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D25" w:rsidRPr="00CA1D1D" w:rsidRDefault="002B5D25" w:rsidP="002B5D25">
      <w:pPr>
        <w:pStyle w:val="40"/>
        <w:numPr>
          <w:ilvl w:val="0"/>
          <w:numId w:val="0"/>
        </w:numPr>
        <w:tabs>
          <w:tab w:val="left" w:pos="4962"/>
        </w:tabs>
        <w:ind w:left="636"/>
        <w:contextualSpacing/>
        <w:jc w:val="right"/>
        <w:rPr>
          <w:bCs w:val="0"/>
          <w:sz w:val="24"/>
          <w:szCs w:val="24"/>
        </w:rPr>
      </w:pP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p>
    <w:p w:rsidR="002B5D25" w:rsidRPr="00BD57A0" w:rsidRDefault="002B5D25" w:rsidP="002B5D25">
      <w:pPr>
        <w:pStyle w:val="40"/>
        <w:numPr>
          <w:ilvl w:val="0"/>
          <w:numId w:val="0"/>
        </w:numPr>
        <w:tabs>
          <w:tab w:val="left" w:pos="4962"/>
        </w:tabs>
        <w:ind w:left="636"/>
        <w:contextualSpacing/>
        <w:jc w:val="right"/>
        <w:rPr>
          <w:bCs w:val="0"/>
          <w:sz w:val="24"/>
          <w:szCs w:val="24"/>
        </w:rPr>
      </w:pPr>
      <w:r w:rsidRPr="00BD57A0">
        <w:rPr>
          <w:bCs w:val="0"/>
          <w:sz w:val="24"/>
          <w:szCs w:val="24"/>
        </w:rPr>
        <w:t>УТВЕРЖДЕНО</w:t>
      </w:r>
    </w:p>
    <w:p w:rsidR="002B5D25" w:rsidRPr="00BD57A0" w:rsidRDefault="002B5D25" w:rsidP="002B5D25">
      <w:pPr>
        <w:pStyle w:val="40"/>
        <w:numPr>
          <w:ilvl w:val="0"/>
          <w:numId w:val="0"/>
        </w:numPr>
        <w:ind w:left="636"/>
        <w:contextualSpacing/>
        <w:jc w:val="right"/>
        <w:rPr>
          <w:b w:val="0"/>
          <w:sz w:val="24"/>
          <w:szCs w:val="24"/>
        </w:rPr>
      </w:pPr>
    </w:p>
    <w:p w:rsidR="002B5D25" w:rsidRPr="00BD57A0" w:rsidRDefault="002B5D25" w:rsidP="002B5D25">
      <w:pPr>
        <w:pStyle w:val="40"/>
        <w:numPr>
          <w:ilvl w:val="0"/>
          <w:numId w:val="0"/>
        </w:numPr>
        <w:ind w:left="636"/>
        <w:contextualSpacing/>
        <w:jc w:val="right"/>
        <w:rPr>
          <w:b w:val="0"/>
          <w:sz w:val="24"/>
          <w:szCs w:val="24"/>
        </w:rPr>
      </w:pPr>
      <w:r w:rsidRPr="00BD57A0">
        <w:rPr>
          <w:b w:val="0"/>
          <w:sz w:val="24"/>
          <w:szCs w:val="24"/>
        </w:rPr>
        <w:t xml:space="preserve">Решением </w:t>
      </w:r>
      <w:r w:rsidR="00280BB8" w:rsidRPr="00BD57A0">
        <w:rPr>
          <w:b w:val="0"/>
          <w:sz w:val="24"/>
          <w:szCs w:val="24"/>
          <w:lang w:val="ru-RU"/>
        </w:rPr>
        <w:t>единственного акционера</w:t>
      </w:r>
      <w:r w:rsidRPr="00BD57A0">
        <w:rPr>
          <w:b w:val="0"/>
          <w:sz w:val="24"/>
          <w:szCs w:val="24"/>
        </w:rPr>
        <w:t xml:space="preserve"> </w:t>
      </w:r>
    </w:p>
    <w:p w:rsidR="002B5D25" w:rsidRPr="00BD57A0" w:rsidRDefault="00280BB8" w:rsidP="002B5D25">
      <w:pPr>
        <w:tabs>
          <w:tab w:val="left" w:pos="567"/>
        </w:tabs>
        <w:ind w:firstLine="709"/>
        <w:contextualSpacing/>
        <w:jc w:val="right"/>
      </w:pPr>
      <w:r w:rsidRPr="00BD57A0">
        <w:t>Акционерного общества «</w:t>
      </w:r>
      <w:proofErr w:type="spellStart"/>
      <w:r w:rsidRPr="00BD57A0">
        <w:t>Энерготехномаш</w:t>
      </w:r>
      <w:proofErr w:type="spellEnd"/>
      <w:r w:rsidRPr="00BD57A0">
        <w:t>»</w:t>
      </w:r>
    </w:p>
    <w:p w:rsidR="002B5D25" w:rsidRPr="00BD57A0" w:rsidRDefault="002B5D25" w:rsidP="002B5D25">
      <w:pPr>
        <w:pStyle w:val="40"/>
        <w:numPr>
          <w:ilvl w:val="0"/>
          <w:numId w:val="0"/>
        </w:numPr>
        <w:ind w:left="353"/>
        <w:contextualSpacing/>
        <w:jc w:val="right"/>
        <w:rPr>
          <w:b w:val="0"/>
          <w:sz w:val="24"/>
          <w:szCs w:val="24"/>
        </w:rPr>
      </w:pPr>
      <w:r w:rsidRPr="00BD57A0">
        <w:rPr>
          <w:b w:val="0"/>
          <w:sz w:val="24"/>
          <w:szCs w:val="24"/>
        </w:rPr>
        <w:t>от «</w:t>
      </w:r>
      <w:r w:rsidR="00280BB8" w:rsidRPr="00BD57A0">
        <w:rPr>
          <w:b w:val="0"/>
          <w:sz w:val="24"/>
          <w:szCs w:val="24"/>
          <w:lang w:val="ru-RU"/>
        </w:rPr>
        <w:t>24</w:t>
      </w:r>
      <w:r w:rsidRPr="00BD57A0">
        <w:rPr>
          <w:b w:val="0"/>
          <w:sz w:val="24"/>
          <w:szCs w:val="24"/>
        </w:rPr>
        <w:t xml:space="preserve">» </w:t>
      </w:r>
      <w:r w:rsidR="00280BB8" w:rsidRPr="00BD57A0">
        <w:rPr>
          <w:b w:val="0"/>
          <w:sz w:val="24"/>
          <w:szCs w:val="24"/>
          <w:lang w:val="ru-RU"/>
        </w:rPr>
        <w:t>октября</w:t>
      </w:r>
      <w:r w:rsidRPr="00BD57A0">
        <w:rPr>
          <w:b w:val="0"/>
          <w:sz w:val="24"/>
          <w:szCs w:val="24"/>
        </w:rPr>
        <w:t xml:space="preserve"> 201</w:t>
      </w:r>
      <w:r w:rsidR="00280BB8" w:rsidRPr="00BD57A0">
        <w:rPr>
          <w:b w:val="0"/>
          <w:sz w:val="24"/>
          <w:szCs w:val="24"/>
          <w:lang w:val="ru-RU"/>
        </w:rPr>
        <w:t xml:space="preserve">9 </w:t>
      </w:r>
      <w:r w:rsidRPr="00BD57A0">
        <w:rPr>
          <w:b w:val="0"/>
          <w:sz w:val="24"/>
          <w:szCs w:val="24"/>
        </w:rPr>
        <w:t xml:space="preserve"> г. </w:t>
      </w:r>
    </w:p>
    <w:p w:rsidR="002B5D25" w:rsidRPr="00BD57A0" w:rsidRDefault="002B5D25" w:rsidP="002B5D25">
      <w:pPr>
        <w:tabs>
          <w:tab w:val="left" w:pos="567"/>
        </w:tabs>
        <w:ind w:firstLine="709"/>
        <w:contextualSpacing/>
        <w:jc w:val="right"/>
        <w:rPr>
          <w:b/>
          <w:bCs/>
          <w:sz w:val="28"/>
          <w:szCs w:val="28"/>
        </w:rPr>
      </w:pPr>
    </w:p>
    <w:p w:rsidR="002B5D25" w:rsidRPr="00BD57A0" w:rsidRDefault="002B5D25" w:rsidP="002B5D25">
      <w:pPr>
        <w:pStyle w:val="afc"/>
        <w:tabs>
          <w:tab w:val="left" w:pos="567"/>
        </w:tabs>
        <w:contextualSpacing/>
        <w:rPr>
          <w:b/>
          <w:bCs/>
          <w:sz w:val="28"/>
          <w:szCs w:val="28"/>
        </w:rPr>
      </w:pPr>
    </w:p>
    <w:p w:rsidR="002B5D25" w:rsidRPr="00BD57A0" w:rsidRDefault="002B5D25" w:rsidP="002B5D25">
      <w:pPr>
        <w:pStyle w:val="afc"/>
        <w:tabs>
          <w:tab w:val="left" w:pos="567"/>
        </w:tabs>
        <w:contextualSpacing/>
        <w:rPr>
          <w:b/>
          <w:bCs/>
          <w:sz w:val="28"/>
          <w:szCs w:val="28"/>
          <w:lang w:val="ru-RU"/>
        </w:rPr>
      </w:pPr>
      <w:r w:rsidRPr="00BD57A0">
        <w:rPr>
          <w:lang w:val="ru-RU"/>
        </w:rPr>
        <w:tab/>
      </w:r>
      <w:r w:rsidRPr="00BD57A0">
        <w:rPr>
          <w:lang w:val="ru-RU"/>
        </w:rPr>
        <w:tab/>
      </w:r>
      <w:r w:rsidRPr="00BD57A0">
        <w:rPr>
          <w:lang w:val="ru-RU"/>
        </w:rPr>
        <w:tab/>
      </w:r>
      <w:r w:rsidRPr="00BD57A0">
        <w:rPr>
          <w:lang w:val="ru-RU"/>
        </w:rPr>
        <w:tab/>
      </w:r>
      <w:r w:rsidRPr="00BD57A0">
        <w:rPr>
          <w:lang w:val="ru-RU"/>
        </w:rPr>
        <w:tab/>
      </w:r>
      <w:r w:rsidRPr="00BD57A0">
        <w:rPr>
          <w:lang w:val="ru-RU"/>
        </w:rPr>
        <w:tab/>
      </w:r>
      <w:r w:rsidRPr="00BD57A0">
        <w:rPr>
          <w:lang w:val="ru-RU"/>
        </w:rPr>
        <w:tab/>
      </w:r>
      <w:r w:rsidRPr="00BD57A0">
        <w:rPr>
          <w:lang w:val="ru-RU"/>
        </w:rPr>
        <w:tab/>
      </w:r>
      <w:r w:rsidRPr="00BD57A0">
        <w:rPr>
          <w:lang w:val="ru-RU"/>
        </w:rPr>
        <w:tab/>
        <w:t xml:space="preserve">   </w:t>
      </w:r>
      <w:r w:rsidR="00280BB8" w:rsidRPr="00BD57A0">
        <w:rPr>
          <w:lang w:val="ru-RU"/>
        </w:rPr>
        <w:t xml:space="preserve">  </w:t>
      </w:r>
      <w:r w:rsidRPr="00BD57A0">
        <w:rPr>
          <w:lang w:val="ru-RU"/>
        </w:rPr>
        <w:t>_</w:t>
      </w:r>
      <w:r w:rsidRPr="00BD57A0">
        <w:t>_________________</w:t>
      </w:r>
      <w:r w:rsidR="00280BB8" w:rsidRPr="00BD57A0">
        <w:rPr>
          <w:lang w:val="ru-RU"/>
        </w:rPr>
        <w:t>В.В. Горбунов</w:t>
      </w:r>
    </w:p>
    <w:p w:rsidR="002B5D25" w:rsidRPr="00BD57A0" w:rsidRDefault="002B5D25" w:rsidP="002B5D25">
      <w:pPr>
        <w:pStyle w:val="afc"/>
        <w:tabs>
          <w:tab w:val="left" w:pos="567"/>
        </w:tabs>
        <w:contextualSpacing/>
        <w:rPr>
          <w:b/>
          <w:bCs/>
          <w:sz w:val="28"/>
          <w:szCs w:val="28"/>
        </w:rPr>
      </w:pPr>
    </w:p>
    <w:p w:rsidR="002B5D25" w:rsidRPr="00BD57A0" w:rsidRDefault="002B5D25" w:rsidP="002B5D25">
      <w:pPr>
        <w:pStyle w:val="afc"/>
        <w:tabs>
          <w:tab w:val="left" w:pos="567"/>
        </w:tabs>
        <w:contextualSpacing/>
        <w:rPr>
          <w:b/>
          <w:bCs/>
          <w:sz w:val="28"/>
          <w:szCs w:val="28"/>
        </w:rPr>
      </w:pPr>
    </w:p>
    <w:p w:rsidR="002B5D25" w:rsidRPr="00BD57A0" w:rsidRDefault="002B5D25" w:rsidP="002B5D25">
      <w:pPr>
        <w:pStyle w:val="afc"/>
        <w:tabs>
          <w:tab w:val="left" w:pos="567"/>
        </w:tabs>
        <w:contextualSpacing/>
        <w:rPr>
          <w:b/>
          <w:bCs/>
          <w:sz w:val="28"/>
          <w:szCs w:val="28"/>
        </w:rPr>
      </w:pPr>
      <w:bookmarkStart w:id="0" w:name="_GoBack"/>
      <w:bookmarkEnd w:id="0"/>
    </w:p>
    <w:p w:rsidR="002B5D25" w:rsidRPr="00BD57A0" w:rsidRDefault="002B5D25" w:rsidP="002B5D25">
      <w:pPr>
        <w:pStyle w:val="afc"/>
        <w:tabs>
          <w:tab w:val="left" w:pos="567"/>
        </w:tabs>
        <w:contextualSpacing/>
        <w:rPr>
          <w:b/>
          <w:bCs/>
          <w:sz w:val="28"/>
          <w:szCs w:val="28"/>
        </w:rPr>
      </w:pPr>
    </w:p>
    <w:p w:rsidR="002B5D25" w:rsidRPr="00BD57A0" w:rsidRDefault="002B5D25" w:rsidP="002B5D25">
      <w:pPr>
        <w:pStyle w:val="afc"/>
        <w:tabs>
          <w:tab w:val="left" w:pos="567"/>
        </w:tabs>
        <w:contextualSpacing/>
        <w:rPr>
          <w:b/>
          <w:bCs/>
          <w:sz w:val="28"/>
          <w:szCs w:val="28"/>
        </w:rPr>
      </w:pPr>
    </w:p>
    <w:p w:rsidR="002B5D25" w:rsidRPr="00BD57A0" w:rsidRDefault="002B5D25" w:rsidP="002B5D25">
      <w:pPr>
        <w:pStyle w:val="afc"/>
        <w:tabs>
          <w:tab w:val="left" w:pos="567"/>
        </w:tabs>
        <w:contextualSpacing/>
        <w:jc w:val="center"/>
        <w:rPr>
          <w:b/>
          <w:sz w:val="28"/>
          <w:szCs w:val="28"/>
        </w:rPr>
      </w:pPr>
    </w:p>
    <w:p w:rsidR="002B5D25" w:rsidRPr="00BD57A0" w:rsidRDefault="002B5D25" w:rsidP="002B5D25">
      <w:pPr>
        <w:tabs>
          <w:tab w:val="left" w:pos="5103"/>
        </w:tabs>
        <w:spacing w:before="720"/>
        <w:ind w:firstLine="0"/>
        <w:jc w:val="center"/>
        <w:rPr>
          <w:b/>
          <w:bCs/>
          <w:sz w:val="72"/>
        </w:rPr>
      </w:pPr>
      <w:r w:rsidRPr="00BD57A0">
        <w:rPr>
          <w:b/>
          <w:bCs/>
          <w:sz w:val="72"/>
        </w:rPr>
        <w:t>ПОЛОЖЕНИЕ</w:t>
      </w:r>
    </w:p>
    <w:p w:rsidR="002B5D25" w:rsidRPr="00BD57A0" w:rsidRDefault="002B5D25" w:rsidP="002B5D25">
      <w:pPr>
        <w:pStyle w:val="afc"/>
        <w:tabs>
          <w:tab w:val="left" w:pos="567"/>
        </w:tabs>
        <w:contextualSpacing/>
        <w:jc w:val="center"/>
        <w:rPr>
          <w:b/>
          <w:sz w:val="28"/>
          <w:szCs w:val="28"/>
        </w:rPr>
      </w:pPr>
    </w:p>
    <w:p w:rsidR="002B5D25" w:rsidRPr="00BD57A0" w:rsidRDefault="002B5D25" w:rsidP="002B5D25">
      <w:pPr>
        <w:pStyle w:val="afc"/>
        <w:tabs>
          <w:tab w:val="left" w:pos="567"/>
        </w:tabs>
        <w:contextualSpacing/>
        <w:jc w:val="center"/>
        <w:rPr>
          <w:b/>
          <w:bCs/>
          <w:sz w:val="52"/>
          <w:lang w:val="ru-RU"/>
        </w:rPr>
      </w:pPr>
      <w:r w:rsidRPr="00BD57A0">
        <w:rPr>
          <w:b/>
          <w:sz w:val="52"/>
          <w:szCs w:val="52"/>
        </w:rPr>
        <w:t>о закупк</w:t>
      </w:r>
      <w:r w:rsidRPr="00BD57A0">
        <w:rPr>
          <w:b/>
          <w:sz w:val="52"/>
          <w:szCs w:val="52"/>
          <w:lang w:val="ru-RU"/>
        </w:rPr>
        <w:t>е</w:t>
      </w:r>
      <w:r w:rsidRPr="00BD57A0">
        <w:rPr>
          <w:b/>
          <w:sz w:val="52"/>
          <w:szCs w:val="52"/>
        </w:rPr>
        <w:t xml:space="preserve"> </w:t>
      </w:r>
      <w:r w:rsidRPr="00BD57A0">
        <w:rPr>
          <w:b/>
          <w:bCs/>
          <w:sz w:val="52"/>
        </w:rPr>
        <w:t xml:space="preserve">товаров, работ, услуг </w:t>
      </w:r>
    </w:p>
    <w:p w:rsidR="002B5D25" w:rsidRPr="00BD57A0" w:rsidRDefault="00280BB8" w:rsidP="002B5D25">
      <w:pPr>
        <w:pStyle w:val="afc"/>
        <w:tabs>
          <w:tab w:val="left" w:pos="567"/>
        </w:tabs>
        <w:contextualSpacing/>
        <w:jc w:val="center"/>
        <w:rPr>
          <w:b/>
          <w:sz w:val="52"/>
          <w:szCs w:val="52"/>
          <w:lang w:val="ru-RU"/>
        </w:rPr>
      </w:pPr>
      <w:r w:rsidRPr="00BD57A0">
        <w:rPr>
          <w:b/>
          <w:sz w:val="52"/>
          <w:szCs w:val="52"/>
          <w:lang w:val="ru-RU"/>
        </w:rPr>
        <w:t xml:space="preserve">акционерного общества </w:t>
      </w:r>
    </w:p>
    <w:p w:rsidR="00280BB8" w:rsidRPr="00BD57A0" w:rsidRDefault="00280BB8" w:rsidP="002B5D25">
      <w:pPr>
        <w:pStyle w:val="afc"/>
        <w:tabs>
          <w:tab w:val="left" w:pos="567"/>
        </w:tabs>
        <w:contextualSpacing/>
        <w:jc w:val="center"/>
        <w:rPr>
          <w:b/>
          <w:sz w:val="52"/>
          <w:szCs w:val="52"/>
          <w:lang w:val="ru-RU"/>
        </w:rPr>
      </w:pPr>
      <w:r w:rsidRPr="00BD57A0">
        <w:rPr>
          <w:b/>
          <w:sz w:val="52"/>
          <w:szCs w:val="52"/>
          <w:lang w:val="ru-RU"/>
        </w:rPr>
        <w:t>«</w:t>
      </w:r>
      <w:proofErr w:type="spellStart"/>
      <w:r w:rsidRPr="00BD57A0">
        <w:rPr>
          <w:b/>
          <w:sz w:val="52"/>
          <w:szCs w:val="52"/>
          <w:lang w:val="ru-RU"/>
        </w:rPr>
        <w:t>Энерготехномаш</w:t>
      </w:r>
      <w:proofErr w:type="spellEnd"/>
      <w:r w:rsidRPr="00BD57A0">
        <w:rPr>
          <w:b/>
          <w:sz w:val="52"/>
          <w:szCs w:val="52"/>
          <w:lang w:val="ru-RU"/>
        </w:rPr>
        <w:t>»</w:t>
      </w:r>
    </w:p>
    <w:p w:rsidR="00280BB8" w:rsidRPr="00BD57A0" w:rsidRDefault="00280BB8" w:rsidP="002B5D25">
      <w:pPr>
        <w:pStyle w:val="afc"/>
        <w:tabs>
          <w:tab w:val="left" w:pos="567"/>
        </w:tabs>
        <w:contextualSpacing/>
        <w:jc w:val="center"/>
        <w:rPr>
          <w:i/>
          <w:sz w:val="52"/>
          <w:szCs w:val="52"/>
          <w:lang w:val="ru-RU"/>
        </w:rPr>
      </w:pPr>
      <w:r w:rsidRPr="00BD57A0">
        <w:rPr>
          <w:b/>
          <w:sz w:val="52"/>
          <w:szCs w:val="52"/>
          <w:lang w:val="ru-RU"/>
        </w:rPr>
        <w:t>(АО «ЭТМ»)</w:t>
      </w:r>
    </w:p>
    <w:p w:rsidR="002B5D25" w:rsidRPr="00BD57A0" w:rsidRDefault="002B5D25" w:rsidP="002B5D25">
      <w:pPr>
        <w:ind w:firstLine="0"/>
        <w:jc w:val="center"/>
        <w:rPr>
          <w:b/>
          <w:bCs/>
          <w:sz w:val="52"/>
        </w:rPr>
      </w:pPr>
    </w:p>
    <w:p w:rsidR="002B5D25" w:rsidRPr="00BD57A0" w:rsidRDefault="002B5D25" w:rsidP="002B5D25">
      <w:pPr>
        <w:tabs>
          <w:tab w:val="left" w:pos="567"/>
        </w:tabs>
        <w:ind w:left="4680"/>
        <w:contextualSpacing/>
        <w:rPr>
          <w:b/>
          <w:bCs/>
          <w:sz w:val="28"/>
          <w:szCs w:val="28"/>
          <w:u w:val="single"/>
        </w:rPr>
      </w:pPr>
    </w:p>
    <w:p w:rsidR="002B5D25" w:rsidRPr="00BD57A0" w:rsidRDefault="002B5D25" w:rsidP="002B5D25">
      <w:pPr>
        <w:tabs>
          <w:tab w:val="left" w:pos="567"/>
        </w:tabs>
        <w:ind w:left="4680"/>
        <w:contextualSpacing/>
        <w:rPr>
          <w:sz w:val="28"/>
          <w:szCs w:val="28"/>
        </w:rPr>
      </w:pPr>
    </w:p>
    <w:p w:rsidR="002B5D25" w:rsidRPr="00BD57A0" w:rsidRDefault="002B5D25" w:rsidP="002B5D25">
      <w:pPr>
        <w:tabs>
          <w:tab w:val="left" w:pos="567"/>
        </w:tabs>
        <w:ind w:left="4680"/>
        <w:contextualSpacing/>
        <w:rPr>
          <w:sz w:val="28"/>
          <w:szCs w:val="28"/>
        </w:rPr>
      </w:pPr>
    </w:p>
    <w:p w:rsidR="002B5D25" w:rsidRPr="00BD57A0" w:rsidRDefault="002B5D25" w:rsidP="002B5D25">
      <w:pPr>
        <w:tabs>
          <w:tab w:val="left" w:pos="567"/>
        </w:tabs>
        <w:ind w:left="4680" w:firstLine="0"/>
        <w:contextualSpacing/>
        <w:rPr>
          <w:sz w:val="28"/>
          <w:szCs w:val="28"/>
        </w:rPr>
      </w:pPr>
    </w:p>
    <w:p w:rsidR="002B5D25" w:rsidRPr="00BD57A0" w:rsidRDefault="002B5D25" w:rsidP="002B5D25">
      <w:pPr>
        <w:tabs>
          <w:tab w:val="left" w:pos="567"/>
        </w:tabs>
        <w:ind w:firstLine="0"/>
        <w:contextualSpacing/>
        <w:jc w:val="center"/>
        <w:rPr>
          <w:sz w:val="28"/>
          <w:szCs w:val="28"/>
        </w:rPr>
      </w:pPr>
    </w:p>
    <w:p w:rsidR="002B5D25" w:rsidRPr="00BD57A0" w:rsidRDefault="002B5D25" w:rsidP="002B5D25">
      <w:pPr>
        <w:tabs>
          <w:tab w:val="left" w:pos="567"/>
        </w:tabs>
        <w:ind w:firstLine="0"/>
        <w:contextualSpacing/>
        <w:jc w:val="center"/>
        <w:rPr>
          <w:b/>
          <w:bCs/>
          <w:sz w:val="28"/>
          <w:szCs w:val="28"/>
        </w:rPr>
      </w:pPr>
    </w:p>
    <w:p w:rsidR="002B5D25" w:rsidRPr="00BD57A0" w:rsidRDefault="002B5D25" w:rsidP="002B5D25">
      <w:pPr>
        <w:tabs>
          <w:tab w:val="left" w:pos="567"/>
        </w:tabs>
        <w:ind w:firstLine="0"/>
        <w:contextualSpacing/>
        <w:jc w:val="center"/>
        <w:rPr>
          <w:b/>
          <w:bCs/>
          <w:sz w:val="28"/>
          <w:szCs w:val="28"/>
        </w:rPr>
      </w:pPr>
    </w:p>
    <w:p w:rsidR="002B5D25" w:rsidRPr="00BD57A0" w:rsidRDefault="00280BB8" w:rsidP="002B5D25">
      <w:pPr>
        <w:tabs>
          <w:tab w:val="left" w:pos="567"/>
        </w:tabs>
        <w:ind w:firstLine="0"/>
        <w:contextualSpacing/>
        <w:jc w:val="center"/>
        <w:rPr>
          <w:b/>
          <w:bCs/>
          <w:sz w:val="28"/>
          <w:szCs w:val="28"/>
        </w:rPr>
      </w:pPr>
      <w:r w:rsidRPr="00BD57A0">
        <w:rPr>
          <w:b/>
          <w:bCs/>
          <w:sz w:val="28"/>
          <w:szCs w:val="28"/>
        </w:rPr>
        <w:t>Новая редакция</w:t>
      </w:r>
    </w:p>
    <w:p w:rsidR="00280BB8" w:rsidRPr="00BD57A0" w:rsidRDefault="00280BB8" w:rsidP="002B5D25">
      <w:pPr>
        <w:tabs>
          <w:tab w:val="left" w:pos="567"/>
        </w:tabs>
        <w:ind w:firstLine="0"/>
        <w:contextualSpacing/>
        <w:jc w:val="center"/>
        <w:rPr>
          <w:b/>
          <w:bCs/>
          <w:sz w:val="28"/>
          <w:szCs w:val="28"/>
        </w:rPr>
      </w:pPr>
      <w:r w:rsidRPr="00BD57A0">
        <w:rPr>
          <w:b/>
          <w:bCs/>
          <w:sz w:val="28"/>
          <w:szCs w:val="28"/>
        </w:rPr>
        <w:t>(2019 г).</w:t>
      </w:r>
    </w:p>
    <w:p w:rsidR="002B5D25" w:rsidRPr="00BD57A0" w:rsidRDefault="002B5D25" w:rsidP="002B5D25">
      <w:pPr>
        <w:widowControl/>
        <w:ind w:firstLine="0"/>
        <w:jc w:val="left"/>
        <w:rPr>
          <w:b/>
          <w:bCs/>
          <w:noProof/>
          <w:sz w:val="28"/>
          <w:szCs w:val="28"/>
        </w:rPr>
      </w:pPr>
      <w:r w:rsidRPr="00BD57A0">
        <w:rPr>
          <w:sz w:val="28"/>
          <w:szCs w:val="28"/>
        </w:rPr>
        <w:br w:type="page"/>
      </w:r>
    </w:p>
    <w:p w:rsidR="002B5D25" w:rsidRPr="00BD57A0" w:rsidRDefault="002B5D25" w:rsidP="002B5D25">
      <w:pPr>
        <w:pStyle w:val="16"/>
        <w:rPr>
          <w:color w:val="auto"/>
        </w:rPr>
      </w:pPr>
      <w:r w:rsidRPr="00BD57A0">
        <w:rPr>
          <w:color w:val="auto"/>
        </w:rPr>
        <w:lastRenderedPageBreak/>
        <w:t>ОГЛАВЛЕНИЕ</w:t>
      </w:r>
    </w:p>
    <w:p w:rsidR="002B5D25" w:rsidRPr="00BD57A0" w:rsidRDefault="002B5D25" w:rsidP="002B5D25">
      <w:pPr>
        <w:pStyle w:val="16"/>
        <w:rPr>
          <w:color w:val="auto"/>
        </w:rPr>
      </w:pPr>
    </w:p>
    <w:p w:rsidR="002B5D25" w:rsidRPr="00BD57A0" w:rsidRDefault="002B5D25" w:rsidP="002B5D25">
      <w:pPr>
        <w:pStyle w:val="16"/>
        <w:rPr>
          <w:rFonts w:asciiTheme="minorHAnsi" w:eastAsiaTheme="minorEastAsia" w:hAnsiTheme="minorHAnsi" w:cstheme="minorBidi"/>
          <w:b w:val="0"/>
          <w:bCs w:val="0"/>
          <w:color w:val="auto"/>
          <w:sz w:val="20"/>
          <w:szCs w:val="22"/>
        </w:rPr>
      </w:pPr>
      <w:r w:rsidRPr="00BD57A0">
        <w:rPr>
          <w:b w:val="0"/>
          <w:color w:val="auto"/>
          <w:sz w:val="24"/>
          <w:szCs w:val="28"/>
        </w:rPr>
        <w:fldChar w:fldCharType="begin"/>
      </w:r>
      <w:r w:rsidRPr="00BD57A0">
        <w:rPr>
          <w:b w:val="0"/>
          <w:color w:val="auto"/>
          <w:sz w:val="24"/>
          <w:szCs w:val="28"/>
        </w:rPr>
        <w:instrText xml:space="preserve"> TOC \o "1-1" \h \z \u </w:instrText>
      </w:r>
      <w:r w:rsidRPr="00BD57A0">
        <w:rPr>
          <w:b w:val="0"/>
          <w:color w:val="auto"/>
          <w:sz w:val="24"/>
          <w:szCs w:val="28"/>
        </w:rPr>
        <w:fldChar w:fldCharType="separate"/>
      </w:r>
      <w:hyperlink w:anchor="_Toc525048477" w:history="1">
        <w:r w:rsidRPr="00BD57A0">
          <w:rPr>
            <w:rStyle w:val="aa"/>
            <w:rFonts w:eastAsiaTheme="majorEastAsia"/>
            <w:b w:val="0"/>
            <w:sz w:val="24"/>
          </w:rPr>
          <w:t>1. Назначение и применение</w:t>
        </w:r>
        <w:r w:rsidRPr="00BD57A0">
          <w:rPr>
            <w:b w:val="0"/>
            <w:webHidden/>
            <w:sz w:val="24"/>
          </w:rPr>
          <w:tab/>
        </w:r>
        <w:r w:rsidRPr="00BD57A0">
          <w:rPr>
            <w:b w:val="0"/>
            <w:webHidden/>
            <w:sz w:val="24"/>
          </w:rPr>
          <w:fldChar w:fldCharType="begin"/>
        </w:r>
        <w:r w:rsidRPr="00BD57A0">
          <w:rPr>
            <w:b w:val="0"/>
            <w:webHidden/>
            <w:sz w:val="24"/>
          </w:rPr>
          <w:instrText xml:space="preserve"> PAGEREF _Toc525048477 \h </w:instrText>
        </w:r>
        <w:r w:rsidRPr="00BD57A0">
          <w:rPr>
            <w:b w:val="0"/>
            <w:webHidden/>
            <w:sz w:val="24"/>
          </w:rPr>
        </w:r>
        <w:r w:rsidRPr="00BD57A0">
          <w:rPr>
            <w:b w:val="0"/>
            <w:webHidden/>
            <w:sz w:val="24"/>
          </w:rPr>
          <w:fldChar w:fldCharType="separate"/>
        </w:r>
        <w:r w:rsidRPr="00BD57A0">
          <w:rPr>
            <w:b w:val="0"/>
            <w:webHidden/>
            <w:sz w:val="24"/>
          </w:rPr>
          <w:t>3</w:t>
        </w:r>
        <w:r w:rsidRPr="00BD57A0">
          <w:rPr>
            <w:b w:val="0"/>
            <w:webHidden/>
            <w:sz w:val="24"/>
          </w:rPr>
          <w:fldChar w:fldCharType="end"/>
        </w:r>
      </w:hyperlink>
    </w:p>
    <w:p w:rsidR="002B5D25" w:rsidRPr="00BD57A0" w:rsidRDefault="00CE604F" w:rsidP="002B5D25">
      <w:pPr>
        <w:pStyle w:val="16"/>
        <w:rPr>
          <w:rFonts w:asciiTheme="minorHAnsi" w:eastAsiaTheme="minorEastAsia" w:hAnsiTheme="minorHAnsi" w:cstheme="minorBidi"/>
          <w:b w:val="0"/>
          <w:bCs w:val="0"/>
          <w:color w:val="auto"/>
          <w:sz w:val="20"/>
          <w:szCs w:val="22"/>
        </w:rPr>
      </w:pPr>
      <w:hyperlink w:anchor="_Toc525048478" w:history="1">
        <w:r w:rsidR="002B5D25" w:rsidRPr="00BD57A0">
          <w:rPr>
            <w:rStyle w:val="aa"/>
            <w:rFonts w:eastAsiaTheme="majorEastAsia"/>
            <w:b w:val="0"/>
            <w:sz w:val="24"/>
          </w:rPr>
          <w:t>2. Термины, определения, сокращения</w:t>
        </w:r>
        <w:r w:rsidR="002B5D25" w:rsidRPr="00BD57A0">
          <w:rPr>
            <w:b w:val="0"/>
            <w:webHidden/>
            <w:sz w:val="24"/>
          </w:rPr>
          <w:tab/>
        </w:r>
        <w:r w:rsidR="002B5D25" w:rsidRPr="00BD57A0">
          <w:rPr>
            <w:b w:val="0"/>
            <w:webHidden/>
            <w:sz w:val="24"/>
          </w:rPr>
          <w:fldChar w:fldCharType="begin"/>
        </w:r>
        <w:r w:rsidR="002B5D25" w:rsidRPr="00BD57A0">
          <w:rPr>
            <w:b w:val="0"/>
            <w:webHidden/>
            <w:sz w:val="24"/>
          </w:rPr>
          <w:instrText xml:space="preserve"> PAGEREF _Toc525048478 \h </w:instrText>
        </w:r>
        <w:r w:rsidR="002B5D25" w:rsidRPr="00BD57A0">
          <w:rPr>
            <w:b w:val="0"/>
            <w:webHidden/>
            <w:sz w:val="24"/>
          </w:rPr>
        </w:r>
        <w:r w:rsidR="002B5D25" w:rsidRPr="00BD57A0">
          <w:rPr>
            <w:b w:val="0"/>
            <w:webHidden/>
            <w:sz w:val="24"/>
          </w:rPr>
          <w:fldChar w:fldCharType="separate"/>
        </w:r>
        <w:r w:rsidR="002B5D25" w:rsidRPr="00BD57A0">
          <w:rPr>
            <w:b w:val="0"/>
            <w:webHidden/>
            <w:sz w:val="24"/>
          </w:rPr>
          <w:t>4</w:t>
        </w:r>
        <w:r w:rsidR="002B5D25" w:rsidRPr="00BD57A0">
          <w:rPr>
            <w:b w:val="0"/>
            <w:webHidden/>
            <w:sz w:val="24"/>
          </w:rPr>
          <w:fldChar w:fldCharType="end"/>
        </w:r>
      </w:hyperlink>
    </w:p>
    <w:p w:rsidR="002B5D25" w:rsidRPr="00BD57A0" w:rsidRDefault="00CE604F" w:rsidP="002B5D25">
      <w:pPr>
        <w:pStyle w:val="16"/>
        <w:rPr>
          <w:rFonts w:asciiTheme="minorHAnsi" w:eastAsiaTheme="minorEastAsia" w:hAnsiTheme="minorHAnsi" w:cstheme="minorBidi"/>
          <w:b w:val="0"/>
          <w:bCs w:val="0"/>
          <w:color w:val="auto"/>
          <w:sz w:val="20"/>
          <w:szCs w:val="22"/>
        </w:rPr>
      </w:pPr>
      <w:hyperlink w:anchor="_Toc525048479" w:history="1">
        <w:r w:rsidR="002B5D25" w:rsidRPr="00BD57A0">
          <w:rPr>
            <w:rStyle w:val="aa"/>
            <w:rFonts w:eastAsiaTheme="majorEastAsia"/>
            <w:b w:val="0"/>
            <w:sz w:val="24"/>
          </w:rPr>
          <w:t>3. Общие положения</w:t>
        </w:r>
        <w:r w:rsidR="002B5D25" w:rsidRPr="00BD57A0">
          <w:rPr>
            <w:b w:val="0"/>
            <w:webHidden/>
            <w:sz w:val="24"/>
          </w:rPr>
          <w:tab/>
        </w:r>
        <w:r w:rsidR="002B5D25" w:rsidRPr="00BD57A0">
          <w:rPr>
            <w:b w:val="0"/>
            <w:webHidden/>
            <w:sz w:val="24"/>
          </w:rPr>
          <w:fldChar w:fldCharType="begin"/>
        </w:r>
        <w:r w:rsidR="002B5D25" w:rsidRPr="00BD57A0">
          <w:rPr>
            <w:b w:val="0"/>
            <w:webHidden/>
            <w:sz w:val="24"/>
          </w:rPr>
          <w:instrText xml:space="preserve"> PAGEREF _Toc525048479 \h </w:instrText>
        </w:r>
        <w:r w:rsidR="002B5D25" w:rsidRPr="00BD57A0">
          <w:rPr>
            <w:b w:val="0"/>
            <w:webHidden/>
            <w:sz w:val="24"/>
          </w:rPr>
        </w:r>
        <w:r w:rsidR="002B5D25" w:rsidRPr="00BD57A0">
          <w:rPr>
            <w:b w:val="0"/>
            <w:webHidden/>
            <w:sz w:val="24"/>
          </w:rPr>
          <w:fldChar w:fldCharType="separate"/>
        </w:r>
        <w:r w:rsidR="002B5D25" w:rsidRPr="00BD57A0">
          <w:rPr>
            <w:b w:val="0"/>
            <w:webHidden/>
            <w:sz w:val="24"/>
          </w:rPr>
          <w:t>12</w:t>
        </w:r>
        <w:r w:rsidR="002B5D25" w:rsidRPr="00BD57A0">
          <w:rPr>
            <w:b w:val="0"/>
            <w:webHidden/>
            <w:sz w:val="24"/>
          </w:rPr>
          <w:fldChar w:fldCharType="end"/>
        </w:r>
      </w:hyperlink>
    </w:p>
    <w:p w:rsidR="002B5D25" w:rsidRPr="00BD57A0" w:rsidRDefault="00CE604F" w:rsidP="002B5D25">
      <w:pPr>
        <w:pStyle w:val="16"/>
        <w:rPr>
          <w:rFonts w:asciiTheme="minorHAnsi" w:eastAsiaTheme="minorEastAsia" w:hAnsiTheme="minorHAnsi" w:cstheme="minorBidi"/>
          <w:b w:val="0"/>
          <w:bCs w:val="0"/>
          <w:color w:val="auto"/>
          <w:sz w:val="20"/>
          <w:szCs w:val="22"/>
        </w:rPr>
      </w:pPr>
      <w:hyperlink w:anchor="_Toc525048480" w:history="1">
        <w:r w:rsidR="002B5D25" w:rsidRPr="00BD57A0">
          <w:rPr>
            <w:rStyle w:val="aa"/>
            <w:rFonts w:eastAsiaTheme="majorEastAsia"/>
            <w:b w:val="0"/>
            <w:sz w:val="24"/>
          </w:rPr>
          <w:t>4. Требования и оценка заявок</w:t>
        </w:r>
        <w:r w:rsidR="002B5D25" w:rsidRPr="00BD57A0">
          <w:rPr>
            <w:b w:val="0"/>
            <w:webHidden/>
            <w:sz w:val="24"/>
          </w:rPr>
          <w:tab/>
        </w:r>
        <w:r w:rsidR="002B5D25" w:rsidRPr="00BD57A0">
          <w:rPr>
            <w:b w:val="0"/>
            <w:webHidden/>
            <w:sz w:val="24"/>
          </w:rPr>
          <w:fldChar w:fldCharType="begin"/>
        </w:r>
        <w:r w:rsidR="002B5D25" w:rsidRPr="00BD57A0">
          <w:rPr>
            <w:b w:val="0"/>
            <w:webHidden/>
            <w:sz w:val="24"/>
          </w:rPr>
          <w:instrText xml:space="preserve"> PAGEREF _Toc525048480 \h </w:instrText>
        </w:r>
        <w:r w:rsidR="002B5D25" w:rsidRPr="00BD57A0">
          <w:rPr>
            <w:b w:val="0"/>
            <w:webHidden/>
            <w:sz w:val="24"/>
          </w:rPr>
        </w:r>
        <w:r w:rsidR="002B5D25" w:rsidRPr="00BD57A0">
          <w:rPr>
            <w:b w:val="0"/>
            <w:webHidden/>
            <w:sz w:val="24"/>
          </w:rPr>
          <w:fldChar w:fldCharType="separate"/>
        </w:r>
        <w:r w:rsidR="002B5D25" w:rsidRPr="00BD57A0">
          <w:rPr>
            <w:b w:val="0"/>
            <w:webHidden/>
            <w:sz w:val="24"/>
          </w:rPr>
          <w:t>14</w:t>
        </w:r>
        <w:r w:rsidR="002B5D25" w:rsidRPr="00BD57A0">
          <w:rPr>
            <w:b w:val="0"/>
            <w:webHidden/>
            <w:sz w:val="24"/>
          </w:rPr>
          <w:fldChar w:fldCharType="end"/>
        </w:r>
      </w:hyperlink>
    </w:p>
    <w:p w:rsidR="002B5D25" w:rsidRPr="00BD57A0" w:rsidRDefault="00CE604F" w:rsidP="002B5D25">
      <w:pPr>
        <w:pStyle w:val="16"/>
        <w:rPr>
          <w:rFonts w:asciiTheme="minorHAnsi" w:eastAsiaTheme="minorEastAsia" w:hAnsiTheme="minorHAnsi" w:cstheme="minorBidi"/>
          <w:b w:val="0"/>
          <w:bCs w:val="0"/>
          <w:color w:val="auto"/>
          <w:sz w:val="20"/>
          <w:szCs w:val="22"/>
        </w:rPr>
      </w:pPr>
      <w:hyperlink w:anchor="_Toc525048481" w:history="1">
        <w:r w:rsidR="002B5D25" w:rsidRPr="00BD57A0">
          <w:rPr>
            <w:rStyle w:val="aa"/>
            <w:rFonts w:eastAsiaTheme="majorEastAsia"/>
            <w:b w:val="0"/>
            <w:sz w:val="24"/>
          </w:rPr>
          <w:t>5. Способы закупки</w:t>
        </w:r>
        <w:r w:rsidR="002B5D25" w:rsidRPr="00BD57A0">
          <w:rPr>
            <w:b w:val="0"/>
            <w:webHidden/>
            <w:sz w:val="24"/>
          </w:rPr>
          <w:tab/>
        </w:r>
        <w:r w:rsidR="002B5D25" w:rsidRPr="00BD57A0">
          <w:rPr>
            <w:b w:val="0"/>
            <w:webHidden/>
            <w:sz w:val="24"/>
          </w:rPr>
          <w:fldChar w:fldCharType="begin"/>
        </w:r>
        <w:r w:rsidR="002B5D25" w:rsidRPr="00BD57A0">
          <w:rPr>
            <w:b w:val="0"/>
            <w:webHidden/>
            <w:sz w:val="24"/>
          </w:rPr>
          <w:instrText xml:space="preserve"> PAGEREF _Toc525048481 \h </w:instrText>
        </w:r>
        <w:r w:rsidR="002B5D25" w:rsidRPr="00BD57A0">
          <w:rPr>
            <w:b w:val="0"/>
            <w:webHidden/>
            <w:sz w:val="24"/>
          </w:rPr>
        </w:r>
        <w:r w:rsidR="002B5D25" w:rsidRPr="00BD57A0">
          <w:rPr>
            <w:b w:val="0"/>
            <w:webHidden/>
            <w:sz w:val="24"/>
          </w:rPr>
          <w:fldChar w:fldCharType="separate"/>
        </w:r>
        <w:r w:rsidR="002B5D25" w:rsidRPr="00BD57A0">
          <w:rPr>
            <w:b w:val="0"/>
            <w:webHidden/>
            <w:sz w:val="24"/>
          </w:rPr>
          <w:t>28</w:t>
        </w:r>
        <w:r w:rsidR="002B5D25" w:rsidRPr="00BD57A0">
          <w:rPr>
            <w:b w:val="0"/>
            <w:webHidden/>
            <w:sz w:val="24"/>
          </w:rPr>
          <w:fldChar w:fldCharType="end"/>
        </w:r>
      </w:hyperlink>
    </w:p>
    <w:p w:rsidR="002B5D25" w:rsidRPr="00BD57A0" w:rsidRDefault="00CE604F" w:rsidP="002B5D25">
      <w:pPr>
        <w:pStyle w:val="16"/>
        <w:rPr>
          <w:rFonts w:asciiTheme="minorHAnsi" w:eastAsiaTheme="minorEastAsia" w:hAnsiTheme="minorHAnsi" w:cstheme="minorBidi"/>
          <w:b w:val="0"/>
          <w:bCs w:val="0"/>
          <w:color w:val="auto"/>
          <w:sz w:val="20"/>
          <w:szCs w:val="22"/>
        </w:rPr>
      </w:pPr>
      <w:hyperlink w:anchor="_Toc525048482" w:history="1">
        <w:r w:rsidR="002B5D25" w:rsidRPr="00BD57A0">
          <w:rPr>
            <w:rStyle w:val="aa"/>
            <w:rFonts w:eastAsiaTheme="majorEastAsia"/>
            <w:b w:val="0"/>
            <w:sz w:val="24"/>
          </w:rPr>
          <w:t>6. Закупочная документация</w:t>
        </w:r>
        <w:r w:rsidR="002B5D25" w:rsidRPr="00BD57A0">
          <w:rPr>
            <w:b w:val="0"/>
            <w:webHidden/>
            <w:sz w:val="24"/>
          </w:rPr>
          <w:tab/>
        </w:r>
        <w:r w:rsidR="002B5D25" w:rsidRPr="00BD57A0">
          <w:rPr>
            <w:b w:val="0"/>
            <w:webHidden/>
            <w:sz w:val="24"/>
          </w:rPr>
          <w:fldChar w:fldCharType="begin"/>
        </w:r>
        <w:r w:rsidR="002B5D25" w:rsidRPr="00BD57A0">
          <w:rPr>
            <w:b w:val="0"/>
            <w:webHidden/>
            <w:sz w:val="24"/>
          </w:rPr>
          <w:instrText xml:space="preserve"> PAGEREF _Toc525048482 \h </w:instrText>
        </w:r>
        <w:r w:rsidR="002B5D25" w:rsidRPr="00BD57A0">
          <w:rPr>
            <w:b w:val="0"/>
            <w:webHidden/>
            <w:sz w:val="24"/>
          </w:rPr>
        </w:r>
        <w:r w:rsidR="002B5D25" w:rsidRPr="00BD57A0">
          <w:rPr>
            <w:b w:val="0"/>
            <w:webHidden/>
            <w:sz w:val="24"/>
          </w:rPr>
          <w:fldChar w:fldCharType="separate"/>
        </w:r>
        <w:r w:rsidR="002B5D25" w:rsidRPr="00BD57A0">
          <w:rPr>
            <w:b w:val="0"/>
            <w:webHidden/>
            <w:sz w:val="24"/>
          </w:rPr>
          <w:t>37</w:t>
        </w:r>
        <w:r w:rsidR="002B5D25" w:rsidRPr="00BD57A0">
          <w:rPr>
            <w:b w:val="0"/>
            <w:webHidden/>
            <w:sz w:val="24"/>
          </w:rPr>
          <w:fldChar w:fldCharType="end"/>
        </w:r>
      </w:hyperlink>
    </w:p>
    <w:p w:rsidR="002B5D25" w:rsidRPr="00BD57A0" w:rsidRDefault="00CE604F" w:rsidP="002B5D25">
      <w:pPr>
        <w:pStyle w:val="16"/>
        <w:rPr>
          <w:rFonts w:asciiTheme="minorHAnsi" w:eastAsiaTheme="minorEastAsia" w:hAnsiTheme="minorHAnsi" w:cstheme="minorBidi"/>
          <w:b w:val="0"/>
          <w:bCs w:val="0"/>
          <w:color w:val="auto"/>
          <w:sz w:val="20"/>
          <w:szCs w:val="22"/>
        </w:rPr>
      </w:pPr>
      <w:hyperlink w:anchor="_Toc525048483" w:history="1">
        <w:r w:rsidR="002B5D25" w:rsidRPr="00BD57A0">
          <w:rPr>
            <w:rStyle w:val="aa"/>
            <w:rFonts w:eastAsiaTheme="majorEastAsia"/>
            <w:b w:val="0"/>
            <w:sz w:val="24"/>
          </w:rPr>
          <w:t>7. Порядок проведения закупок</w:t>
        </w:r>
        <w:r w:rsidR="002B5D25" w:rsidRPr="00BD57A0">
          <w:rPr>
            <w:b w:val="0"/>
            <w:webHidden/>
            <w:sz w:val="24"/>
          </w:rPr>
          <w:tab/>
        </w:r>
        <w:r w:rsidR="002B5D25" w:rsidRPr="00BD57A0">
          <w:rPr>
            <w:b w:val="0"/>
            <w:webHidden/>
            <w:sz w:val="24"/>
          </w:rPr>
          <w:fldChar w:fldCharType="begin"/>
        </w:r>
        <w:r w:rsidR="002B5D25" w:rsidRPr="00BD57A0">
          <w:rPr>
            <w:b w:val="0"/>
            <w:webHidden/>
            <w:sz w:val="24"/>
          </w:rPr>
          <w:instrText xml:space="preserve"> PAGEREF _Toc525048483 \h </w:instrText>
        </w:r>
        <w:r w:rsidR="002B5D25" w:rsidRPr="00BD57A0">
          <w:rPr>
            <w:b w:val="0"/>
            <w:webHidden/>
            <w:sz w:val="24"/>
          </w:rPr>
        </w:r>
        <w:r w:rsidR="002B5D25" w:rsidRPr="00BD57A0">
          <w:rPr>
            <w:b w:val="0"/>
            <w:webHidden/>
            <w:sz w:val="24"/>
          </w:rPr>
          <w:fldChar w:fldCharType="separate"/>
        </w:r>
        <w:r w:rsidR="002B5D25" w:rsidRPr="00BD57A0">
          <w:rPr>
            <w:b w:val="0"/>
            <w:webHidden/>
            <w:sz w:val="24"/>
          </w:rPr>
          <w:t>44</w:t>
        </w:r>
        <w:r w:rsidR="002B5D25" w:rsidRPr="00BD57A0">
          <w:rPr>
            <w:b w:val="0"/>
            <w:webHidden/>
            <w:sz w:val="24"/>
          </w:rPr>
          <w:fldChar w:fldCharType="end"/>
        </w:r>
      </w:hyperlink>
    </w:p>
    <w:p w:rsidR="002B5D25" w:rsidRPr="00BD57A0" w:rsidRDefault="00CE604F" w:rsidP="002B5D25">
      <w:pPr>
        <w:pStyle w:val="16"/>
        <w:rPr>
          <w:rFonts w:asciiTheme="minorHAnsi" w:eastAsiaTheme="minorEastAsia" w:hAnsiTheme="minorHAnsi" w:cstheme="minorBidi"/>
          <w:b w:val="0"/>
          <w:bCs w:val="0"/>
          <w:color w:val="auto"/>
          <w:sz w:val="20"/>
          <w:szCs w:val="22"/>
        </w:rPr>
      </w:pPr>
      <w:hyperlink w:anchor="_Toc525048484" w:history="1">
        <w:r w:rsidR="002B5D25" w:rsidRPr="00BD57A0">
          <w:rPr>
            <w:rStyle w:val="aa"/>
            <w:rFonts w:eastAsiaTheme="majorEastAsia"/>
            <w:b w:val="0"/>
            <w:sz w:val="24"/>
          </w:rPr>
          <w:t>8. Специальные процедуры</w:t>
        </w:r>
        <w:r w:rsidR="002B5D25" w:rsidRPr="00BD57A0">
          <w:rPr>
            <w:b w:val="0"/>
            <w:webHidden/>
            <w:sz w:val="24"/>
          </w:rPr>
          <w:tab/>
        </w:r>
        <w:r w:rsidR="002B5D25" w:rsidRPr="00BD57A0">
          <w:rPr>
            <w:b w:val="0"/>
            <w:webHidden/>
            <w:sz w:val="24"/>
          </w:rPr>
          <w:fldChar w:fldCharType="begin"/>
        </w:r>
        <w:r w:rsidR="002B5D25" w:rsidRPr="00BD57A0">
          <w:rPr>
            <w:b w:val="0"/>
            <w:webHidden/>
            <w:sz w:val="24"/>
          </w:rPr>
          <w:instrText xml:space="preserve"> PAGEREF _Toc525048484 \h </w:instrText>
        </w:r>
        <w:r w:rsidR="002B5D25" w:rsidRPr="00BD57A0">
          <w:rPr>
            <w:b w:val="0"/>
            <w:webHidden/>
            <w:sz w:val="24"/>
          </w:rPr>
        </w:r>
        <w:r w:rsidR="002B5D25" w:rsidRPr="00BD57A0">
          <w:rPr>
            <w:b w:val="0"/>
            <w:webHidden/>
            <w:sz w:val="24"/>
          </w:rPr>
          <w:fldChar w:fldCharType="separate"/>
        </w:r>
        <w:r w:rsidR="002B5D25" w:rsidRPr="00BD57A0">
          <w:rPr>
            <w:b w:val="0"/>
            <w:webHidden/>
            <w:sz w:val="24"/>
          </w:rPr>
          <w:t>58</w:t>
        </w:r>
        <w:r w:rsidR="002B5D25" w:rsidRPr="00BD57A0">
          <w:rPr>
            <w:b w:val="0"/>
            <w:webHidden/>
            <w:sz w:val="24"/>
          </w:rPr>
          <w:fldChar w:fldCharType="end"/>
        </w:r>
      </w:hyperlink>
    </w:p>
    <w:p w:rsidR="002B5D25" w:rsidRPr="00BD57A0" w:rsidRDefault="00CE604F" w:rsidP="002B5D25">
      <w:pPr>
        <w:pStyle w:val="16"/>
        <w:rPr>
          <w:rFonts w:asciiTheme="minorHAnsi" w:eastAsiaTheme="minorEastAsia" w:hAnsiTheme="minorHAnsi" w:cstheme="minorBidi"/>
          <w:b w:val="0"/>
          <w:bCs w:val="0"/>
          <w:color w:val="auto"/>
          <w:sz w:val="20"/>
          <w:szCs w:val="22"/>
        </w:rPr>
      </w:pPr>
      <w:hyperlink w:anchor="_Toc525048485" w:history="1">
        <w:r w:rsidR="002B5D25" w:rsidRPr="00BD57A0">
          <w:rPr>
            <w:rStyle w:val="aa"/>
            <w:rFonts w:eastAsiaTheme="majorEastAsia"/>
            <w:b w:val="0"/>
            <w:sz w:val="24"/>
          </w:rPr>
          <w:t>9. Специальные меры</w:t>
        </w:r>
        <w:r w:rsidR="002B5D25" w:rsidRPr="00BD57A0">
          <w:rPr>
            <w:b w:val="0"/>
            <w:webHidden/>
            <w:sz w:val="24"/>
          </w:rPr>
          <w:tab/>
        </w:r>
        <w:r w:rsidR="002B5D25" w:rsidRPr="00BD57A0">
          <w:rPr>
            <w:b w:val="0"/>
            <w:webHidden/>
            <w:sz w:val="24"/>
          </w:rPr>
          <w:fldChar w:fldCharType="begin"/>
        </w:r>
        <w:r w:rsidR="002B5D25" w:rsidRPr="00BD57A0">
          <w:rPr>
            <w:b w:val="0"/>
            <w:webHidden/>
            <w:sz w:val="24"/>
          </w:rPr>
          <w:instrText xml:space="preserve"> PAGEREF _Toc525048485 \h </w:instrText>
        </w:r>
        <w:r w:rsidR="002B5D25" w:rsidRPr="00BD57A0">
          <w:rPr>
            <w:b w:val="0"/>
            <w:webHidden/>
            <w:sz w:val="24"/>
          </w:rPr>
        </w:r>
        <w:r w:rsidR="002B5D25" w:rsidRPr="00BD57A0">
          <w:rPr>
            <w:b w:val="0"/>
            <w:webHidden/>
            <w:sz w:val="24"/>
          </w:rPr>
          <w:fldChar w:fldCharType="separate"/>
        </w:r>
        <w:r w:rsidR="002B5D25" w:rsidRPr="00BD57A0">
          <w:rPr>
            <w:b w:val="0"/>
            <w:webHidden/>
            <w:sz w:val="24"/>
          </w:rPr>
          <w:t>60</w:t>
        </w:r>
        <w:r w:rsidR="002B5D25" w:rsidRPr="00BD57A0">
          <w:rPr>
            <w:b w:val="0"/>
            <w:webHidden/>
            <w:sz w:val="24"/>
          </w:rPr>
          <w:fldChar w:fldCharType="end"/>
        </w:r>
      </w:hyperlink>
    </w:p>
    <w:p w:rsidR="002B5D25" w:rsidRPr="00BD57A0" w:rsidRDefault="00CE604F" w:rsidP="002B5D25">
      <w:pPr>
        <w:pStyle w:val="16"/>
        <w:rPr>
          <w:rFonts w:asciiTheme="minorHAnsi" w:eastAsiaTheme="minorEastAsia" w:hAnsiTheme="minorHAnsi" w:cstheme="minorBidi"/>
          <w:b w:val="0"/>
          <w:bCs w:val="0"/>
          <w:color w:val="auto"/>
          <w:sz w:val="20"/>
          <w:szCs w:val="22"/>
        </w:rPr>
      </w:pPr>
      <w:hyperlink w:anchor="_Toc525048486" w:history="1">
        <w:r w:rsidR="002B5D25" w:rsidRPr="00BD57A0">
          <w:rPr>
            <w:rStyle w:val="aa"/>
            <w:rFonts w:eastAsiaTheme="majorEastAsia"/>
            <w:b w:val="0"/>
            <w:sz w:val="24"/>
          </w:rPr>
          <w:t>10. Заключение и исполнение договора</w:t>
        </w:r>
        <w:r w:rsidR="002B5D25" w:rsidRPr="00BD57A0">
          <w:rPr>
            <w:b w:val="0"/>
            <w:webHidden/>
            <w:sz w:val="24"/>
          </w:rPr>
          <w:tab/>
        </w:r>
        <w:r w:rsidR="002B5D25" w:rsidRPr="00BD57A0">
          <w:rPr>
            <w:b w:val="0"/>
            <w:webHidden/>
            <w:sz w:val="24"/>
          </w:rPr>
          <w:fldChar w:fldCharType="begin"/>
        </w:r>
        <w:r w:rsidR="002B5D25" w:rsidRPr="00BD57A0">
          <w:rPr>
            <w:b w:val="0"/>
            <w:webHidden/>
            <w:sz w:val="24"/>
          </w:rPr>
          <w:instrText xml:space="preserve"> PAGEREF _Toc525048486 \h </w:instrText>
        </w:r>
        <w:r w:rsidR="002B5D25" w:rsidRPr="00BD57A0">
          <w:rPr>
            <w:b w:val="0"/>
            <w:webHidden/>
            <w:sz w:val="24"/>
          </w:rPr>
        </w:r>
        <w:r w:rsidR="002B5D25" w:rsidRPr="00BD57A0">
          <w:rPr>
            <w:b w:val="0"/>
            <w:webHidden/>
            <w:sz w:val="24"/>
          </w:rPr>
          <w:fldChar w:fldCharType="separate"/>
        </w:r>
        <w:r w:rsidR="002B5D25" w:rsidRPr="00BD57A0">
          <w:rPr>
            <w:b w:val="0"/>
            <w:webHidden/>
            <w:sz w:val="24"/>
          </w:rPr>
          <w:t>73</w:t>
        </w:r>
        <w:r w:rsidR="002B5D25" w:rsidRPr="00BD57A0">
          <w:rPr>
            <w:b w:val="0"/>
            <w:webHidden/>
            <w:sz w:val="24"/>
          </w:rPr>
          <w:fldChar w:fldCharType="end"/>
        </w:r>
      </w:hyperlink>
    </w:p>
    <w:p w:rsidR="002B5D25" w:rsidRPr="00BD57A0" w:rsidRDefault="00CE604F" w:rsidP="002B5D25">
      <w:pPr>
        <w:pStyle w:val="16"/>
        <w:rPr>
          <w:rFonts w:asciiTheme="minorHAnsi" w:eastAsiaTheme="minorEastAsia" w:hAnsiTheme="minorHAnsi" w:cstheme="minorBidi"/>
          <w:b w:val="0"/>
          <w:bCs w:val="0"/>
          <w:color w:val="auto"/>
          <w:sz w:val="20"/>
          <w:szCs w:val="22"/>
        </w:rPr>
      </w:pPr>
      <w:hyperlink w:anchor="_Toc525048487" w:history="1">
        <w:r w:rsidR="002B5D25" w:rsidRPr="00BD57A0">
          <w:rPr>
            <w:rStyle w:val="aa"/>
            <w:rFonts w:eastAsiaTheme="majorEastAsia"/>
            <w:b w:val="0"/>
            <w:sz w:val="24"/>
          </w:rPr>
          <w:t>11. Заключительные положения</w:t>
        </w:r>
        <w:r w:rsidR="002B5D25" w:rsidRPr="00BD57A0">
          <w:rPr>
            <w:b w:val="0"/>
            <w:webHidden/>
            <w:sz w:val="24"/>
          </w:rPr>
          <w:tab/>
        </w:r>
        <w:r w:rsidR="002B5D25" w:rsidRPr="00BD57A0">
          <w:rPr>
            <w:b w:val="0"/>
            <w:webHidden/>
            <w:sz w:val="24"/>
          </w:rPr>
          <w:fldChar w:fldCharType="begin"/>
        </w:r>
        <w:r w:rsidR="002B5D25" w:rsidRPr="00BD57A0">
          <w:rPr>
            <w:b w:val="0"/>
            <w:webHidden/>
            <w:sz w:val="24"/>
          </w:rPr>
          <w:instrText xml:space="preserve"> PAGEREF _Toc525048487 \h </w:instrText>
        </w:r>
        <w:r w:rsidR="002B5D25" w:rsidRPr="00BD57A0">
          <w:rPr>
            <w:b w:val="0"/>
            <w:webHidden/>
            <w:sz w:val="24"/>
          </w:rPr>
        </w:r>
        <w:r w:rsidR="002B5D25" w:rsidRPr="00BD57A0">
          <w:rPr>
            <w:b w:val="0"/>
            <w:webHidden/>
            <w:sz w:val="24"/>
          </w:rPr>
          <w:fldChar w:fldCharType="separate"/>
        </w:r>
        <w:r w:rsidR="002B5D25" w:rsidRPr="00BD57A0">
          <w:rPr>
            <w:b w:val="0"/>
            <w:webHidden/>
            <w:sz w:val="24"/>
          </w:rPr>
          <w:t>76</w:t>
        </w:r>
        <w:r w:rsidR="002B5D25" w:rsidRPr="00BD57A0">
          <w:rPr>
            <w:b w:val="0"/>
            <w:webHidden/>
            <w:sz w:val="24"/>
          </w:rPr>
          <w:fldChar w:fldCharType="end"/>
        </w:r>
      </w:hyperlink>
    </w:p>
    <w:p w:rsidR="002B5D25" w:rsidRPr="00BD57A0" w:rsidRDefault="002B5D25" w:rsidP="002B5D25">
      <w:pPr>
        <w:pStyle w:val="afff9"/>
        <w:tabs>
          <w:tab w:val="clear" w:pos="5954"/>
          <w:tab w:val="left" w:pos="567"/>
        </w:tabs>
        <w:ind w:firstLine="0"/>
        <w:contextualSpacing/>
        <w:rPr>
          <w:sz w:val="22"/>
        </w:rPr>
      </w:pPr>
      <w:r w:rsidRPr="00BD57A0">
        <w:rPr>
          <w:szCs w:val="28"/>
        </w:rPr>
        <w:fldChar w:fldCharType="end"/>
      </w:r>
    </w:p>
    <w:p w:rsidR="002B5D25" w:rsidRPr="00BD57A0" w:rsidRDefault="002B5D25" w:rsidP="002B5D25">
      <w:pPr>
        <w:tabs>
          <w:tab w:val="left" w:pos="5760"/>
        </w:tabs>
        <w:ind w:firstLine="0"/>
        <w:contextualSpacing/>
        <w:jc w:val="left"/>
        <w:rPr>
          <w:sz w:val="22"/>
        </w:rPr>
      </w:pPr>
      <w:r w:rsidRPr="00BD57A0">
        <w:rPr>
          <w:sz w:val="22"/>
        </w:rPr>
        <w:tab/>
      </w:r>
    </w:p>
    <w:p w:rsidR="002B5D25" w:rsidRPr="00BD57A0" w:rsidRDefault="002B5D25" w:rsidP="002B5D25">
      <w:pPr>
        <w:pStyle w:val="afff8"/>
        <w:tabs>
          <w:tab w:val="clear" w:pos="5954"/>
          <w:tab w:val="left" w:pos="2640"/>
          <w:tab w:val="left" w:pos="3255"/>
          <w:tab w:val="left" w:pos="3810"/>
          <w:tab w:val="center" w:pos="5031"/>
        </w:tabs>
        <w:rPr>
          <w:szCs w:val="28"/>
        </w:rPr>
      </w:pPr>
      <w:bookmarkStart w:id="1" w:name="_Toc442710049"/>
      <w:bookmarkStart w:id="2" w:name="_Toc472343657"/>
      <w:r w:rsidRPr="00BD57A0">
        <w:rPr>
          <w:szCs w:val="28"/>
        </w:rPr>
        <w:t>ПРИЛОЖЕНИЯ</w:t>
      </w:r>
      <w:bookmarkEnd w:id="1"/>
      <w:bookmarkEnd w:id="2"/>
    </w:p>
    <w:bookmarkStart w:id="3" w:name="_Toc507746594"/>
    <w:bookmarkStart w:id="4" w:name="_Toc316561928"/>
    <w:bookmarkStart w:id="5" w:name="_Toc316562299"/>
    <w:p w:rsidR="002B5D25" w:rsidRPr="00BD57A0" w:rsidRDefault="00CE604F" w:rsidP="002B5D25">
      <w:pPr>
        <w:widowControl/>
        <w:ind w:firstLine="0"/>
        <w:jc w:val="left"/>
        <w:rPr>
          <w:rFonts w:eastAsia="Calibri"/>
          <w:snapToGrid w:val="0"/>
          <w:szCs w:val="28"/>
          <w:lang w:eastAsia="en-US"/>
        </w:rPr>
      </w:pPr>
      <w:r w:rsidRPr="00BD57A0">
        <w:fldChar w:fldCharType="begin"/>
      </w:r>
      <w:r w:rsidRPr="00BD57A0">
        <w:instrText xml:space="preserve"> HYPERLINK \l "Приложение2" </w:instrText>
      </w:r>
      <w:r w:rsidRPr="00BD57A0">
        <w:fldChar w:fldCharType="separate"/>
      </w:r>
      <w:r w:rsidR="002B5D25" w:rsidRPr="00BD57A0">
        <w:rPr>
          <w:rStyle w:val="aa"/>
          <w:rFonts w:eastAsia="Calibri"/>
          <w:snapToGrid w:val="0"/>
          <w:szCs w:val="28"/>
          <w:lang w:eastAsia="en-US"/>
        </w:rPr>
        <w:t>Приложение №</w:t>
      </w:r>
      <w:r w:rsidR="00CF0908" w:rsidRPr="00BD57A0">
        <w:rPr>
          <w:rStyle w:val="aa"/>
          <w:rFonts w:eastAsia="Calibri"/>
          <w:snapToGrid w:val="0"/>
          <w:szCs w:val="28"/>
          <w:lang w:eastAsia="en-US"/>
        </w:rPr>
        <w:t>1</w:t>
      </w:r>
      <w:r w:rsidR="002B5D25" w:rsidRPr="00BD57A0">
        <w:rPr>
          <w:rStyle w:val="aa"/>
          <w:rFonts w:eastAsia="Calibri"/>
          <w:snapToGrid w:val="0"/>
          <w:szCs w:val="28"/>
          <w:lang w:eastAsia="en-US"/>
        </w:rPr>
        <w:t>. Таблицы сроков в рамках закупочной деятельности</w:t>
      </w:r>
      <w:r w:rsidRPr="00BD57A0">
        <w:rPr>
          <w:rStyle w:val="aa"/>
          <w:rFonts w:eastAsia="Calibri"/>
          <w:snapToGrid w:val="0"/>
          <w:szCs w:val="28"/>
          <w:lang w:eastAsia="en-US"/>
        </w:rPr>
        <w:fldChar w:fldCharType="end"/>
      </w:r>
      <w:r w:rsidR="002B5D25" w:rsidRPr="00BD57A0">
        <w:rPr>
          <w:rFonts w:eastAsia="Calibri"/>
          <w:snapToGrid w:val="0"/>
          <w:szCs w:val="28"/>
          <w:lang w:eastAsia="en-US"/>
        </w:rPr>
        <w:t>.</w:t>
      </w:r>
    </w:p>
    <w:p w:rsidR="002B5D25" w:rsidRPr="00BD57A0" w:rsidRDefault="00CE604F" w:rsidP="002B5D25">
      <w:pPr>
        <w:widowControl/>
        <w:ind w:firstLine="0"/>
        <w:jc w:val="left"/>
        <w:rPr>
          <w:rFonts w:eastAsia="Calibri"/>
          <w:snapToGrid w:val="0"/>
          <w:szCs w:val="28"/>
          <w:lang w:eastAsia="en-US"/>
        </w:rPr>
      </w:pPr>
      <w:hyperlink w:anchor="Приложение3" w:history="1">
        <w:r w:rsidR="002B5D25" w:rsidRPr="00BD57A0">
          <w:rPr>
            <w:rStyle w:val="aa"/>
            <w:rFonts w:eastAsia="Calibri"/>
            <w:snapToGrid w:val="0"/>
            <w:szCs w:val="28"/>
            <w:lang w:eastAsia="en-US"/>
          </w:rPr>
          <w:t>Приложение №</w:t>
        </w:r>
        <w:r w:rsidR="00CF0908" w:rsidRPr="00BD57A0">
          <w:rPr>
            <w:rStyle w:val="aa"/>
            <w:rFonts w:eastAsia="Calibri"/>
            <w:snapToGrid w:val="0"/>
            <w:szCs w:val="28"/>
            <w:lang w:eastAsia="en-US"/>
          </w:rPr>
          <w:t>2</w:t>
        </w:r>
        <w:r w:rsidR="002B5D25" w:rsidRPr="00BD57A0">
          <w:rPr>
            <w:rStyle w:val="aa"/>
            <w:rFonts w:eastAsia="Calibri"/>
            <w:snapToGrid w:val="0"/>
            <w:szCs w:val="28"/>
            <w:lang w:eastAsia="en-US"/>
          </w:rPr>
          <w:t>. Сводная таблица условий выбора способа закупки</w:t>
        </w:r>
      </w:hyperlink>
      <w:r w:rsidR="002B5D25" w:rsidRPr="00BD57A0">
        <w:rPr>
          <w:rFonts w:eastAsia="Calibri"/>
          <w:snapToGrid w:val="0"/>
          <w:szCs w:val="28"/>
          <w:lang w:eastAsia="en-US"/>
        </w:rPr>
        <w:t>.</w:t>
      </w:r>
      <w:r w:rsidR="002B5D25" w:rsidRPr="00BD57A0">
        <w:rPr>
          <w:sz w:val="22"/>
        </w:rPr>
        <w:br w:type="page"/>
      </w:r>
    </w:p>
    <w:p w:rsidR="002B5D25" w:rsidRPr="00BD57A0" w:rsidRDefault="002B5D25" w:rsidP="002B5D25">
      <w:pPr>
        <w:pStyle w:val="13"/>
        <w:rPr>
          <w:szCs w:val="28"/>
        </w:rPr>
      </w:pPr>
      <w:bookmarkStart w:id="6" w:name="_Toc525048477"/>
      <w:r w:rsidRPr="00BD57A0">
        <w:rPr>
          <w:szCs w:val="28"/>
        </w:rPr>
        <w:lastRenderedPageBreak/>
        <w:t>НАЗНАЧЕНИЕ И ПРИМЕНЕНИЕ</w:t>
      </w:r>
      <w:bookmarkEnd w:id="6"/>
    </w:p>
    <w:p w:rsidR="002B5D25" w:rsidRPr="00BD57A0" w:rsidRDefault="002B5D25" w:rsidP="002B5D25">
      <w:pPr>
        <w:pStyle w:val="2e"/>
      </w:pPr>
      <w:r w:rsidRPr="00BD57A0">
        <w:t>Назначение, область действия</w:t>
      </w:r>
    </w:p>
    <w:p w:rsidR="002B5D25" w:rsidRPr="00BD57A0" w:rsidRDefault="002B5D25" w:rsidP="002B5D25">
      <w:pPr>
        <w:pStyle w:val="33"/>
        <w:numPr>
          <w:ilvl w:val="2"/>
          <w:numId w:val="13"/>
        </w:numPr>
      </w:pPr>
      <w:r w:rsidRPr="00BD57A0">
        <w:t>Настоящее Положение разработано в соответствии с требованиями Федерального закона от 18.07.2011 №223-ФЗ «О закупках товаров, работ, услуг отдельными видами юридических лиц».</w:t>
      </w:r>
    </w:p>
    <w:p w:rsidR="002B5D25" w:rsidRPr="00BD57A0" w:rsidRDefault="002B5D25" w:rsidP="002B5D25">
      <w:pPr>
        <w:pStyle w:val="33"/>
        <w:numPr>
          <w:ilvl w:val="2"/>
          <w:numId w:val="13"/>
        </w:numPr>
      </w:pPr>
      <w:r w:rsidRPr="00BD57A0">
        <w:t xml:space="preserve">Настоящее Положение о закупке товаров, работ, услуг (Положение, Положение о закупке) определяет единые правила закупочной деятельности </w:t>
      </w:r>
      <w:r w:rsidR="00CE604F" w:rsidRPr="00BD57A0">
        <w:t>акционерного общества «</w:t>
      </w:r>
      <w:proofErr w:type="spellStart"/>
      <w:r w:rsidR="00CE604F" w:rsidRPr="00BD57A0">
        <w:t>Энерготехномаш</w:t>
      </w:r>
      <w:proofErr w:type="spellEnd"/>
      <w:r w:rsidR="00CE604F" w:rsidRPr="00BD57A0">
        <w:t>»</w:t>
      </w:r>
      <w:r w:rsidRPr="00BD57A0">
        <w:t>.</w:t>
      </w:r>
    </w:p>
    <w:p w:rsidR="002B5D25" w:rsidRPr="00BD57A0" w:rsidRDefault="002B5D25" w:rsidP="002B5D25">
      <w:pPr>
        <w:pStyle w:val="33"/>
        <w:numPr>
          <w:ilvl w:val="2"/>
          <w:numId w:val="13"/>
        </w:numPr>
      </w:pPr>
      <w:r w:rsidRPr="00BD57A0">
        <w:t>Положение о закупке не распространяется</w:t>
      </w:r>
      <w:r w:rsidR="00CE604F" w:rsidRPr="00BD57A0">
        <w:t xml:space="preserve"> на отношения</w:t>
      </w:r>
      <w:r w:rsidR="00473857" w:rsidRPr="00BD57A0">
        <w:t xml:space="preserve">, указанные </w:t>
      </w:r>
      <w:proofErr w:type="gramStart"/>
      <w:r w:rsidR="00473857" w:rsidRPr="00BD57A0">
        <w:t>в</w:t>
      </w:r>
      <w:proofErr w:type="gramEnd"/>
      <w:r w:rsidR="00473857" w:rsidRPr="00BD57A0">
        <w:t xml:space="preserve"> </w:t>
      </w:r>
    </w:p>
    <w:p w:rsidR="00473857" w:rsidRPr="00BD57A0" w:rsidRDefault="002B5D25" w:rsidP="00473857">
      <w:pPr>
        <w:pStyle w:val="42"/>
        <w:numPr>
          <w:ilvl w:val="0"/>
          <w:numId w:val="0"/>
        </w:numPr>
        <w:ind w:firstLine="709"/>
      </w:pPr>
      <w:r w:rsidRPr="00BD57A0">
        <w:rPr>
          <w:b/>
        </w:rPr>
        <w:t>ч. 4 ст. 1 Федерального закона от 18.07.2011 №223-ФЗ</w:t>
      </w:r>
      <w:r w:rsidRPr="00BD57A0">
        <w:t xml:space="preserve"> «О закупках товаров, работ, услуг отд</w:t>
      </w:r>
      <w:r w:rsidR="00473857" w:rsidRPr="00BD57A0">
        <w:t>ельными видами юридических лиц».</w:t>
      </w:r>
      <w:r w:rsidRPr="00BD57A0">
        <w:t xml:space="preserve"> </w:t>
      </w:r>
    </w:p>
    <w:p w:rsidR="002B5D25" w:rsidRPr="00BD57A0" w:rsidRDefault="002B5D25" w:rsidP="002B5D25">
      <w:pPr>
        <w:pStyle w:val="33"/>
        <w:numPr>
          <w:ilvl w:val="2"/>
          <w:numId w:val="13"/>
        </w:numPr>
      </w:pPr>
      <w:r w:rsidRPr="00BD57A0">
        <w:t>Все, что не должно быть регламентировано и не регламентировано в Положении, может быть определено локальными нормативными актами Заказчика.</w:t>
      </w:r>
    </w:p>
    <w:p w:rsidR="00473857" w:rsidRPr="00BD57A0" w:rsidRDefault="00473857" w:rsidP="002B5D25">
      <w:pPr>
        <w:pStyle w:val="33"/>
        <w:numPr>
          <w:ilvl w:val="2"/>
          <w:numId w:val="13"/>
        </w:numPr>
      </w:pPr>
      <w:r w:rsidRPr="00BD57A0">
        <w:t>В случае</w:t>
      </w:r>
      <w:proofErr w:type="gramStart"/>
      <w:r w:rsidRPr="00BD57A0">
        <w:t>,</w:t>
      </w:r>
      <w:proofErr w:type="gramEnd"/>
      <w:r w:rsidRPr="00BD57A0">
        <w:t xml:space="preserve"> если настоящее Положение вступает в противоречие с требованиями </w:t>
      </w:r>
      <w:r w:rsidRPr="00BD57A0">
        <w:t>Федерального закона от 18.07.2011 №223-ФЗ «О закупках товаров, работ, услуг отдельными видами юридических лиц»</w:t>
      </w:r>
      <w:r w:rsidRPr="00BD57A0">
        <w:t xml:space="preserve">, </w:t>
      </w:r>
      <w:r w:rsidR="00E05159" w:rsidRPr="00BD57A0">
        <w:t xml:space="preserve">применяются положения вышеназванного Федерального закона. </w:t>
      </w:r>
    </w:p>
    <w:p w:rsidR="002B5D25" w:rsidRPr="00BD57A0" w:rsidRDefault="002B5D25" w:rsidP="002B5D25">
      <w:pPr>
        <w:pStyle w:val="2e"/>
      </w:pPr>
      <w:r w:rsidRPr="00BD57A0">
        <w:t>Техника и толкование норм Положения</w:t>
      </w:r>
    </w:p>
    <w:p w:rsidR="002B5D25" w:rsidRPr="00BD57A0" w:rsidRDefault="002B5D25" w:rsidP="002B5D25">
      <w:pPr>
        <w:pStyle w:val="33"/>
        <w:numPr>
          <w:ilvl w:val="2"/>
          <w:numId w:val="13"/>
        </w:numPr>
      </w:pPr>
      <w:r w:rsidRPr="00BD57A0">
        <w:t>Положение состоит из разделов, подразделов, пунктов и подпунктов — структурных единиц:</w:t>
      </w:r>
    </w:p>
    <w:p w:rsidR="002B5D25" w:rsidRPr="00BD57A0" w:rsidRDefault="002B5D25" w:rsidP="002B5D25">
      <w:pPr>
        <w:pStyle w:val="1"/>
        <w:numPr>
          <w:ilvl w:val="0"/>
          <w:numId w:val="79"/>
        </w:numPr>
      </w:pPr>
      <w:r w:rsidRPr="00BD57A0">
        <w:t>Разделы обозначаются номером вида «1.».</w:t>
      </w:r>
    </w:p>
    <w:p w:rsidR="002B5D25" w:rsidRPr="00BD57A0" w:rsidRDefault="002B5D25" w:rsidP="002B5D25">
      <w:pPr>
        <w:pStyle w:val="1"/>
        <w:numPr>
          <w:ilvl w:val="0"/>
          <w:numId w:val="79"/>
        </w:numPr>
      </w:pPr>
      <w:r w:rsidRPr="00BD57A0">
        <w:t>Подразделы обозначаются номером вида «1.1.», следующим за разделом до следующей структурной единицы.</w:t>
      </w:r>
    </w:p>
    <w:p w:rsidR="002B5D25" w:rsidRPr="00BD57A0" w:rsidRDefault="002B5D25" w:rsidP="002B5D25">
      <w:pPr>
        <w:pStyle w:val="1"/>
        <w:numPr>
          <w:ilvl w:val="0"/>
          <w:numId w:val="79"/>
        </w:numPr>
      </w:pPr>
      <w:r w:rsidRPr="00BD57A0">
        <w:t>Пункты обозначаются номером вида «1.1.1.» и «1.1.1.1.», следующим за подразделом до следующей структурной единицы.</w:t>
      </w:r>
    </w:p>
    <w:p w:rsidR="002B5D25" w:rsidRPr="00BD57A0" w:rsidRDefault="002B5D25" w:rsidP="002B5D25">
      <w:pPr>
        <w:pStyle w:val="1"/>
        <w:numPr>
          <w:ilvl w:val="0"/>
          <w:numId w:val="79"/>
        </w:numPr>
      </w:pPr>
      <w:r w:rsidRPr="00BD57A0">
        <w:t>Подпункт обозначается номерами вида «1.», «а.», следующими за пунктом.</w:t>
      </w:r>
    </w:p>
    <w:p w:rsidR="002B5D25" w:rsidRPr="00BD57A0" w:rsidRDefault="002B5D25" w:rsidP="002B5D25">
      <w:pPr>
        <w:pStyle w:val="33"/>
        <w:numPr>
          <w:ilvl w:val="2"/>
          <w:numId w:val="13"/>
        </w:numPr>
      </w:pPr>
      <w:r w:rsidRPr="00BD57A0">
        <w:t>Нумерованные области таблиц Положения образуют следующую систему структурных единиц:</w:t>
      </w:r>
    </w:p>
    <w:p w:rsidR="002B5D25" w:rsidRPr="00BD57A0" w:rsidRDefault="002B5D25" w:rsidP="002B5D25">
      <w:pPr>
        <w:pStyle w:val="1"/>
        <w:numPr>
          <w:ilvl w:val="0"/>
          <w:numId w:val="99"/>
        </w:numPr>
      </w:pPr>
      <w:r w:rsidRPr="00BD57A0">
        <w:t>Крайний левый номер — пункт.</w:t>
      </w:r>
    </w:p>
    <w:p w:rsidR="002B5D25" w:rsidRPr="00BD57A0" w:rsidRDefault="002B5D25" w:rsidP="002B5D25">
      <w:pPr>
        <w:pStyle w:val="1"/>
        <w:numPr>
          <w:ilvl w:val="0"/>
          <w:numId w:val="99"/>
        </w:numPr>
      </w:pPr>
      <w:r w:rsidRPr="00BD57A0">
        <w:t>Номер, стоящий непосредственно справа от пункта или под пунктом — подпункт.</w:t>
      </w:r>
    </w:p>
    <w:p w:rsidR="002B5D25" w:rsidRPr="00BD57A0" w:rsidRDefault="002B5D25" w:rsidP="002B5D25">
      <w:pPr>
        <w:pStyle w:val="1"/>
        <w:numPr>
          <w:ilvl w:val="0"/>
          <w:numId w:val="99"/>
        </w:numPr>
      </w:pPr>
      <w:r w:rsidRPr="00BD57A0">
        <w:t>Номер, находящийся под подпунктом — подпункт подпункта, и так далее.</w:t>
      </w:r>
    </w:p>
    <w:p w:rsidR="002B5D25" w:rsidRPr="00BD57A0" w:rsidRDefault="002B5D25" w:rsidP="002B5D25">
      <w:pPr>
        <w:pStyle w:val="33"/>
        <w:numPr>
          <w:ilvl w:val="2"/>
          <w:numId w:val="13"/>
        </w:numPr>
      </w:pPr>
      <w:r w:rsidRPr="00BD57A0">
        <w:t>Вложенные структурные единицы могут быть обозначены через точку, без упоминания названия этих структурных единиц</w:t>
      </w:r>
      <w:r w:rsidRPr="00BD57A0">
        <w:rPr>
          <w:rStyle w:val="ad"/>
        </w:rPr>
        <w:footnoteReference w:id="1"/>
      </w:r>
      <w:r w:rsidRPr="00BD57A0">
        <w:t>.</w:t>
      </w:r>
    </w:p>
    <w:p w:rsidR="002B5D25" w:rsidRPr="00BD57A0" w:rsidRDefault="002B5D25" w:rsidP="002B5D25">
      <w:pPr>
        <w:pStyle w:val="33"/>
        <w:numPr>
          <w:ilvl w:val="2"/>
          <w:numId w:val="13"/>
        </w:numPr>
      </w:pPr>
      <w:r w:rsidRPr="00BD57A0">
        <w:t xml:space="preserve">Нормы структурных единиц Положения об общих положениях (общие нормы) действуют, не исключая нормы структурных единиц Положения об особенностях или норм, содержащих более конкретные </w:t>
      </w:r>
      <w:r w:rsidRPr="00BD57A0">
        <w:lastRenderedPageBreak/>
        <w:t>предписания по сравнению с нормами об общих положениях (специальные нормы).</w:t>
      </w:r>
    </w:p>
    <w:p w:rsidR="002B5D25" w:rsidRPr="00BD57A0" w:rsidRDefault="002B5D25" w:rsidP="002B5D25">
      <w:pPr>
        <w:pStyle w:val="33"/>
        <w:numPr>
          <w:ilvl w:val="2"/>
          <w:numId w:val="13"/>
        </w:numPr>
      </w:pPr>
      <w:r w:rsidRPr="00BD57A0">
        <w:t>Действие общей нормы исключается в части, противоречащей действию специальной нормы.</w:t>
      </w:r>
    </w:p>
    <w:p w:rsidR="002B5D25" w:rsidRPr="00BD57A0" w:rsidRDefault="002B5D25" w:rsidP="002B5D25">
      <w:pPr>
        <w:pStyle w:val="33"/>
        <w:numPr>
          <w:ilvl w:val="2"/>
          <w:numId w:val="13"/>
        </w:numPr>
      </w:pPr>
      <w:r w:rsidRPr="00BD57A0">
        <w:t>Норма настоящего положения не применяется, если противоречит учредительным документам Заказчика, и, если исключение ее действия в этой связи не противоречит 223-ФЗ.</w:t>
      </w:r>
    </w:p>
    <w:p w:rsidR="002B5D25" w:rsidRPr="00BD57A0" w:rsidRDefault="002B5D25" w:rsidP="002B5D25">
      <w:pPr>
        <w:pStyle w:val="13"/>
        <w:rPr>
          <w:szCs w:val="28"/>
        </w:rPr>
      </w:pPr>
      <w:bookmarkStart w:id="7" w:name="_Toc525048478"/>
      <w:r w:rsidRPr="00BD57A0">
        <w:rPr>
          <w:szCs w:val="28"/>
        </w:rPr>
        <w:t>ТЕРМИНЫ, ОПРЕДЕЛЕНИЯ, СОКРАЩЕНИЯ</w:t>
      </w:r>
      <w:bookmarkEnd w:id="7"/>
    </w:p>
    <w:tbl>
      <w:tblPr>
        <w:tblStyle w:val="211"/>
        <w:tblW w:w="0" w:type="auto"/>
        <w:tblInd w:w="85" w:type="dxa"/>
        <w:tblLook w:val="04A0" w:firstRow="1" w:lastRow="0" w:firstColumn="1" w:lastColumn="0" w:noHBand="0" w:noVBand="1"/>
      </w:tblPr>
      <w:tblGrid>
        <w:gridCol w:w="651"/>
        <w:gridCol w:w="3194"/>
        <w:gridCol w:w="6077"/>
      </w:tblGrid>
      <w:tr w:rsidR="002B5D25" w:rsidRPr="00BD57A0" w:rsidTr="00CE604F">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widowControl/>
              <w:ind w:firstLine="0"/>
              <w:jc w:val="left"/>
              <w:rPr>
                <w:sz w:val="28"/>
                <w:szCs w:val="28"/>
              </w:rPr>
            </w:pPr>
            <w:r w:rsidRPr="00BD57A0">
              <w:rPr>
                <w:sz w:val="28"/>
                <w:szCs w:val="28"/>
              </w:rPr>
              <w:t>№</w:t>
            </w:r>
          </w:p>
        </w:tc>
        <w:tc>
          <w:tcPr>
            <w:tcW w:w="3198" w:type="dxa"/>
            <w:vAlign w:val="center"/>
          </w:tcPr>
          <w:p w:rsidR="002B5D25" w:rsidRPr="00BD57A0" w:rsidRDefault="002B5D25" w:rsidP="00CE604F">
            <w:pPr>
              <w:widowControl/>
              <w:suppressAutoHyphens/>
              <w:ind w:firstLine="0"/>
              <w:jc w:val="left"/>
              <w:cnfStyle w:val="100000000000" w:firstRow="1" w:lastRow="0" w:firstColumn="0" w:lastColumn="0" w:oddVBand="0" w:evenVBand="0" w:oddHBand="0" w:evenHBand="0" w:firstRowFirstColumn="0" w:firstRowLastColumn="0" w:lastRowFirstColumn="0" w:lastRowLastColumn="0"/>
              <w:rPr>
                <w:sz w:val="28"/>
                <w:szCs w:val="28"/>
              </w:rPr>
            </w:pPr>
            <w:r w:rsidRPr="00BD57A0">
              <w:rPr>
                <w:sz w:val="28"/>
                <w:szCs w:val="28"/>
              </w:rPr>
              <w:t>Термин, сокращение</w:t>
            </w:r>
          </w:p>
        </w:tc>
        <w:tc>
          <w:tcPr>
            <w:tcW w:w="6129" w:type="dxa"/>
            <w:vAlign w:val="center"/>
          </w:tcPr>
          <w:p w:rsidR="002B5D25" w:rsidRPr="00BD57A0" w:rsidRDefault="002B5D25" w:rsidP="00CE604F">
            <w:pPr>
              <w:widowControl/>
              <w:ind w:firstLine="0"/>
              <w:jc w:val="left"/>
              <w:cnfStyle w:val="100000000000" w:firstRow="1" w:lastRow="0" w:firstColumn="0" w:lastColumn="0" w:oddVBand="0" w:evenVBand="0" w:oddHBand="0" w:evenHBand="0" w:firstRowFirstColumn="0" w:firstRowLastColumn="0" w:lastRowFirstColumn="0" w:lastRowLastColumn="0"/>
              <w:rPr>
                <w:sz w:val="28"/>
                <w:szCs w:val="28"/>
              </w:rPr>
            </w:pPr>
            <w:r w:rsidRPr="00BD57A0">
              <w:rPr>
                <w:sz w:val="28"/>
                <w:szCs w:val="28"/>
              </w:rPr>
              <w:t>Определение, расшифровка</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31"/>
              </w:numPr>
              <w:jc w:val="left"/>
              <w:rPr>
                <w:sz w:val="28"/>
                <w:szCs w:val="28"/>
              </w:rPr>
            </w:pPr>
          </w:p>
        </w:tc>
        <w:tc>
          <w:tcPr>
            <w:tcW w:w="3198" w:type="dxa"/>
            <w:vAlign w:val="center"/>
          </w:tcPr>
          <w:p w:rsidR="002B5D25" w:rsidRPr="00BD57A0" w:rsidRDefault="002B5D25" w:rsidP="00CE604F">
            <w:pPr>
              <w:widowControl/>
              <w:suppressAutoHyphens/>
              <w:ind w:firstLine="0"/>
              <w:jc w:val="left"/>
              <w:cnfStyle w:val="000000100000" w:firstRow="0" w:lastRow="0" w:firstColumn="0" w:lastColumn="0" w:oddVBand="0" w:evenVBand="0" w:oddHBand="1" w:evenHBand="0" w:firstRowFirstColumn="0" w:firstRowLastColumn="0" w:lastRowFirstColumn="0" w:lastRowLastColumn="0"/>
              <w:rPr>
                <w:sz w:val="28"/>
                <w:szCs w:val="28"/>
              </w:rPr>
            </w:pPr>
            <w:r w:rsidRPr="00BD57A0">
              <w:rPr>
                <w:bCs/>
                <w:color w:val="000000"/>
                <w:sz w:val="28"/>
                <w:szCs w:val="28"/>
              </w:rPr>
              <w:t>Аккредитация</w:t>
            </w:r>
          </w:p>
        </w:tc>
        <w:tc>
          <w:tcPr>
            <w:tcW w:w="6129" w:type="dxa"/>
            <w:vAlign w:val="center"/>
          </w:tcPr>
          <w:p w:rsidR="002B5D25" w:rsidRPr="00BD57A0" w:rsidRDefault="002B5D25" w:rsidP="00CE604F">
            <w:pPr>
              <w:widowControl/>
              <w:ind w:firstLine="0"/>
              <w:jc w:val="left"/>
              <w:cnfStyle w:val="000000100000" w:firstRow="0" w:lastRow="0" w:firstColumn="0" w:lastColumn="0" w:oddVBand="0" w:evenVBand="0" w:oddHBand="1" w:evenHBand="0" w:firstRowFirstColumn="0" w:firstRowLastColumn="0" w:lastRowFirstColumn="0" w:lastRowLastColumn="0"/>
              <w:rPr>
                <w:sz w:val="28"/>
                <w:szCs w:val="28"/>
              </w:rPr>
            </w:pPr>
            <w:r w:rsidRPr="00BD57A0">
              <w:rPr>
                <w:color w:val="000000"/>
                <w:sz w:val="28"/>
                <w:szCs w:val="28"/>
              </w:rPr>
              <w:t>Процедура проверки участника процедуры закупки, для определения соответствия участника минимальным требованиям, предъявляемым заказчиком</w:t>
            </w:r>
          </w:p>
        </w:tc>
      </w:tr>
      <w:tr w:rsidR="002B5D25" w:rsidRPr="00BD57A0" w:rsidTr="00CE604F">
        <w:trPr>
          <w:trHeight w:val="1304"/>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31"/>
              </w:numPr>
              <w:jc w:val="left"/>
              <w:rPr>
                <w:sz w:val="28"/>
                <w:szCs w:val="28"/>
              </w:rPr>
            </w:pPr>
          </w:p>
        </w:tc>
        <w:tc>
          <w:tcPr>
            <w:tcW w:w="3198" w:type="dxa"/>
            <w:vAlign w:val="center"/>
          </w:tcPr>
          <w:p w:rsidR="002B5D25" w:rsidRPr="00BD57A0" w:rsidRDefault="002B5D25" w:rsidP="00CE604F">
            <w:pPr>
              <w:widowControl/>
              <w:suppressAutoHyphens/>
              <w:ind w:firstLine="0"/>
              <w:jc w:val="left"/>
              <w:cnfStyle w:val="000000000000" w:firstRow="0" w:lastRow="0" w:firstColumn="0" w:lastColumn="0" w:oddVBand="0" w:evenVBand="0" w:oddHBand="0" w:evenHBand="0" w:firstRowFirstColumn="0" w:firstRowLastColumn="0" w:lastRowFirstColumn="0" w:lastRowLastColumn="0"/>
              <w:rPr>
                <w:bCs/>
                <w:color w:val="000000"/>
                <w:sz w:val="28"/>
                <w:szCs w:val="28"/>
              </w:rPr>
            </w:pPr>
            <w:r w:rsidRPr="00BD57A0">
              <w:rPr>
                <w:bCs/>
                <w:color w:val="000000"/>
                <w:sz w:val="28"/>
                <w:szCs w:val="28"/>
              </w:rPr>
              <w:t>Анализ предложений</w:t>
            </w:r>
          </w:p>
        </w:tc>
        <w:tc>
          <w:tcPr>
            <w:tcW w:w="6129" w:type="dxa"/>
            <w:vAlign w:val="center"/>
          </w:tcPr>
          <w:p w:rsidR="002B5D25" w:rsidRPr="00BD57A0" w:rsidRDefault="002B5D25" w:rsidP="00CE604F">
            <w:pPr>
              <w:widowControl/>
              <w:ind w:firstLine="0"/>
              <w:jc w:val="left"/>
              <w:cnfStyle w:val="000000000000" w:firstRow="0" w:lastRow="0" w:firstColumn="0" w:lastColumn="0" w:oddVBand="0" w:evenVBand="0" w:oddHBand="0" w:evenHBand="0" w:firstRowFirstColumn="0" w:firstRowLastColumn="0" w:lastRowFirstColumn="0" w:lastRowLastColumn="0"/>
              <w:rPr>
                <w:color w:val="000000"/>
                <w:sz w:val="28"/>
                <w:szCs w:val="28"/>
              </w:rPr>
            </w:pPr>
            <w:r w:rsidRPr="00BD57A0">
              <w:rPr>
                <w:color w:val="000000"/>
                <w:sz w:val="28"/>
                <w:szCs w:val="28"/>
              </w:rPr>
              <w:t xml:space="preserve">Неконкурентная закупка, при которой победителем признается участник закупки, предложивший лучшие условия исполнения договора среди </w:t>
            </w:r>
            <w:proofErr w:type="gramStart"/>
            <w:r w:rsidRPr="00BD57A0">
              <w:rPr>
                <w:color w:val="000000"/>
                <w:sz w:val="28"/>
                <w:szCs w:val="28"/>
              </w:rPr>
              <w:t>рассматриваемых</w:t>
            </w:r>
            <w:proofErr w:type="gramEnd"/>
          </w:p>
        </w:tc>
      </w:tr>
      <w:tr w:rsidR="002B5D25" w:rsidRPr="00BD57A0" w:rsidTr="00CE604F">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31"/>
              </w:numPr>
              <w:jc w:val="left"/>
              <w:rPr>
                <w:sz w:val="28"/>
                <w:szCs w:val="28"/>
              </w:rPr>
            </w:pPr>
          </w:p>
        </w:tc>
        <w:tc>
          <w:tcPr>
            <w:tcW w:w="3198" w:type="dxa"/>
            <w:vAlign w:val="center"/>
          </w:tcPr>
          <w:p w:rsidR="002B5D25" w:rsidRPr="00BD57A0" w:rsidRDefault="002B5D25" w:rsidP="00CE604F">
            <w:pPr>
              <w:widowControl/>
              <w:suppressAutoHyphens/>
              <w:ind w:firstLine="0"/>
              <w:jc w:val="left"/>
              <w:cnfStyle w:val="000000100000" w:firstRow="0" w:lastRow="0" w:firstColumn="0" w:lastColumn="0" w:oddVBand="0" w:evenVBand="0" w:oddHBand="1" w:evenHBand="0" w:firstRowFirstColumn="0" w:firstRowLastColumn="0" w:lastRowFirstColumn="0" w:lastRowLastColumn="0"/>
              <w:rPr>
                <w:sz w:val="28"/>
                <w:szCs w:val="28"/>
              </w:rPr>
            </w:pPr>
            <w:r w:rsidRPr="00BD57A0">
              <w:rPr>
                <w:bCs/>
                <w:color w:val="000000"/>
                <w:sz w:val="28"/>
                <w:szCs w:val="28"/>
              </w:rPr>
              <w:t>Аукцион</w:t>
            </w:r>
          </w:p>
        </w:tc>
        <w:tc>
          <w:tcPr>
            <w:tcW w:w="6129" w:type="dxa"/>
            <w:vAlign w:val="center"/>
          </w:tcPr>
          <w:p w:rsidR="002B5D25" w:rsidRPr="00BD57A0" w:rsidRDefault="002B5D25" w:rsidP="00CE604F">
            <w:pPr>
              <w:widowControl/>
              <w:ind w:firstLine="0"/>
              <w:jc w:val="left"/>
              <w:cnfStyle w:val="000000100000" w:firstRow="0" w:lastRow="0" w:firstColumn="0" w:lastColumn="0" w:oddVBand="0" w:evenVBand="0" w:oddHBand="1" w:evenHBand="0" w:firstRowFirstColumn="0" w:firstRowLastColumn="0" w:lastRowFirstColumn="0" w:lastRowLastColumn="0"/>
              <w:rPr>
                <w:color w:val="000000"/>
                <w:sz w:val="28"/>
                <w:szCs w:val="28"/>
              </w:rPr>
            </w:pPr>
            <w:proofErr w:type="gramStart"/>
            <w:r w:rsidRPr="00BD57A0">
              <w:rPr>
                <w:color w:val="000000"/>
                <w:sz w:val="28"/>
                <w:szCs w:val="28"/>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w:t>
            </w:r>
            <w:proofErr w:type="gramEnd"/>
          </w:p>
        </w:tc>
      </w:tr>
      <w:tr w:rsidR="002B5D25" w:rsidRPr="00BD57A0" w:rsidTr="00CE604F">
        <w:trPr>
          <w:trHeight w:val="1399"/>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31"/>
              </w:numPr>
              <w:jc w:val="left"/>
              <w:rPr>
                <w:sz w:val="28"/>
                <w:szCs w:val="28"/>
              </w:rPr>
            </w:pPr>
          </w:p>
        </w:tc>
        <w:tc>
          <w:tcPr>
            <w:tcW w:w="3198" w:type="dxa"/>
            <w:vAlign w:val="center"/>
          </w:tcPr>
          <w:p w:rsidR="002B5D25" w:rsidRPr="00BD57A0" w:rsidRDefault="002B5D25" w:rsidP="00CE604F">
            <w:pPr>
              <w:widowControl/>
              <w:suppressAutoHyphens/>
              <w:ind w:firstLine="0"/>
              <w:jc w:val="left"/>
              <w:cnfStyle w:val="000000000000" w:firstRow="0" w:lastRow="0" w:firstColumn="0" w:lastColumn="0" w:oddVBand="0" w:evenVBand="0" w:oddHBand="0" w:evenHBand="0" w:firstRowFirstColumn="0" w:firstRowLastColumn="0" w:lastRowFirstColumn="0" w:lastRowLastColumn="0"/>
              <w:rPr>
                <w:bCs/>
                <w:color w:val="000000"/>
                <w:sz w:val="28"/>
                <w:szCs w:val="28"/>
              </w:rPr>
            </w:pPr>
            <w:r w:rsidRPr="00BD57A0">
              <w:rPr>
                <w:bCs/>
                <w:color w:val="000000"/>
                <w:sz w:val="28"/>
                <w:szCs w:val="28"/>
              </w:rPr>
              <w:t>Группа лиц</w:t>
            </w:r>
          </w:p>
        </w:tc>
        <w:tc>
          <w:tcPr>
            <w:tcW w:w="6129" w:type="dxa"/>
            <w:vAlign w:val="center"/>
          </w:tcPr>
          <w:p w:rsidR="002B5D25" w:rsidRPr="00BD57A0" w:rsidRDefault="002B5D25" w:rsidP="00CE604F">
            <w:pPr>
              <w:pStyle w:val="23"/>
              <w:numPr>
                <w:ilvl w:val="0"/>
                <w:numId w:val="0"/>
              </w:numPr>
              <w:jc w:val="left"/>
              <w:cnfStyle w:val="000000000000" w:firstRow="0" w:lastRow="0" w:firstColumn="0" w:lastColumn="0" w:oddVBand="0" w:evenVBand="0" w:oddHBand="0" w:evenHBand="0" w:firstRowFirstColumn="0" w:firstRowLastColumn="0" w:lastRowFirstColumn="0" w:lastRowLastColumn="0"/>
              <w:rPr>
                <w:color w:val="000000"/>
              </w:rPr>
            </w:pPr>
            <w:r w:rsidRPr="00BD57A0">
              <w:rPr>
                <w:color w:val="000000"/>
              </w:rPr>
              <w:t>Совокупность физических лиц и (или) юридических лиц, соответствующих одному или нескольким признакам, определенным п. 1 ст. 9 135-ФЗ</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Height w:val="1399"/>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31"/>
              </w:numPr>
              <w:jc w:val="left"/>
              <w:rPr>
                <w:sz w:val="28"/>
                <w:szCs w:val="28"/>
              </w:rPr>
            </w:pPr>
          </w:p>
        </w:tc>
        <w:tc>
          <w:tcPr>
            <w:tcW w:w="3198" w:type="dxa"/>
            <w:vAlign w:val="center"/>
          </w:tcPr>
          <w:p w:rsidR="002B5D25" w:rsidRPr="00BD57A0" w:rsidRDefault="002B5D25" w:rsidP="00CE604F">
            <w:pPr>
              <w:widowControl/>
              <w:suppressAutoHyphens/>
              <w:ind w:firstLine="0"/>
              <w:jc w:val="left"/>
              <w:cnfStyle w:val="000000100000" w:firstRow="0" w:lastRow="0" w:firstColumn="0" w:lastColumn="0" w:oddVBand="0" w:evenVBand="0" w:oddHBand="1" w:evenHBand="0" w:firstRowFirstColumn="0" w:firstRowLastColumn="0" w:lastRowFirstColumn="0" w:lastRowLastColumn="0"/>
              <w:rPr>
                <w:sz w:val="28"/>
                <w:szCs w:val="28"/>
              </w:rPr>
            </w:pPr>
            <w:r w:rsidRPr="00BD57A0">
              <w:rPr>
                <w:bCs/>
                <w:color w:val="000000"/>
                <w:sz w:val="28"/>
                <w:szCs w:val="28"/>
              </w:rPr>
              <w:t>Документация о закупке</w:t>
            </w:r>
          </w:p>
        </w:tc>
        <w:tc>
          <w:tcPr>
            <w:tcW w:w="6129" w:type="dxa"/>
            <w:vAlign w:val="center"/>
          </w:tcPr>
          <w:p w:rsidR="002B5D25" w:rsidRPr="00BD57A0" w:rsidRDefault="002B5D25" w:rsidP="00CE604F">
            <w:pPr>
              <w:pStyle w:val="23"/>
              <w:numPr>
                <w:ilvl w:val="0"/>
                <w:numId w:val="0"/>
              </w:numPr>
              <w:jc w:val="left"/>
              <w:cnfStyle w:val="000000100000" w:firstRow="0" w:lastRow="0" w:firstColumn="0" w:lastColumn="0" w:oddVBand="0" w:evenVBand="0" w:oddHBand="1" w:evenHBand="0" w:firstRowFirstColumn="0" w:firstRowLastColumn="0" w:lastRowFirstColumn="0" w:lastRowLastColumn="0"/>
            </w:pPr>
            <w:r w:rsidRPr="00BD57A0">
              <w:rPr>
                <w:color w:val="000000"/>
              </w:rPr>
              <w:t>Комплект документов или документ, содержащий необходимую и достаточную информацию о предмете закупки, условиях ее проведения</w:t>
            </w:r>
          </w:p>
        </w:tc>
      </w:tr>
      <w:tr w:rsidR="002B5D25" w:rsidRPr="00BD57A0" w:rsidTr="00CE604F">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31"/>
              </w:numPr>
              <w:jc w:val="left"/>
              <w:rPr>
                <w:b w:val="0"/>
                <w:bCs w:val="0"/>
                <w:sz w:val="28"/>
                <w:szCs w:val="28"/>
              </w:rPr>
            </w:pPr>
          </w:p>
        </w:tc>
        <w:tc>
          <w:tcPr>
            <w:tcW w:w="3198" w:type="dxa"/>
            <w:vAlign w:val="center"/>
          </w:tcPr>
          <w:p w:rsidR="002B5D25" w:rsidRPr="00BD57A0" w:rsidRDefault="002B5D25" w:rsidP="00CE604F">
            <w:pPr>
              <w:widowControl/>
              <w:suppressAutoHyphens/>
              <w:ind w:firstLine="0"/>
              <w:jc w:val="left"/>
              <w:cnfStyle w:val="000000000000" w:firstRow="0" w:lastRow="0" w:firstColumn="0" w:lastColumn="0" w:oddVBand="0" w:evenVBand="0" w:oddHBand="0" w:evenHBand="0" w:firstRowFirstColumn="0" w:firstRowLastColumn="0" w:lastRowFirstColumn="0" w:lastRowLastColumn="0"/>
              <w:rPr>
                <w:sz w:val="28"/>
                <w:szCs w:val="28"/>
              </w:rPr>
            </w:pPr>
            <w:r w:rsidRPr="00BD57A0">
              <w:rPr>
                <w:bCs/>
                <w:color w:val="000000"/>
                <w:sz w:val="28"/>
                <w:szCs w:val="28"/>
              </w:rPr>
              <w:t xml:space="preserve">Единая информационная </w:t>
            </w:r>
            <w:r w:rsidRPr="00BD57A0">
              <w:rPr>
                <w:bCs/>
                <w:color w:val="000000"/>
                <w:sz w:val="28"/>
                <w:szCs w:val="28"/>
              </w:rPr>
              <w:lastRenderedPageBreak/>
              <w:t>система (ЕИС)</w:t>
            </w:r>
          </w:p>
        </w:tc>
        <w:tc>
          <w:tcPr>
            <w:tcW w:w="6129" w:type="dxa"/>
            <w:vAlign w:val="center"/>
          </w:tcPr>
          <w:p w:rsidR="002B5D25" w:rsidRPr="00BD57A0" w:rsidRDefault="002B5D25" w:rsidP="00CE604F">
            <w:pPr>
              <w:pStyle w:val="23"/>
              <w:numPr>
                <w:ilvl w:val="0"/>
                <w:numId w:val="0"/>
              </w:numPr>
              <w:jc w:val="left"/>
              <w:cnfStyle w:val="000000000000" w:firstRow="0" w:lastRow="0" w:firstColumn="0" w:lastColumn="0" w:oddVBand="0" w:evenVBand="0" w:oddHBand="0" w:evenHBand="0" w:firstRowFirstColumn="0" w:firstRowLastColumn="0" w:lastRowFirstColumn="0" w:lastRowLastColumn="0"/>
              <w:rPr>
                <w:color w:val="000000"/>
              </w:rPr>
            </w:pPr>
            <w:r w:rsidRPr="00BD57A0">
              <w:rPr>
                <w:color w:val="000000"/>
              </w:rPr>
              <w:lastRenderedPageBreak/>
              <w:t xml:space="preserve">Единая информационная система в сфере закупок (определенная п. 9 ст. 3 44-ФЗ), </w:t>
            </w:r>
            <w:r w:rsidRPr="00BD57A0">
              <w:rPr>
                <w:color w:val="000000"/>
              </w:rPr>
              <w:lastRenderedPageBreak/>
              <w:t>официальный сайт единой информационной системы в сфере закупок (www.zakupki.gov.ru)</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Height w:val="917"/>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31"/>
              </w:numPr>
              <w:jc w:val="left"/>
              <w:rPr>
                <w:b w:val="0"/>
                <w:bCs w:val="0"/>
                <w:sz w:val="28"/>
                <w:szCs w:val="28"/>
              </w:rPr>
            </w:pPr>
          </w:p>
        </w:tc>
        <w:tc>
          <w:tcPr>
            <w:tcW w:w="3198" w:type="dxa"/>
            <w:vAlign w:val="center"/>
          </w:tcPr>
          <w:p w:rsidR="002B5D25" w:rsidRPr="00BD57A0" w:rsidRDefault="002B5D25" w:rsidP="00CE604F">
            <w:pPr>
              <w:widowControl/>
              <w:suppressAutoHyphens/>
              <w:ind w:firstLine="0"/>
              <w:jc w:val="left"/>
              <w:cnfStyle w:val="000000100000" w:firstRow="0" w:lastRow="0" w:firstColumn="0" w:lastColumn="0" w:oddVBand="0" w:evenVBand="0" w:oddHBand="1" w:evenHBand="0" w:firstRowFirstColumn="0" w:firstRowLastColumn="0" w:lastRowFirstColumn="0" w:lastRowLastColumn="0"/>
              <w:rPr>
                <w:sz w:val="28"/>
                <w:szCs w:val="28"/>
              </w:rPr>
            </w:pPr>
            <w:r w:rsidRPr="00BD57A0">
              <w:rPr>
                <w:bCs/>
                <w:color w:val="000000"/>
                <w:sz w:val="28"/>
                <w:szCs w:val="28"/>
              </w:rPr>
              <w:t>Единственный поставщик</w:t>
            </w:r>
          </w:p>
        </w:tc>
        <w:tc>
          <w:tcPr>
            <w:tcW w:w="6129" w:type="dxa"/>
            <w:vAlign w:val="center"/>
          </w:tcPr>
          <w:p w:rsidR="002B5D25" w:rsidRPr="00BD57A0" w:rsidRDefault="002B5D25" w:rsidP="00CE604F">
            <w:pPr>
              <w:pStyle w:val="23"/>
              <w:numPr>
                <w:ilvl w:val="0"/>
                <w:numId w:val="0"/>
              </w:numPr>
              <w:jc w:val="left"/>
              <w:cnfStyle w:val="000000100000" w:firstRow="0" w:lastRow="0" w:firstColumn="0" w:lastColumn="0" w:oddVBand="0" w:evenVBand="0" w:oddHBand="1" w:evenHBand="0" w:firstRowFirstColumn="0" w:firstRowLastColumn="0" w:lastRowFirstColumn="0" w:lastRowLastColumn="0"/>
              <w:rPr>
                <w:bCs w:val="0"/>
                <w:iCs w:val="0"/>
                <w:lang w:eastAsia="ru-RU"/>
              </w:rPr>
            </w:pPr>
            <w:r w:rsidRPr="00BD57A0">
              <w:rPr>
                <w:color w:val="000000"/>
              </w:rPr>
              <w:t>Лицо, с которым заключен договор в рамках закупки у единственного поставщика</w:t>
            </w:r>
          </w:p>
        </w:tc>
      </w:tr>
      <w:tr w:rsidR="002B5D25" w:rsidRPr="00BD57A0" w:rsidTr="00CE604F">
        <w:trPr>
          <w:trHeight w:val="1134"/>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31"/>
              </w:numPr>
              <w:jc w:val="left"/>
              <w:rPr>
                <w:b w:val="0"/>
                <w:bCs w:val="0"/>
                <w:sz w:val="28"/>
                <w:szCs w:val="28"/>
              </w:rPr>
            </w:pPr>
          </w:p>
        </w:tc>
        <w:tc>
          <w:tcPr>
            <w:tcW w:w="3198" w:type="dxa"/>
            <w:vAlign w:val="center"/>
          </w:tcPr>
          <w:p w:rsidR="002B5D25" w:rsidRPr="00BD57A0" w:rsidRDefault="002B5D25" w:rsidP="00CE604F">
            <w:pPr>
              <w:widowControl/>
              <w:suppressAutoHyphens/>
              <w:ind w:firstLine="0"/>
              <w:jc w:val="left"/>
              <w:cnfStyle w:val="000000000000" w:firstRow="0" w:lastRow="0" w:firstColumn="0" w:lastColumn="0" w:oddVBand="0" w:evenVBand="0" w:oddHBand="0" w:evenHBand="0" w:firstRowFirstColumn="0" w:firstRowLastColumn="0" w:lastRowFirstColumn="0" w:lastRowLastColumn="0"/>
              <w:rPr>
                <w:sz w:val="28"/>
                <w:szCs w:val="28"/>
              </w:rPr>
            </w:pPr>
            <w:r w:rsidRPr="00BD57A0">
              <w:rPr>
                <w:bCs/>
                <w:color w:val="000000"/>
                <w:sz w:val="28"/>
                <w:szCs w:val="28"/>
              </w:rPr>
              <w:t>Заказчик (Общество)</w:t>
            </w:r>
          </w:p>
        </w:tc>
        <w:tc>
          <w:tcPr>
            <w:tcW w:w="6129" w:type="dxa"/>
            <w:vAlign w:val="center"/>
          </w:tcPr>
          <w:p w:rsidR="002B5D25" w:rsidRPr="00BD57A0" w:rsidRDefault="002B5D25" w:rsidP="00CE604F">
            <w:pPr>
              <w:pStyle w:val="23"/>
              <w:numPr>
                <w:ilvl w:val="0"/>
                <w:numId w:val="0"/>
              </w:numPr>
              <w:jc w:val="left"/>
              <w:cnfStyle w:val="000000000000" w:firstRow="0" w:lastRow="0" w:firstColumn="0" w:lastColumn="0" w:oddVBand="0" w:evenVBand="0" w:oddHBand="0" w:evenHBand="0" w:firstRowFirstColumn="0" w:firstRowLastColumn="0" w:lastRowFirstColumn="0" w:lastRowLastColumn="0"/>
              <w:rPr>
                <w:bCs w:val="0"/>
                <w:iCs w:val="0"/>
                <w:lang w:eastAsia="ru-RU"/>
              </w:rPr>
            </w:pPr>
            <w:r w:rsidRPr="00BD57A0">
              <w:rPr>
                <w:color w:val="000000"/>
              </w:rPr>
              <w:t>Юридическое лицо, осуществляющее деятельность в соответствии Федеральным законом от 18.07.2011 № 223-ФЗ «О закупках товаров, работ, услуг отдельными видами юридических лиц»</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Height w:val="1211"/>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31"/>
              </w:numPr>
              <w:jc w:val="left"/>
              <w:rPr>
                <w:sz w:val="28"/>
                <w:szCs w:val="28"/>
              </w:rPr>
            </w:pPr>
          </w:p>
        </w:tc>
        <w:tc>
          <w:tcPr>
            <w:tcW w:w="3198" w:type="dxa"/>
            <w:vAlign w:val="center"/>
          </w:tcPr>
          <w:p w:rsidR="002B5D25" w:rsidRPr="00BD57A0" w:rsidRDefault="002B5D25" w:rsidP="00CE604F">
            <w:pPr>
              <w:widowControl/>
              <w:suppressAutoHyphens/>
              <w:ind w:firstLine="0"/>
              <w:jc w:val="left"/>
              <w:cnfStyle w:val="000000100000" w:firstRow="0" w:lastRow="0" w:firstColumn="0" w:lastColumn="0" w:oddVBand="0" w:evenVBand="0" w:oddHBand="1" w:evenHBand="0" w:firstRowFirstColumn="0" w:firstRowLastColumn="0" w:lastRowFirstColumn="0" w:lastRowLastColumn="0"/>
              <w:rPr>
                <w:sz w:val="28"/>
                <w:szCs w:val="28"/>
              </w:rPr>
            </w:pPr>
            <w:r w:rsidRPr="00BD57A0">
              <w:rPr>
                <w:bCs/>
                <w:color w:val="000000"/>
                <w:sz w:val="28"/>
                <w:szCs w:val="28"/>
              </w:rPr>
              <w:t>Закупка</w:t>
            </w:r>
          </w:p>
        </w:tc>
        <w:tc>
          <w:tcPr>
            <w:tcW w:w="6129" w:type="dxa"/>
            <w:vAlign w:val="center"/>
          </w:tcPr>
          <w:p w:rsidR="002B5D25" w:rsidRPr="00BD57A0" w:rsidRDefault="002B5D25" w:rsidP="00CE604F">
            <w:pPr>
              <w:widowControl/>
              <w:ind w:firstLine="0"/>
              <w:jc w:val="left"/>
              <w:cnfStyle w:val="000000100000" w:firstRow="0" w:lastRow="0" w:firstColumn="0" w:lastColumn="0" w:oddVBand="0" w:evenVBand="0" w:oddHBand="1" w:evenHBand="0" w:firstRowFirstColumn="0" w:firstRowLastColumn="0" w:lastRowFirstColumn="0" w:lastRowLastColumn="0"/>
              <w:rPr>
                <w:sz w:val="28"/>
                <w:szCs w:val="28"/>
              </w:rPr>
            </w:pPr>
            <w:r w:rsidRPr="00BD57A0">
              <w:rPr>
                <w:color w:val="000000"/>
                <w:sz w:val="28"/>
                <w:szCs w:val="28"/>
              </w:rPr>
              <w:t>Закупочная деятельность, осуществляемая с целью приобретения продукции способами, указанными в Положении</w:t>
            </w:r>
          </w:p>
        </w:tc>
      </w:tr>
      <w:tr w:rsidR="002B5D25" w:rsidRPr="00BD57A0" w:rsidTr="00CE604F">
        <w:trPr>
          <w:trHeight w:val="2098"/>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31"/>
              </w:numPr>
              <w:jc w:val="left"/>
              <w:rPr>
                <w:sz w:val="28"/>
                <w:szCs w:val="28"/>
              </w:rPr>
            </w:pPr>
          </w:p>
        </w:tc>
        <w:tc>
          <w:tcPr>
            <w:tcW w:w="3198" w:type="dxa"/>
            <w:vAlign w:val="center"/>
          </w:tcPr>
          <w:p w:rsidR="002B5D25" w:rsidRPr="00BD57A0" w:rsidRDefault="002B5D25" w:rsidP="00CE604F">
            <w:pPr>
              <w:widowControl/>
              <w:suppressAutoHyphens/>
              <w:ind w:firstLine="0"/>
              <w:jc w:val="left"/>
              <w:cnfStyle w:val="000000000000" w:firstRow="0" w:lastRow="0" w:firstColumn="0" w:lastColumn="0" w:oddVBand="0" w:evenVBand="0" w:oddHBand="0" w:evenHBand="0" w:firstRowFirstColumn="0" w:firstRowLastColumn="0" w:lastRowFirstColumn="0" w:lastRowLastColumn="0"/>
              <w:rPr>
                <w:sz w:val="28"/>
                <w:szCs w:val="28"/>
              </w:rPr>
            </w:pPr>
            <w:r w:rsidRPr="00BD57A0">
              <w:rPr>
                <w:bCs/>
                <w:color w:val="000000"/>
                <w:sz w:val="28"/>
                <w:szCs w:val="28"/>
              </w:rPr>
              <w:t>Закупки у СМСП (только среди СМСП)</w:t>
            </w:r>
          </w:p>
        </w:tc>
        <w:tc>
          <w:tcPr>
            <w:tcW w:w="6129" w:type="dxa"/>
            <w:vAlign w:val="center"/>
          </w:tcPr>
          <w:p w:rsidR="002B5D25" w:rsidRPr="00BD57A0" w:rsidRDefault="002B5D25" w:rsidP="00CE604F">
            <w:pPr>
              <w:widowControl/>
              <w:ind w:firstLine="0"/>
              <w:jc w:val="left"/>
              <w:cnfStyle w:val="000000000000" w:firstRow="0" w:lastRow="0" w:firstColumn="0" w:lastColumn="0" w:oddVBand="0" w:evenVBand="0" w:oddHBand="0" w:evenHBand="0" w:firstRowFirstColumn="0" w:firstRowLastColumn="0" w:lastRowFirstColumn="0" w:lastRowLastColumn="0"/>
              <w:rPr>
                <w:sz w:val="28"/>
                <w:szCs w:val="28"/>
              </w:rPr>
            </w:pPr>
            <w:r w:rsidRPr="00BD57A0">
              <w:rPr>
                <w:color w:val="000000"/>
                <w:sz w:val="28"/>
                <w:szCs w:val="28"/>
              </w:rPr>
              <w:t>Закупки, участниками которых могут быть только субъекты МСП в соответствии с Постановлением Правительства РФ от 11.12.2013 №1352 «Об особенностях участия субъектом малого и среднего предпринимательства в закупках товаров, работ, услуг отдельными видами юридических лиц»</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31"/>
              </w:numPr>
              <w:jc w:val="left"/>
              <w:rPr>
                <w:sz w:val="28"/>
                <w:szCs w:val="28"/>
              </w:rPr>
            </w:pPr>
          </w:p>
        </w:tc>
        <w:tc>
          <w:tcPr>
            <w:tcW w:w="3198" w:type="dxa"/>
            <w:vAlign w:val="center"/>
          </w:tcPr>
          <w:p w:rsidR="002B5D25" w:rsidRPr="00BD57A0" w:rsidRDefault="002B5D25" w:rsidP="00CE604F">
            <w:pPr>
              <w:widowControl/>
              <w:suppressAutoHyphens/>
              <w:ind w:firstLine="0"/>
              <w:jc w:val="left"/>
              <w:cnfStyle w:val="000000100000" w:firstRow="0" w:lastRow="0" w:firstColumn="0" w:lastColumn="0" w:oddVBand="0" w:evenVBand="0" w:oddHBand="1" w:evenHBand="0" w:firstRowFirstColumn="0" w:firstRowLastColumn="0" w:lastRowFirstColumn="0" w:lastRowLastColumn="0"/>
              <w:rPr>
                <w:bCs/>
                <w:color w:val="000000"/>
                <w:sz w:val="28"/>
                <w:szCs w:val="28"/>
              </w:rPr>
            </w:pPr>
            <w:r w:rsidRPr="00BD57A0">
              <w:rPr>
                <w:bCs/>
                <w:color w:val="000000"/>
                <w:sz w:val="28"/>
                <w:szCs w:val="28"/>
              </w:rPr>
              <w:t>Закупка у единственного поставщика</w:t>
            </w:r>
          </w:p>
        </w:tc>
        <w:tc>
          <w:tcPr>
            <w:tcW w:w="6129" w:type="dxa"/>
            <w:vAlign w:val="center"/>
          </w:tcPr>
          <w:p w:rsidR="002B5D25" w:rsidRPr="00BD57A0" w:rsidRDefault="002B5D25" w:rsidP="00CE604F">
            <w:pPr>
              <w:widowControl/>
              <w:ind w:firstLine="0"/>
              <w:jc w:val="left"/>
              <w:cnfStyle w:val="000000100000" w:firstRow="0" w:lastRow="0" w:firstColumn="0" w:lastColumn="0" w:oddVBand="0" w:evenVBand="0" w:oddHBand="1" w:evenHBand="0" w:firstRowFirstColumn="0" w:firstRowLastColumn="0" w:lastRowFirstColumn="0" w:lastRowLastColumn="0"/>
              <w:rPr>
                <w:color w:val="000000"/>
                <w:sz w:val="28"/>
                <w:szCs w:val="28"/>
              </w:rPr>
            </w:pPr>
            <w:r w:rsidRPr="00BD57A0">
              <w:rPr>
                <w:color w:val="000000"/>
                <w:sz w:val="28"/>
                <w:szCs w:val="28"/>
              </w:rPr>
              <w:t>Закупка у конкретного поставщика без рассмотрения конкурирующих предложений</w:t>
            </w:r>
          </w:p>
        </w:tc>
      </w:tr>
      <w:tr w:rsidR="002B5D25" w:rsidRPr="00BD57A0" w:rsidTr="00CE604F">
        <w:trPr>
          <w:trHeight w:val="1814"/>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31"/>
              </w:numPr>
              <w:jc w:val="left"/>
              <w:rPr>
                <w:sz w:val="28"/>
                <w:szCs w:val="28"/>
              </w:rPr>
            </w:pPr>
          </w:p>
        </w:tc>
        <w:tc>
          <w:tcPr>
            <w:tcW w:w="3198" w:type="dxa"/>
            <w:vAlign w:val="center"/>
          </w:tcPr>
          <w:p w:rsidR="002B5D25" w:rsidRPr="00BD57A0" w:rsidRDefault="002B5D25" w:rsidP="00CE604F">
            <w:pPr>
              <w:widowControl/>
              <w:suppressAutoHyphens/>
              <w:ind w:firstLine="0"/>
              <w:jc w:val="left"/>
              <w:cnfStyle w:val="000000000000" w:firstRow="0" w:lastRow="0" w:firstColumn="0" w:lastColumn="0" w:oddVBand="0" w:evenVBand="0" w:oddHBand="0" w:evenHBand="0" w:firstRowFirstColumn="0" w:firstRowLastColumn="0" w:lastRowFirstColumn="0" w:lastRowLastColumn="0"/>
              <w:rPr>
                <w:sz w:val="28"/>
                <w:szCs w:val="28"/>
              </w:rPr>
            </w:pPr>
            <w:r w:rsidRPr="00BD57A0">
              <w:rPr>
                <w:bCs/>
                <w:color w:val="000000"/>
                <w:sz w:val="28"/>
                <w:szCs w:val="28"/>
              </w:rPr>
              <w:t>Закупочная документация</w:t>
            </w:r>
          </w:p>
        </w:tc>
        <w:tc>
          <w:tcPr>
            <w:tcW w:w="6129" w:type="dxa"/>
            <w:vAlign w:val="center"/>
          </w:tcPr>
          <w:p w:rsidR="002B5D25" w:rsidRPr="00BD57A0" w:rsidRDefault="002B5D25" w:rsidP="00CE604F">
            <w:pPr>
              <w:widowControl/>
              <w:ind w:firstLine="0"/>
              <w:jc w:val="left"/>
              <w:cnfStyle w:val="000000000000" w:firstRow="0" w:lastRow="0" w:firstColumn="0" w:lastColumn="0" w:oddVBand="0" w:evenVBand="0" w:oddHBand="0" w:evenHBand="0" w:firstRowFirstColumn="0" w:firstRowLastColumn="0" w:lastRowFirstColumn="0" w:lastRowLastColumn="0"/>
              <w:rPr>
                <w:sz w:val="28"/>
                <w:szCs w:val="28"/>
              </w:rPr>
            </w:pPr>
            <w:r w:rsidRPr="00BD57A0">
              <w:rPr>
                <w:color w:val="000000"/>
                <w:sz w:val="28"/>
                <w:szCs w:val="28"/>
              </w:rPr>
              <w:t>Извещение или документация о закупке, протоколы, составляемые в ходе закупки (итоговые протоколы), заявки на участие в закупке и другие документы в рамках подготовки и проведения закупки</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Height w:val="3231"/>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31"/>
              </w:numPr>
              <w:jc w:val="left"/>
              <w:rPr>
                <w:sz w:val="28"/>
                <w:szCs w:val="28"/>
              </w:rPr>
            </w:pPr>
          </w:p>
        </w:tc>
        <w:tc>
          <w:tcPr>
            <w:tcW w:w="3198" w:type="dxa"/>
            <w:vAlign w:val="center"/>
          </w:tcPr>
          <w:p w:rsidR="002B5D25" w:rsidRPr="00BD57A0" w:rsidRDefault="002B5D25" w:rsidP="00CE604F">
            <w:pPr>
              <w:widowControl/>
              <w:suppressAutoHyphens/>
              <w:ind w:firstLine="0"/>
              <w:jc w:val="left"/>
              <w:cnfStyle w:val="000000100000" w:firstRow="0" w:lastRow="0" w:firstColumn="0" w:lastColumn="0" w:oddVBand="0" w:evenVBand="0" w:oddHBand="1" w:evenHBand="0" w:firstRowFirstColumn="0" w:firstRowLastColumn="0" w:lastRowFirstColumn="0" w:lastRowLastColumn="0"/>
              <w:rPr>
                <w:sz w:val="28"/>
                <w:szCs w:val="28"/>
              </w:rPr>
            </w:pPr>
            <w:r w:rsidRPr="00BD57A0">
              <w:rPr>
                <w:bCs/>
                <w:color w:val="000000"/>
                <w:sz w:val="28"/>
                <w:szCs w:val="28"/>
              </w:rPr>
              <w:t>Закупочная комиссия (центральная закупочная комиссия, комиссия филиала, комиссия по осуществлению закупок, комиссия по осуществлению конкурентной закупки)</w:t>
            </w:r>
          </w:p>
        </w:tc>
        <w:tc>
          <w:tcPr>
            <w:tcW w:w="6129" w:type="dxa"/>
            <w:vAlign w:val="center"/>
          </w:tcPr>
          <w:p w:rsidR="002B5D25" w:rsidRPr="00BD57A0" w:rsidRDefault="002B5D25" w:rsidP="00CE604F">
            <w:pPr>
              <w:widowControl/>
              <w:ind w:firstLine="0"/>
              <w:jc w:val="left"/>
              <w:cnfStyle w:val="000000100000" w:firstRow="0" w:lastRow="0" w:firstColumn="0" w:lastColumn="0" w:oddVBand="0" w:evenVBand="0" w:oddHBand="1" w:evenHBand="0" w:firstRowFirstColumn="0" w:firstRowLastColumn="0" w:lastRowFirstColumn="0" w:lastRowLastColumn="0"/>
              <w:rPr>
                <w:sz w:val="28"/>
                <w:szCs w:val="28"/>
              </w:rPr>
            </w:pPr>
            <w:r w:rsidRPr="00BD57A0">
              <w:rPr>
                <w:color w:val="000000"/>
                <w:sz w:val="28"/>
                <w:szCs w:val="28"/>
              </w:rPr>
              <w:t>Коллегиальный орган, созданный Обществом для целей проведения закупок</w:t>
            </w:r>
          </w:p>
        </w:tc>
      </w:tr>
      <w:tr w:rsidR="002B5D25" w:rsidRPr="00BD57A0" w:rsidTr="00CE604F">
        <w:trPr>
          <w:trHeight w:val="2182"/>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31"/>
              </w:numPr>
              <w:jc w:val="left"/>
              <w:rPr>
                <w:sz w:val="28"/>
                <w:szCs w:val="28"/>
              </w:rPr>
            </w:pPr>
          </w:p>
        </w:tc>
        <w:tc>
          <w:tcPr>
            <w:tcW w:w="3198" w:type="dxa"/>
            <w:vAlign w:val="center"/>
          </w:tcPr>
          <w:p w:rsidR="002B5D25" w:rsidRPr="00BD57A0" w:rsidRDefault="002B5D25" w:rsidP="00CE604F">
            <w:pPr>
              <w:widowControl/>
              <w:suppressAutoHyphens/>
              <w:ind w:firstLine="0"/>
              <w:jc w:val="left"/>
              <w:cnfStyle w:val="000000000000" w:firstRow="0" w:lastRow="0" w:firstColumn="0" w:lastColumn="0" w:oddVBand="0" w:evenVBand="0" w:oddHBand="0" w:evenHBand="0" w:firstRowFirstColumn="0" w:firstRowLastColumn="0" w:lastRowFirstColumn="0" w:lastRowLastColumn="0"/>
              <w:rPr>
                <w:bCs/>
                <w:color w:val="000000"/>
                <w:sz w:val="28"/>
                <w:szCs w:val="28"/>
              </w:rPr>
            </w:pPr>
            <w:r w:rsidRPr="00BD57A0">
              <w:rPr>
                <w:bCs/>
                <w:color w:val="000000"/>
                <w:sz w:val="28"/>
                <w:szCs w:val="28"/>
              </w:rPr>
              <w:t>Запрос котировок</w:t>
            </w:r>
          </w:p>
        </w:tc>
        <w:tc>
          <w:tcPr>
            <w:tcW w:w="6129" w:type="dxa"/>
            <w:vAlign w:val="center"/>
          </w:tcPr>
          <w:p w:rsidR="002B5D25" w:rsidRPr="00BD57A0" w:rsidRDefault="002B5D25" w:rsidP="00CE604F">
            <w:pPr>
              <w:widowControl/>
              <w:ind w:firstLine="0"/>
              <w:jc w:val="left"/>
              <w:cnfStyle w:val="000000000000" w:firstRow="0" w:lastRow="0" w:firstColumn="0" w:lastColumn="0" w:oddVBand="0" w:evenVBand="0" w:oddHBand="0" w:evenHBand="0" w:firstRowFirstColumn="0" w:firstRowLastColumn="0" w:lastRowFirstColumn="0" w:lastRowLastColumn="0"/>
              <w:rPr>
                <w:color w:val="000000"/>
                <w:sz w:val="28"/>
                <w:szCs w:val="28"/>
              </w:rPr>
            </w:pPr>
            <w:r w:rsidRPr="00BD57A0">
              <w:rPr>
                <w:color w:val="000000"/>
                <w:sz w:val="28"/>
                <w:szCs w:val="28"/>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Height w:val="2324"/>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31"/>
              </w:numPr>
              <w:jc w:val="left"/>
              <w:rPr>
                <w:sz w:val="28"/>
                <w:szCs w:val="28"/>
              </w:rPr>
            </w:pPr>
          </w:p>
        </w:tc>
        <w:tc>
          <w:tcPr>
            <w:tcW w:w="3198" w:type="dxa"/>
            <w:vAlign w:val="center"/>
          </w:tcPr>
          <w:p w:rsidR="002B5D25" w:rsidRPr="00BD57A0" w:rsidRDefault="002B5D25" w:rsidP="00CE604F">
            <w:pPr>
              <w:widowControl/>
              <w:suppressAutoHyphens/>
              <w:ind w:firstLine="0"/>
              <w:jc w:val="left"/>
              <w:cnfStyle w:val="000000100000" w:firstRow="0" w:lastRow="0" w:firstColumn="0" w:lastColumn="0" w:oddVBand="0" w:evenVBand="0" w:oddHBand="1" w:evenHBand="0" w:firstRowFirstColumn="0" w:firstRowLastColumn="0" w:lastRowFirstColumn="0" w:lastRowLastColumn="0"/>
              <w:rPr>
                <w:bCs/>
                <w:color w:val="000000"/>
                <w:sz w:val="28"/>
                <w:szCs w:val="28"/>
              </w:rPr>
            </w:pPr>
            <w:r w:rsidRPr="00BD57A0">
              <w:rPr>
                <w:bCs/>
                <w:color w:val="000000"/>
                <w:sz w:val="28"/>
                <w:szCs w:val="28"/>
              </w:rPr>
              <w:t>Запрос предложений</w:t>
            </w:r>
          </w:p>
        </w:tc>
        <w:tc>
          <w:tcPr>
            <w:tcW w:w="6129" w:type="dxa"/>
            <w:vAlign w:val="center"/>
          </w:tcPr>
          <w:p w:rsidR="002B5D25" w:rsidRPr="00BD57A0" w:rsidRDefault="002B5D25" w:rsidP="00CE604F">
            <w:pPr>
              <w:widowControl/>
              <w:ind w:firstLine="0"/>
              <w:jc w:val="left"/>
              <w:cnfStyle w:val="000000100000" w:firstRow="0" w:lastRow="0" w:firstColumn="0" w:lastColumn="0" w:oddVBand="0" w:evenVBand="0" w:oddHBand="1" w:evenHBand="0" w:firstRowFirstColumn="0" w:firstRowLastColumn="0" w:lastRowFirstColumn="0" w:lastRowLastColumn="0"/>
              <w:rPr>
                <w:color w:val="000000"/>
                <w:sz w:val="28"/>
                <w:szCs w:val="28"/>
              </w:rPr>
            </w:pPr>
            <w:r w:rsidRPr="00BD57A0">
              <w:rPr>
                <w:color w:val="000000"/>
                <w:sz w:val="28"/>
                <w:szCs w:val="28"/>
              </w:rPr>
              <w:t xml:space="preserve">Форма торгов, при которой победителем запроса предложений признается участник конкурентной закупки, заявка на </w:t>
            </w:r>
            <w:proofErr w:type="gramStart"/>
            <w:r w:rsidRPr="00BD57A0">
              <w:rPr>
                <w:color w:val="000000"/>
                <w:sz w:val="28"/>
                <w:szCs w:val="28"/>
              </w:rPr>
              <w:t>участие</w:t>
            </w:r>
            <w:proofErr w:type="gramEnd"/>
            <w:r w:rsidRPr="00BD57A0">
              <w:rPr>
                <w:color w:val="000000"/>
                <w:sz w:val="28"/>
                <w:szCs w:val="28"/>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tc>
      </w:tr>
      <w:tr w:rsidR="002B5D25" w:rsidRPr="00BD57A0" w:rsidTr="00CE604F">
        <w:trPr>
          <w:trHeight w:val="2041"/>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31"/>
              </w:numPr>
              <w:jc w:val="left"/>
              <w:rPr>
                <w:sz w:val="28"/>
                <w:szCs w:val="28"/>
              </w:rPr>
            </w:pPr>
          </w:p>
        </w:tc>
        <w:tc>
          <w:tcPr>
            <w:tcW w:w="3198" w:type="dxa"/>
            <w:vAlign w:val="center"/>
          </w:tcPr>
          <w:p w:rsidR="002B5D25" w:rsidRPr="00BD57A0" w:rsidRDefault="002B5D25" w:rsidP="00CE604F">
            <w:pPr>
              <w:widowControl/>
              <w:suppressAutoHyphens/>
              <w:ind w:firstLine="0"/>
              <w:jc w:val="left"/>
              <w:cnfStyle w:val="000000000000" w:firstRow="0" w:lastRow="0" w:firstColumn="0" w:lastColumn="0" w:oddVBand="0" w:evenVBand="0" w:oddHBand="0" w:evenHBand="0" w:firstRowFirstColumn="0" w:firstRowLastColumn="0" w:lastRowFirstColumn="0" w:lastRowLastColumn="0"/>
              <w:rPr>
                <w:sz w:val="28"/>
                <w:szCs w:val="28"/>
              </w:rPr>
            </w:pPr>
            <w:r w:rsidRPr="00BD57A0">
              <w:rPr>
                <w:bCs/>
                <w:color w:val="000000"/>
                <w:sz w:val="28"/>
                <w:szCs w:val="28"/>
              </w:rPr>
              <w:t>Заявка на участие в закупке (заявка, предложение), соответствующая требованиям</w:t>
            </w:r>
          </w:p>
        </w:tc>
        <w:tc>
          <w:tcPr>
            <w:tcW w:w="6129" w:type="dxa"/>
            <w:vAlign w:val="center"/>
          </w:tcPr>
          <w:p w:rsidR="002B5D25" w:rsidRPr="00BD57A0" w:rsidRDefault="002B5D25" w:rsidP="00CE604F">
            <w:pPr>
              <w:widowControl/>
              <w:ind w:firstLine="0"/>
              <w:jc w:val="left"/>
              <w:cnfStyle w:val="000000000000" w:firstRow="0" w:lastRow="0" w:firstColumn="0" w:lastColumn="0" w:oddVBand="0" w:evenVBand="0" w:oddHBand="0" w:evenHBand="0" w:firstRowFirstColumn="0" w:firstRowLastColumn="0" w:lastRowFirstColumn="0" w:lastRowLastColumn="0"/>
              <w:rPr>
                <w:sz w:val="28"/>
                <w:szCs w:val="28"/>
              </w:rPr>
            </w:pPr>
            <w:proofErr w:type="gramStart"/>
            <w:r w:rsidRPr="00BD57A0">
              <w:rPr>
                <w:color w:val="000000"/>
                <w:sz w:val="28"/>
                <w:szCs w:val="28"/>
              </w:rPr>
              <w:t>Комплект документов или документ, содержащий предложение участника закупки о заключении договора на условиях документации о закупке, направленный Заказчику по форме и в порядке, установленным в документации о закупке</w:t>
            </w:r>
            <w:proofErr w:type="gramEnd"/>
          </w:p>
        </w:tc>
      </w:tr>
      <w:tr w:rsidR="002B5D25" w:rsidRPr="00BD57A0" w:rsidTr="00CE604F">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31"/>
              </w:numPr>
              <w:jc w:val="left"/>
              <w:rPr>
                <w:sz w:val="28"/>
                <w:szCs w:val="28"/>
              </w:rPr>
            </w:pPr>
          </w:p>
        </w:tc>
        <w:tc>
          <w:tcPr>
            <w:tcW w:w="3198" w:type="dxa"/>
            <w:vAlign w:val="center"/>
          </w:tcPr>
          <w:p w:rsidR="002B5D25" w:rsidRPr="00BD57A0" w:rsidRDefault="002B5D25" w:rsidP="00CE604F">
            <w:pPr>
              <w:widowControl/>
              <w:suppressAutoHyphens/>
              <w:ind w:firstLine="0"/>
              <w:jc w:val="left"/>
              <w:cnfStyle w:val="000000100000" w:firstRow="0" w:lastRow="0" w:firstColumn="0" w:lastColumn="0" w:oddVBand="0" w:evenVBand="0" w:oddHBand="1" w:evenHBand="0" w:firstRowFirstColumn="0" w:firstRowLastColumn="0" w:lastRowFirstColumn="0" w:lastRowLastColumn="0"/>
              <w:rPr>
                <w:sz w:val="28"/>
                <w:szCs w:val="28"/>
              </w:rPr>
            </w:pPr>
            <w:r w:rsidRPr="00BD57A0">
              <w:rPr>
                <w:bCs/>
                <w:color w:val="000000"/>
                <w:sz w:val="28"/>
                <w:szCs w:val="28"/>
              </w:rPr>
              <w:t>Заявка на участие в закупке (заявка)</w:t>
            </w:r>
          </w:p>
        </w:tc>
        <w:tc>
          <w:tcPr>
            <w:tcW w:w="6129" w:type="dxa"/>
            <w:vAlign w:val="center"/>
          </w:tcPr>
          <w:p w:rsidR="002B5D25" w:rsidRPr="00BD57A0" w:rsidRDefault="002B5D25" w:rsidP="00CE604F">
            <w:pPr>
              <w:widowControl/>
              <w:ind w:firstLine="0"/>
              <w:jc w:val="left"/>
              <w:cnfStyle w:val="000000100000" w:firstRow="0" w:lastRow="0" w:firstColumn="0" w:lastColumn="0" w:oddVBand="0" w:evenVBand="0" w:oddHBand="1" w:evenHBand="0" w:firstRowFirstColumn="0" w:firstRowLastColumn="0" w:lastRowFirstColumn="0" w:lastRowLastColumn="0"/>
              <w:rPr>
                <w:sz w:val="28"/>
                <w:szCs w:val="28"/>
              </w:rPr>
            </w:pPr>
            <w:r w:rsidRPr="00BD57A0">
              <w:rPr>
                <w:color w:val="000000"/>
                <w:sz w:val="28"/>
                <w:szCs w:val="28"/>
              </w:rPr>
              <w:t>Комплект документов или документ, содержащий предложение участника закупки о заключении договора, направленный Заказчику</w:t>
            </w:r>
          </w:p>
        </w:tc>
      </w:tr>
      <w:tr w:rsidR="002B5D25" w:rsidRPr="00BD57A0" w:rsidTr="00CE604F">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31"/>
              </w:numPr>
              <w:jc w:val="left"/>
              <w:rPr>
                <w:b w:val="0"/>
                <w:bCs w:val="0"/>
                <w:sz w:val="28"/>
                <w:szCs w:val="28"/>
              </w:rPr>
            </w:pPr>
          </w:p>
        </w:tc>
        <w:tc>
          <w:tcPr>
            <w:tcW w:w="3198" w:type="dxa"/>
            <w:vAlign w:val="center"/>
          </w:tcPr>
          <w:p w:rsidR="002B5D25" w:rsidRPr="00BD57A0" w:rsidRDefault="002B5D25" w:rsidP="00CE604F">
            <w:pPr>
              <w:widowControl/>
              <w:suppressAutoHyphens/>
              <w:ind w:firstLine="0"/>
              <w:jc w:val="left"/>
              <w:cnfStyle w:val="000000000000" w:firstRow="0" w:lastRow="0" w:firstColumn="0" w:lastColumn="0" w:oddVBand="0" w:evenVBand="0" w:oddHBand="0" w:evenHBand="0" w:firstRowFirstColumn="0" w:firstRowLastColumn="0" w:lastRowFirstColumn="0" w:lastRowLastColumn="0"/>
              <w:rPr>
                <w:sz w:val="28"/>
                <w:szCs w:val="28"/>
              </w:rPr>
            </w:pPr>
            <w:r w:rsidRPr="00BD57A0">
              <w:rPr>
                <w:bCs/>
                <w:color w:val="000000"/>
                <w:sz w:val="28"/>
                <w:szCs w:val="28"/>
              </w:rPr>
              <w:t>Извещение о закупке (извещение)</w:t>
            </w:r>
          </w:p>
        </w:tc>
        <w:tc>
          <w:tcPr>
            <w:tcW w:w="6129" w:type="dxa"/>
            <w:vAlign w:val="center"/>
          </w:tcPr>
          <w:p w:rsidR="002B5D25" w:rsidRPr="00BD57A0" w:rsidRDefault="002B5D25" w:rsidP="00CE604F">
            <w:pPr>
              <w:widowControl/>
              <w:ind w:firstLine="0"/>
              <w:jc w:val="left"/>
              <w:cnfStyle w:val="000000000000" w:firstRow="0" w:lastRow="0" w:firstColumn="0" w:lastColumn="0" w:oddVBand="0" w:evenVBand="0" w:oddHBand="0" w:evenHBand="0" w:firstRowFirstColumn="0" w:firstRowLastColumn="0" w:lastRowFirstColumn="0" w:lastRowLastColumn="0"/>
              <w:rPr>
                <w:sz w:val="28"/>
                <w:szCs w:val="28"/>
              </w:rPr>
            </w:pPr>
            <w:r w:rsidRPr="00BD57A0">
              <w:rPr>
                <w:color w:val="000000"/>
                <w:sz w:val="28"/>
                <w:szCs w:val="28"/>
              </w:rPr>
              <w:t>Документ, размещенный в ЕИС, извещающий неограниченный круг лиц о проведении закупки</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31"/>
              </w:numPr>
              <w:jc w:val="left"/>
              <w:rPr>
                <w:sz w:val="28"/>
                <w:szCs w:val="28"/>
              </w:rPr>
            </w:pPr>
          </w:p>
        </w:tc>
        <w:tc>
          <w:tcPr>
            <w:tcW w:w="3198" w:type="dxa"/>
            <w:vAlign w:val="center"/>
          </w:tcPr>
          <w:p w:rsidR="002B5D25" w:rsidRPr="00BD57A0" w:rsidRDefault="002B5D25" w:rsidP="00CE604F">
            <w:pPr>
              <w:widowControl/>
              <w:suppressAutoHyphens/>
              <w:ind w:firstLine="0"/>
              <w:jc w:val="left"/>
              <w:cnfStyle w:val="000000100000" w:firstRow="0" w:lastRow="0" w:firstColumn="0" w:lastColumn="0" w:oddVBand="0" w:evenVBand="0" w:oddHBand="1" w:evenHBand="0" w:firstRowFirstColumn="0" w:firstRowLastColumn="0" w:lastRowFirstColumn="0" w:lastRowLastColumn="0"/>
              <w:rPr>
                <w:sz w:val="28"/>
                <w:szCs w:val="28"/>
              </w:rPr>
            </w:pPr>
            <w:r w:rsidRPr="00BD57A0">
              <w:rPr>
                <w:bCs/>
                <w:color w:val="000000"/>
                <w:sz w:val="28"/>
                <w:szCs w:val="28"/>
              </w:rPr>
              <w:t>Инициатор закупки</w:t>
            </w:r>
          </w:p>
        </w:tc>
        <w:tc>
          <w:tcPr>
            <w:tcW w:w="6129" w:type="dxa"/>
            <w:vAlign w:val="center"/>
          </w:tcPr>
          <w:p w:rsidR="002B5D25" w:rsidRPr="00BD57A0" w:rsidRDefault="002B5D25" w:rsidP="00CE604F">
            <w:pPr>
              <w:widowControl/>
              <w:ind w:firstLine="0"/>
              <w:jc w:val="left"/>
              <w:cnfStyle w:val="000000100000" w:firstRow="0" w:lastRow="0" w:firstColumn="0" w:lastColumn="0" w:oddVBand="0" w:evenVBand="0" w:oddHBand="1" w:evenHBand="0" w:firstRowFirstColumn="0" w:firstRowLastColumn="0" w:lastRowFirstColumn="0" w:lastRowLastColumn="0"/>
              <w:rPr>
                <w:sz w:val="28"/>
                <w:szCs w:val="28"/>
              </w:rPr>
            </w:pPr>
            <w:r w:rsidRPr="00BD57A0">
              <w:rPr>
                <w:color w:val="000000"/>
                <w:sz w:val="28"/>
                <w:szCs w:val="28"/>
              </w:rPr>
              <w:t xml:space="preserve">Структурное подразделение Заказчика, </w:t>
            </w:r>
            <w:r w:rsidRPr="00BD57A0">
              <w:rPr>
                <w:color w:val="000000"/>
                <w:sz w:val="28"/>
                <w:szCs w:val="28"/>
              </w:rPr>
              <w:lastRenderedPageBreak/>
              <w:t>которое определяет потребность в закупке (заинтересованно в заключени</w:t>
            </w:r>
            <w:proofErr w:type="gramStart"/>
            <w:r w:rsidRPr="00BD57A0">
              <w:rPr>
                <w:color w:val="000000"/>
                <w:sz w:val="28"/>
                <w:szCs w:val="28"/>
              </w:rPr>
              <w:t>и</w:t>
            </w:r>
            <w:proofErr w:type="gramEnd"/>
            <w:r w:rsidRPr="00BD57A0">
              <w:rPr>
                <w:color w:val="000000"/>
                <w:sz w:val="28"/>
                <w:szCs w:val="28"/>
              </w:rPr>
              <w:t xml:space="preserve"> соответствующего договора по результатам процедуры закупки)</w:t>
            </w:r>
          </w:p>
        </w:tc>
      </w:tr>
      <w:tr w:rsidR="002B5D25" w:rsidRPr="00BD57A0" w:rsidTr="00CE604F">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31"/>
              </w:numPr>
              <w:jc w:val="left"/>
              <w:rPr>
                <w:sz w:val="28"/>
                <w:szCs w:val="28"/>
              </w:rPr>
            </w:pPr>
          </w:p>
        </w:tc>
        <w:tc>
          <w:tcPr>
            <w:tcW w:w="3198" w:type="dxa"/>
            <w:vAlign w:val="center"/>
          </w:tcPr>
          <w:p w:rsidR="002B5D25" w:rsidRPr="00BD57A0" w:rsidRDefault="002B5D25" w:rsidP="00CE604F">
            <w:pPr>
              <w:widowControl/>
              <w:suppressAutoHyphens/>
              <w:ind w:firstLine="0"/>
              <w:jc w:val="left"/>
              <w:cnfStyle w:val="000000000000" w:firstRow="0" w:lastRow="0" w:firstColumn="0" w:lastColumn="0" w:oddVBand="0" w:evenVBand="0" w:oddHBand="0" w:evenHBand="0" w:firstRowFirstColumn="0" w:firstRowLastColumn="0" w:lastRowFirstColumn="0" w:lastRowLastColumn="0"/>
              <w:rPr>
                <w:sz w:val="28"/>
                <w:szCs w:val="28"/>
              </w:rPr>
            </w:pPr>
            <w:r w:rsidRPr="00BD57A0">
              <w:rPr>
                <w:bCs/>
                <w:color w:val="000000"/>
                <w:sz w:val="28"/>
                <w:szCs w:val="28"/>
              </w:rPr>
              <w:t>Интернет</w:t>
            </w:r>
          </w:p>
        </w:tc>
        <w:tc>
          <w:tcPr>
            <w:tcW w:w="6129" w:type="dxa"/>
            <w:vAlign w:val="center"/>
          </w:tcPr>
          <w:p w:rsidR="002B5D25" w:rsidRPr="00BD57A0" w:rsidRDefault="002B5D25" w:rsidP="00CE604F">
            <w:pPr>
              <w:widowControl/>
              <w:ind w:firstLine="0"/>
              <w:jc w:val="left"/>
              <w:cnfStyle w:val="000000000000" w:firstRow="0" w:lastRow="0" w:firstColumn="0" w:lastColumn="0" w:oddVBand="0" w:evenVBand="0" w:oddHBand="0" w:evenHBand="0" w:firstRowFirstColumn="0" w:firstRowLastColumn="0" w:lastRowFirstColumn="0" w:lastRowLastColumn="0"/>
              <w:rPr>
                <w:sz w:val="28"/>
                <w:szCs w:val="28"/>
              </w:rPr>
            </w:pPr>
            <w:r w:rsidRPr="00BD57A0">
              <w:rPr>
                <w:color w:val="000000"/>
                <w:sz w:val="28"/>
                <w:szCs w:val="28"/>
              </w:rPr>
              <w:t>Информационно-телекоммуникационная сеть «Интернет»</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31"/>
              </w:numPr>
              <w:jc w:val="left"/>
              <w:rPr>
                <w:sz w:val="28"/>
                <w:szCs w:val="28"/>
              </w:rPr>
            </w:pPr>
          </w:p>
        </w:tc>
        <w:tc>
          <w:tcPr>
            <w:tcW w:w="3198" w:type="dxa"/>
            <w:vAlign w:val="center"/>
          </w:tcPr>
          <w:p w:rsidR="002B5D25" w:rsidRPr="00BD57A0" w:rsidRDefault="002B5D25" w:rsidP="00CE604F">
            <w:pPr>
              <w:widowControl/>
              <w:suppressAutoHyphens/>
              <w:ind w:firstLine="0"/>
              <w:jc w:val="left"/>
              <w:cnfStyle w:val="000000100000" w:firstRow="0" w:lastRow="0" w:firstColumn="0" w:lastColumn="0" w:oddVBand="0" w:evenVBand="0" w:oddHBand="1" w:evenHBand="0" w:firstRowFirstColumn="0" w:firstRowLastColumn="0" w:lastRowFirstColumn="0" w:lastRowLastColumn="0"/>
              <w:rPr>
                <w:bCs/>
                <w:color w:val="000000"/>
                <w:sz w:val="28"/>
                <w:szCs w:val="28"/>
              </w:rPr>
            </w:pPr>
            <w:r w:rsidRPr="00BD57A0">
              <w:rPr>
                <w:bCs/>
                <w:color w:val="000000"/>
                <w:sz w:val="28"/>
                <w:szCs w:val="28"/>
              </w:rPr>
              <w:t>Информация о проведении закупки</w:t>
            </w:r>
          </w:p>
        </w:tc>
        <w:tc>
          <w:tcPr>
            <w:tcW w:w="6129" w:type="dxa"/>
            <w:vAlign w:val="center"/>
          </w:tcPr>
          <w:p w:rsidR="002B5D25" w:rsidRPr="00BD57A0" w:rsidRDefault="002B5D25" w:rsidP="00CE604F">
            <w:pPr>
              <w:widowControl/>
              <w:ind w:firstLine="0"/>
              <w:jc w:val="left"/>
              <w:cnfStyle w:val="000000100000" w:firstRow="0" w:lastRow="0" w:firstColumn="0" w:lastColumn="0" w:oddVBand="0" w:evenVBand="0" w:oddHBand="1" w:evenHBand="0" w:firstRowFirstColumn="0" w:firstRowLastColumn="0" w:lastRowFirstColumn="0" w:lastRowLastColumn="0"/>
              <w:rPr>
                <w:color w:val="000000"/>
                <w:sz w:val="28"/>
                <w:szCs w:val="28"/>
              </w:rPr>
            </w:pPr>
            <w:r w:rsidRPr="00BD57A0">
              <w:rPr>
                <w:bCs/>
                <w:color w:val="000000"/>
                <w:sz w:val="28"/>
                <w:szCs w:val="28"/>
              </w:rPr>
              <w:t>В зависимости от способа закупки — извещение о проведении закупки, документация о закупке, проект договора, сведения, содержащиеся в перечисленных и любых других документах, характеризующих процедуру закупки и предмет закупки</w:t>
            </w:r>
          </w:p>
        </w:tc>
      </w:tr>
      <w:tr w:rsidR="002B5D25" w:rsidRPr="00BD57A0" w:rsidTr="00CE604F">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31"/>
              </w:numPr>
              <w:jc w:val="left"/>
              <w:rPr>
                <w:sz w:val="28"/>
                <w:szCs w:val="28"/>
              </w:rPr>
            </w:pPr>
          </w:p>
        </w:tc>
        <w:tc>
          <w:tcPr>
            <w:tcW w:w="3198" w:type="dxa"/>
            <w:vAlign w:val="center"/>
          </w:tcPr>
          <w:p w:rsidR="002B5D25" w:rsidRPr="00BD57A0" w:rsidRDefault="002B5D25" w:rsidP="00CE604F">
            <w:pPr>
              <w:widowControl/>
              <w:suppressAutoHyphens/>
              <w:ind w:firstLine="0"/>
              <w:jc w:val="left"/>
              <w:cnfStyle w:val="000000000000" w:firstRow="0" w:lastRow="0" w:firstColumn="0" w:lastColumn="0" w:oddVBand="0" w:evenVBand="0" w:oddHBand="0" w:evenHBand="0" w:firstRowFirstColumn="0" w:firstRowLastColumn="0" w:lastRowFirstColumn="0" w:lastRowLastColumn="0"/>
              <w:rPr>
                <w:sz w:val="28"/>
                <w:szCs w:val="28"/>
              </w:rPr>
            </w:pPr>
            <w:r w:rsidRPr="00BD57A0">
              <w:rPr>
                <w:bCs/>
                <w:color w:val="000000"/>
                <w:sz w:val="28"/>
                <w:szCs w:val="28"/>
              </w:rPr>
              <w:t>Иные способы закупки</w:t>
            </w:r>
          </w:p>
        </w:tc>
        <w:tc>
          <w:tcPr>
            <w:tcW w:w="6129" w:type="dxa"/>
            <w:vAlign w:val="center"/>
          </w:tcPr>
          <w:p w:rsidR="002B5D25" w:rsidRPr="00BD57A0" w:rsidRDefault="002B5D25" w:rsidP="00CE604F">
            <w:pPr>
              <w:widowControl/>
              <w:ind w:firstLine="0"/>
              <w:jc w:val="left"/>
              <w:cnfStyle w:val="000000000000" w:firstRow="0" w:lastRow="0" w:firstColumn="0" w:lastColumn="0" w:oddVBand="0" w:evenVBand="0" w:oddHBand="0" w:evenHBand="0" w:firstRowFirstColumn="0" w:firstRowLastColumn="0" w:lastRowFirstColumn="0" w:lastRowLastColumn="0"/>
              <w:rPr>
                <w:sz w:val="28"/>
                <w:szCs w:val="28"/>
              </w:rPr>
            </w:pPr>
            <w:r w:rsidRPr="00BD57A0">
              <w:rPr>
                <w:color w:val="000000"/>
                <w:sz w:val="28"/>
                <w:szCs w:val="28"/>
              </w:rPr>
              <w:t>Способы закупок, предусмотренные Положением, не отнесенные к торгам</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31"/>
              </w:numPr>
              <w:jc w:val="left"/>
              <w:rPr>
                <w:sz w:val="28"/>
                <w:szCs w:val="28"/>
              </w:rPr>
            </w:pPr>
          </w:p>
        </w:tc>
        <w:tc>
          <w:tcPr>
            <w:tcW w:w="3198" w:type="dxa"/>
            <w:vAlign w:val="center"/>
          </w:tcPr>
          <w:p w:rsidR="002B5D25" w:rsidRPr="00BD57A0" w:rsidRDefault="002B5D25" w:rsidP="00CE604F">
            <w:pPr>
              <w:widowControl/>
              <w:suppressAutoHyphens/>
              <w:ind w:firstLine="0"/>
              <w:jc w:val="left"/>
              <w:cnfStyle w:val="000000100000" w:firstRow="0" w:lastRow="0" w:firstColumn="0" w:lastColumn="0" w:oddVBand="0" w:evenVBand="0" w:oddHBand="1" w:evenHBand="0" w:firstRowFirstColumn="0" w:firstRowLastColumn="0" w:lastRowFirstColumn="0" w:lastRowLastColumn="0"/>
              <w:rPr>
                <w:sz w:val="28"/>
                <w:szCs w:val="28"/>
              </w:rPr>
            </w:pPr>
            <w:r w:rsidRPr="00BD57A0">
              <w:rPr>
                <w:bCs/>
                <w:color w:val="000000"/>
                <w:sz w:val="28"/>
                <w:szCs w:val="28"/>
              </w:rPr>
              <w:t>Конкурентная закупка</w:t>
            </w:r>
          </w:p>
        </w:tc>
        <w:tc>
          <w:tcPr>
            <w:tcW w:w="6129" w:type="dxa"/>
            <w:vAlign w:val="center"/>
          </w:tcPr>
          <w:p w:rsidR="002B5D25" w:rsidRPr="00BD57A0" w:rsidRDefault="002B5D25" w:rsidP="00CE604F">
            <w:pPr>
              <w:widowControl/>
              <w:ind w:firstLine="0"/>
              <w:jc w:val="left"/>
              <w:cnfStyle w:val="000000100000" w:firstRow="0" w:lastRow="0" w:firstColumn="0" w:lastColumn="0" w:oddVBand="0" w:evenVBand="0" w:oddHBand="1" w:evenHBand="0" w:firstRowFirstColumn="0" w:firstRowLastColumn="0" w:lastRowFirstColumn="0" w:lastRowLastColumn="0"/>
              <w:rPr>
                <w:sz w:val="28"/>
                <w:szCs w:val="28"/>
              </w:rPr>
            </w:pPr>
            <w:r w:rsidRPr="00BD57A0">
              <w:rPr>
                <w:color w:val="000000"/>
                <w:sz w:val="28"/>
                <w:szCs w:val="28"/>
              </w:rPr>
              <w:t>Закупка, соответствующая условиям, указанным в</w:t>
            </w:r>
            <w:r w:rsidRPr="00BD57A0">
              <w:rPr>
                <w:b/>
                <w:color w:val="000000"/>
                <w:sz w:val="28"/>
                <w:szCs w:val="28"/>
              </w:rPr>
              <w:t xml:space="preserve"> п. </w:t>
            </w:r>
            <w:r w:rsidRPr="00BD57A0">
              <w:rPr>
                <w:b/>
                <w:color w:val="000000"/>
                <w:sz w:val="28"/>
                <w:szCs w:val="28"/>
              </w:rPr>
              <w:fldChar w:fldCharType="begin"/>
            </w:r>
            <w:r w:rsidRPr="00BD57A0">
              <w:rPr>
                <w:b/>
                <w:color w:val="000000"/>
                <w:sz w:val="28"/>
                <w:szCs w:val="28"/>
              </w:rPr>
              <w:instrText xml:space="preserve"> REF _Ref517696515 \r \h  \* MERGEFORMAT </w:instrText>
            </w:r>
            <w:r w:rsidRPr="00BD57A0">
              <w:rPr>
                <w:b/>
                <w:color w:val="000000"/>
                <w:sz w:val="28"/>
                <w:szCs w:val="28"/>
              </w:rPr>
            </w:r>
            <w:r w:rsidRPr="00BD57A0">
              <w:rPr>
                <w:b/>
                <w:color w:val="000000"/>
                <w:sz w:val="28"/>
                <w:szCs w:val="28"/>
              </w:rPr>
              <w:fldChar w:fldCharType="separate"/>
            </w:r>
            <w:r w:rsidRPr="00BD57A0">
              <w:rPr>
                <w:b/>
                <w:color w:val="000000"/>
                <w:sz w:val="28"/>
                <w:szCs w:val="28"/>
              </w:rPr>
              <w:t>5.2.2</w:t>
            </w:r>
            <w:r w:rsidRPr="00BD57A0">
              <w:rPr>
                <w:b/>
                <w:color w:val="000000"/>
                <w:sz w:val="28"/>
                <w:szCs w:val="28"/>
              </w:rPr>
              <w:fldChar w:fldCharType="end"/>
            </w:r>
            <w:r w:rsidRPr="00BD57A0">
              <w:rPr>
                <w:b/>
                <w:color w:val="000000"/>
                <w:sz w:val="28"/>
                <w:szCs w:val="28"/>
              </w:rPr>
              <w:t xml:space="preserve"> </w:t>
            </w:r>
            <w:r w:rsidRPr="00BD57A0">
              <w:rPr>
                <w:color w:val="000000"/>
                <w:sz w:val="28"/>
                <w:szCs w:val="28"/>
              </w:rPr>
              <w:t>Положения</w:t>
            </w:r>
          </w:p>
        </w:tc>
      </w:tr>
      <w:tr w:rsidR="002B5D25" w:rsidRPr="00BD57A0" w:rsidTr="00CE604F">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31"/>
              </w:numPr>
              <w:jc w:val="left"/>
              <w:rPr>
                <w:sz w:val="28"/>
                <w:szCs w:val="28"/>
              </w:rPr>
            </w:pPr>
          </w:p>
        </w:tc>
        <w:tc>
          <w:tcPr>
            <w:tcW w:w="3198" w:type="dxa"/>
            <w:vAlign w:val="center"/>
          </w:tcPr>
          <w:p w:rsidR="002B5D25" w:rsidRPr="00BD57A0" w:rsidRDefault="002B5D25" w:rsidP="00CE604F">
            <w:pPr>
              <w:widowControl/>
              <w:suppressAutoHyphens/>
              <w:ind w:firstLine="0"/>
              <w:jc w:val="left"/>
              <w:cnfStyle w:val="000000000000" w:firstRow="0" w:lastRow="0" w:firstColumn="0" w:lastColumn="0" w:oddVBand="0" w:evenVBand="0" w:oddHBand="0" w:evenHBand="0" w:firstRowFirstColumn="0" w:firstRowLastColumn="0" w:lastRowFirstColumn="0" w:lastRowLastColumn="0"/>
              <w:rPr>
                <w:bCs/>
                <w:color w:val="000000"/>
                <w:sz w:val="28"/>
                <w:szCs w:val="28"/>
              </w:rPr>
            </w:pPr>
            <w:r w:rsidRPr="00BD57A0">
              <w:rPr>
                <w:bCs/>
                <w:color w:val="000000"/>
                <w:sz w:val="28"/>
                <w:szCs w:val="28"/>
              </w:rPr>
              <w:t>Конкурс</w:t>
            </w:r>
          </w:p>
        </w:tc>
        <w:tc>
          <w:tcPr>
            <w:tcW w:w="6129" w:type="dxa"/>
            <w:vAlign w:val="center"/>
          </w:tcPr>
          <w:p w:rsidR="002B5D25" w:rsidRPr="00BD57A0" w:rsidRDefault="002B5D25" w:rsidP="00CE604F">
            <w:pPr>
              <w:widowControl/>
              <w:ind w:firstLine="0"/>
              <w:jc w:val="left"/>
              <w:cnfStyle w:val="000000000000" w:firstRow="0" w:lastRow="0" w:firstColumn="0" w:lastColumn="0" w:oddVBand="0" w:evenVBand="0" w:oddHBand="0" w:evenHBand="0" w:firstRowFirstColumn="0" w:firstRowLastColumn="0" w:lastRowFirstColumn="0" w:lastRowLastColumn="0"/>
              <w:rPr>
                <w:color w:val="000000"/>
                <w:sz w:val="28"/>
                <w:szCs w:val="28"/>
              </w:rPr>
            </w:pPr>
            <w:r w:rsidRPr="00BD57A0">
              <w:rPr>
                <w:color w:val="000000"/>
                <w:sz w:val="28"/>
                <w:szCs w:val="28"/>
              </w:rPr>
              <w:t xml:space="preserve">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BD57A0">
              <w:rPr>
                <w:color w:val="000000"/>
                <w:sz w:val="28"/>
                <w:szCs w:val="28"/>
              </w:rPr>
              <w:t>предложение</w:t>
            </w:r>
            <w:proofErr w:type="gramEnd"/>
            <w:r w:rsidRPr="00BD57A0">
              <w:rPr>
                <w:color w:val="000000"/>
                <w:sz w:val="28"/>
                <w:szCs w:val="28"/>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31"/>
              </w:numPr>
              <w:jc w:val="left"/>
              <w:rPr>
                <w:sz w:val="28"/>
                <w:szCs w:val="28"/>
              </w:rPr>
            </w:pPr>
          </w:p>
        </w:tc>
        <w:tc>
          <w:tcPr>
            <w:tcW w:w="3198" w:type="dxa"/>
            <w:vAlign w:val="center"/>
          </w:tcPr>
          <w:p w:rsidR="002B5D25" w:rsidRPr="00BD57A0" w:rsidRDefault="002B5D25" w:rsidP="00CE604F">
            <w:pPr>
              <w:widowControl/>
              <w:suppressAutoHyphens/>
              <w:ind w:firstLine="0"/>
              <w:jc w:val="left"/>
              <w:cnfStyle w:val="000000100000" w:firstRow="0" w:lastRow="0" w:firstColumn="0" w:lastColumn="0" w:oddVBand="0" w:evenVBand="0" w:oddHBand="1" w:evenHBand="0" w:firstRowFirstColumn="0" w:firstRowLastColumn="0" w:lastRowFirstColumn="0" w:lastRowLastColumn="0"/>
              <w:rPr>
                <w:bCs/>
                <w:color w:val="000000"/>
                <w:sz w:val="28"/>
                <w:szCs w:val="28"/>
              </w:rPr>
            </w:pPr>
            <w:r w:rsidRPr="00BD57A0">
              <w:rPr>
                <w:bCs/>
                <w:color w:val="000000"/>
                <w:sz w:val="28"/>
                <w:szCs w:val="28"/>
              </w:rPr>
              <w:t>Коллективный участник (консорциум)</w:t>
            </w:r>
          </w:p>
        </w:tc>
        <w:tc>
          <w:tcPr>
            <w:tcW w:w="6129" w:type="dxa"/>
            <w:vAlign w:val="center"/>
          </w:tcPr>
          <w:p w:rsidR="002B5D25" w:rsidRPr="00BD57A0" w:rsidRDefault="002B5D25" w:rsidP="00CE604F">
            <w:pPr>
              <w:widowControl/>
              <w:ind w:firstLine="0"/>
              <w:jc w:val="left"/>
              <w:cnfStyle w:val="000000100000" w:firstRow="0" w:lastRow="0" w:firstColumn="0" w:lastColumn="0" w:oddVBand="0" w:evenVBand="0" w:oddHBand="1" w:evenHBand="0" w:firstRowFirstColumn="0" w:firstRowLastColumn="0" w:lastRowFirstColumn="0" w:lastRowLastColumn="0"/>
              <w:rPr>
                <w:color w:val="000000"/>
                <w:sz w:val="28"/>
                <w:szCs w:val="28"/>
              </w:rPr>
            </w:pPr>
            <w:r w:rsidRPr="00BD57A0">
              <w:rPr>
                <w:color w:val="000000"/>
                <w:sz w:val="28"/>
                <w:szCs w:val="28"/>
              </w:rPr>
              <w:t xml:space="preserve">Участник, на стороне которого выступало несколько физических или юридических лиц </w:t>
            </w:r>
          </w:p>
        </w:tc>
      </w:tr>
      <w:tr w:rsidR="002B5D25" w:rsidRPr="00BD57A0" w:rsidTr="00CE604F">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31"/>
              </w:numPr>
              <w:jc w:val="left"/>
              <w:rPr>
                <w:sz w:val="28"/>
                <w:szCs w:val="28"/>
              </w:rPr>
            </w:pPr>
          </w:p>
        </w:tc>
        <w:tc>
          <w:tcPr>
            <w:tcW w:w="3198" w:type="dxa"/>
            <w:vAlign w:val="center"/>
          </w:tcPr>
          <w:p w:rsidR="002B5D25" w:rsidRPr="00BD57A0" w:rsidRDefault="002B5D25" w:rsidP="00CE604F">
            <w:pPr>
              <w:widowControl/>
              <w:suppressAutoHyphens/>
              <w:ind w:firstLine="0"/>
              <w:jc w:val="left"/>
              <w:cnfStyle w:val="000000000000" w:firstRow="0" w:lastRow="0" w:firstColumn="0" w:lastColumn="0" w:oddVBand="0" w:evenVBand="0" w:oddHBand="0" w:evenHBand="0" w:firstRowFirstColumn="0" w:firstRowLastColumn="0" w:lastRowFirstColumn="0" w:lastRowLastColumn="0"/>
              <w:rPr>
                <w:sz w:val="28"/>
                <w:szCs w:val="28"/>
              </w:rPr>
            </w:pPr>
            <w:r w:rsidRPr="00BD57A0">
              <w:rPr>
                <w:bCs/>
                <w:color w:val="000000"/>
                <w:sz w:val="28"/>
                <w:szCs w:val="28"/>
              </w:rPr>
              <w:t>Критерий оценки</w:t>
            </w:r>
          </w:p>
        </w:tc>
        <w:tc>
          <w:tcPr>
            <w:tcW w:w="6129" w:type="dxa"/>
            <w:vAlign w:val="center"/>
          </w:tcPr>
          <w:p w:rsidR="002B5D25" w:rsidRPr="00BD57A0" w:rsidRDefault="002B5D25" w:rsidP="00CE604F">
            <w:pPr>
              <w:widowControl/>
              <w:ind w:firstLine="0"/>
              <w:jc w:val="left"/>
              <w:cnfStyle w:val="000000000000" w:firstRow="0" w:lastRow="0" w:firstColumn="0" w:lastColumn="0" w:oddVBand="0" w:evenVBand="0" w:oddHBand="0" w:evenHBand="0" w:firstRowFirstColumn="0" w:firstRowLastColumn="0" w:lastRowFirstColumn="0" w:lastRowLastColumn="0"/>
              <w:rPr>
                <w:sz w:val="28"/>
                <w:szCs w:val="28"/>
              </w:rPr>
            </w:pPr>
            <w:r w:rsidRPr="00BD57A0">
              <w:rPr>
                <w:color w:val="000000"/>
                <w:sz w:val="28"/>
                <w:szCs w:val="28"/>
              </w:rPr>
              <w:t>Признак, определяющий предпочтительность заявки Участника закупки</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31"/>
              </w:numPr>
              <w:jc w:val="left"/>
              <w:rPr>
                <w:sz w:val="28"/>
                <w:szCs w:val="28"/>
              </w:rPr>
            </w:pPr>
          </w:p>
        </w:tc>
        <w:tc>
          <w:tcPr>
            <w:tcW w:w="3198" w:type="dxa"/>
            <w:vAlign w:val="center"/>
          </w:tcPr>
          <w:p w:rsidR="002B5D25" w:rsidRPr="00BD57A0" w:rsidRDefault="002B5D25" w:rsidP="00CE604F">
            <w:pPr>
              <w:widowControl/>
              <w:suppressAutoHyphens/>
              <w:ind w:firstLine="0"/>
              <w:jc w:val="left"/>
              <w:cnfStyle w:val="000000100000" w:firstRow="0" w:lastRow="0" w:firstColumn="0" w:lastColumn="0" w:oddVBand="0" w:evenVBand="0" w:oddHBand="1" w:evenHBand="0" w:firstRowFirstColumn="0" w:firstRowLastColumn="0" w:lastRowFirstColumn="0" w:lastRowLastColumn="0"/>
              <w:rPr>
                <w:sz w:val="28"/>
                <w:szCs w:val="28"/>
              </w:rPr>
            </w:pPr>
            <w:r w:rsidRPr="00BD57A0">
              <w:rPr>
                <w:bCs/>
                <w:color w:val="000000"/>
                <w:sz w:val="28"/>
                <w:szCs w:val="28"/>
              </w:rPr>
              <w:t xml:space="preserve">ЛНА </w:t>
            </w:r>
          </w:p>
        </w:tc>
        <w:tc>
          <w:tcPr>
            <w:tcW w:w="6129" w:type="dxa"/>
            <w:vAlign w:val="center"/>
          </w:tcPr>
          <w:p w:rsidR="002B5D25" w:rsidRPr="00BD57A0" w:rsidRDefault="002B5D25" w:rsidP="00CE604F">
            <w:pPr>
              <w:widowControl/>
              <w:ind w:firstLine="0"/>
              <w:jc w:val="left"/>
              <w:cnfStyle w:val="000000100000" w:firstRow="0" w:lastRow="0" w:firstColumn="0" w:lastColumn="0" w:oddVBand="0" w:evenVBand="0" w:oddHBand="1" w:evenHBand="0" w:firstRowFirstColumn="0" w:firstRowLastColumn="0" w:lastRowFirstColumn="0" w:lastRowLastColumn="0"/>
              <w:rPr>
                <w:sz w:val="28"/>
                <w:szCs w:val="28"/>
              </w:rPr>
            </w:pPr>
            <w:r w:rsidRPr="00BD57A0">
              <w:rPr>
                <w:color w:val="000000"/>
                <w:sz w:val="28"/>
                <w:szCs w:val="28"/>
              </w:rPr>
              <w:t>Локальный нормативный акт или локальный нормативный документ Заказчика</w:t>
            </w:r>
          </w:p>
        </w:tc>
      </w:tr>
      <w:tr w:rsidR="002B5D25" w:rsidRPr="00BD57A0" w:rsidTr="00CE604F">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31"/>
              </w:numPr>
              <w:jc w:val="left"/>
              <w:rPr>
                <w:sz w:val="28"/>
                <w:szCs w:val="28"/>
              </w:rPr>
            </w:pPr>
          </w:p>
        </w:tc>
        <w:tc>
          <w:tcPr>
            <w:tcW w:w="3198" w:type="dxa"/>
            <w:vAlign w:val="center"/>
          </w:tcPr>
          <w:p w:rsidR="002B5D25" w:rsidRPr="00BD57A0" w:rsidRDefault="002B5D25" w:rsidP="00CE604F">
            <w:pPr>
              <w:widowControl/>
              <w:suppressAutoHyphens/>
              <w:ind w:firstLine="0"/>
              <w:jc w:val="left"/>
              <w:cnfStyle w:val="000000000000" w:firstRow="0" w:lastRow="0" w:firstColumn="0" w:lastColumn="0" w:oddVBand="0" w:evenVBand="0" w:oddHBand="0" w:evenHBand="0" w:firstRowFirstColumn="0" w:firstRowLastColumn="0" w:lastRowFirstColumn="0" w:lastRowLastColumn="0"/>
              <w:rPr>
                <w:sz w:val="28"/>
                <w:szCs w:val="28"/>
              </w:rPr>
            </w:pPr>
            <w:r w:rsidRPr="00BD57A0">
              <w:rPr>
                <w:bCs/>
                <w:color w:val="000000"/>
                <w:sz w:val="28"/>
                <w:szCs w:val="28"/>
              </w:rPr>
              <w:t>Лот</w:t>
            </w:r>
          </w:p>
        </w:tc>
        <w:tc>
          <w:tcPr>
            <w:tcW w:w="6129" w:type="dxa"/>
            <w:vAlign w:val="center"/>
          </w:tcPr>
          <w:p w:rsidR="002B5D25" w:rsidRPr="00BD57A0" w:rsidRDefault="002B5D25" w:rsidP="00CE604F">
            <w:pPr>
              <w:widowControl/>
              <w:ind w:firstLine="0"/>
              <w:jc w:val="left"/>
              <w:cnfStyle w:val="000000000000" w:firstRow="0" w:lastRow="0" w:firstColumn="0" w:lastColumn="0" w:oddVBand="0" w:evenVBand="0" w:oddHBand="0" w:evenHBand="0" w:firstRowFirstColumn="0" w:firstRowLastColumn="0" w:lastRowFirstColumn="0" w:lastRowLastColumn="0"/>
              <w:rPr>
                <w:sz w:val="28"/>
                <w:szCs w:val="28"/>
              </w:rPr>
            </w:pPr>
            <w:r w:rsidRPr="00BD57A0">
              <w:rPr>
                <w:color w:val="000000"/>
                <w:sz w:val="28"/>
                <w:szCs w:val="28"/>
              </w:rPr>
              <w:t>Определенная документацией о закупке совокупность товаров (работ, услуг), выступающая отдельной частью предмета закупки</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31"/>
              </w:numPr>
              <w:jc w:val="left"/>
              <w:rPr>
                <w:sz w:val="28"/>
                <w:szCs w:val="28"/>
              </w:rPr>
            </w:pPr>
          </w:p>
        </w:tc>
        <w:tc>
          <w:tcPr>
            <w:tcW w:w="3198" w:type="dxa"/>
            <w:vAlign w:val="center"/>
          </w:tcPr>
          <w:p w:rsidR="002B5D25" w:rsidRPr="00BD57A0" w:rsidRDefault="002B5D25" w:rsidP="00CE604F">
            <w:pPr>
              <w:widowControl/>
              <w:suppressAutoHyphens/>
              <w:ind w:firstLine="0"/>
              <w:jc w:val="left"/>
              <w:cnfStyle w:val="000000100000" w:firstRow="0" w:lastRow="0" w:firstColumn="0" w:lastColumn="0" w:oddVBand="0" w:evenVBand="0" w:oddHBand="1" w:evenHBand="0" w:firstRowFirstColumn="0" w:firstRowLastColumn="0" w:lastRowFirstColumn="0" w:lastRowLastColumn="0"/>
              <w:rPr>
                <w:bCs/>
                <w:color w:val="000000"/>
                <w:sz w:val="28"/>
                <w:szCs w:val="28"/>
              </w:rPr>
            </w:pPr>
            <w:proofErr w:type="spellStart"/>
            <w:r w:rsidRPr="00BD57A0">
              <w:rPr>
                <w:bCs/>
                <w:color w:val="000000"/>
                <w:sz w:val="28"/>
                <w:szCs w:val="28"/>
              </w:rPr>
              <w:t>Многолотовая</w:t>
            </w:r>
            <w:proofErr w:type="spellEnd"/>
            <w:r w:rsidRPr="00BD57A0">
              <w:rPr>
                <w:bCs/>
                <w:color w:val="000000"/>
                <w:sz w:val="28"/>
                <w:szCs w:val="28"/>
              </w:rPr>
              <w:t xml:space="preserve"> закупка</w:t>
            </w:r>
          </w:p>
        </w:tc>
        <w:tc>
          <w:tcPr>
            <w:tcW w:w="6129" w:type="dxa"/>
            <w:vAlign w:val="center"/>
          </w:tcPr>
          <w:p w:rsidR="002B5D25" w:rsidRPr="00BD57A0" w:rsidRDefault="002B5D25" w:rsidP="00CE604F">
            <w:pPr>
              <w:widowControl/>
              <w:ind w:firstLine="0"/>
              <w:jc w:val="left"/>
              <w:cnfStyle w:val="000000100000" w:firstRow="0" w:lastRow="0" w:firstColumn="0" w:lastColumn="0" w:oddVBand="0" w:evenVBand="0" w:oddHBand="1" w:evenHBand="0" w:firstRowFirstColumn="0" w:firstRowLastColumn="0" w:lastRowFirstColumn="0" w:lastRowLastColumn="0"/>
              <w:rPr>
                <w:color w:val="000000"/>
                <w:sz w:val="28"/>
                <w:szCs w:val="28"/>
              </w:rPr>
            </w:pPr>
            <w:r w:rsidRPr="00BD57A0">
              <w:rPr>
                <w:color w:val="000000"/>
                <w:sz w:val="28"/>
                <w:szCs w:val="28"/>
              </w:rPr>
              <w:t>Закупка продукции, части (позиции) которой могут быть не связаны технологически и функционально</w:t>
            </w:r>
          </w:p>
        </w:tc>
      </w:tr>
      <w:tr w:rsidR="002B5D25" w:rsidRPr="00BD57A0" w:rsidTr="00CE604F">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31"/>
              </w:numPr>
              <w:jc w:val="left"/>
              <w:rPr>
                <w:sz w:val="28"/>
                <w:szCs w:val="28"/>
              </w:rPr>
            </w:pPr>
          </w:p>
        </w:tc>
        <w:tc>
          <w:tcPr>
            <w:tcW w:w="3198" w:type="dxa"/>
            <w:vAlign w:val="center"/>
          </w:tcPr>
          <w:p w:rsidR="002B5D25" w:rsidRPr="00BD57A0" w:rsidRDefault="002B5D25" w:rsidP="00CE604F">
            <w:pPr>
              <w:widowControl/>
              <w:suppressAutoHyphens/>
              <w:ind w:firstLine="0"/>
              <w:jc w:val="left"/>
              <w:cnfStyle w:val="000000000000" w:firstRow="0" w:lastRow="0" w:firstColumn="0" w:lastColumn="0" w:oddVBand="0" w:evenVBand="0" w:oddHBand="0" w:evenHBand="0" w:firstRowFirstColumn="0" w:firstRowLastColumn="0" w:lastRowFirstColumn="0" w:lastRowLastColumn="0"/>
              <w:rPr>
                <w:sz w:val="28"/>
                <w:szCs w:val="28"/>
              </w:rPr>
            </w:pPr>
            <w:r w:rsidRPr="00BD57A0">
              <w:rPr>
                <w:bCs/>
                <w:color w:val="000000"/>
                <w:sz w:val="28"/>
                <w:szCs w:val="28"/>
              </w:rPr>
              <w:t>Начальная (максимальная) цена договора (НМЦД, НМЦ)</w:t>
            </w:r>
          </w:p>
        </w:tc>
        <w:tc>
          <w:tcPr>
            <w:tcW w:w="6129" w:type="dxa"/>
            <w:vAlign w:val="center"/>
          </w:tcPr>
          <w:p w:rsidR="002B5D25" w:rsidRPr="00BD57A0" w:rsidRDefault="002B5D25" w:rsidP="00CE604F">
            <w:pPr>
              <w:widowControl/>
              <w:ind w:firstLine="0"/>
              <w:jc w:val="left"/>
              <w:cnfStyle w:val="000000000000" w:firstRow="0" w:lastRow="0" w:firstColumn="0" w:lastColumn="0" w:oddVBand="0" w:evenVBand="0" w:oddHBand="0" w:evenHBand="0" w:firstRowFirstColumn="0" w:firstRowLastColumn="0" w:lastRowFirstColumn="0" w:lastRowLastColumn="0"/>
              <w:rPr>
                <w:sz w:val="28"/>
                <w:szCs w:val="28"/>
              </w:rPr>
            </w:pPr>
            <w:r w:rsidRPr="00BD57A0">
              <w:rPr>
                <w:color w:val="000000"/>
                <w:sz w:val="28"/>
                <w:szCs w:val="28"/>
              </w:rPr>
              <w:t>Начальная или максимальная цена договора, устанавливаемая в извещении о проведении закупки и документации о закупке</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31"/>
              </w:numPr>
              <w:jc w:val="left"/>
              <w:rPr>
                <w:sz w:val="28"/>
                <w:szCs w:val="28"/>
              </w:rPr>
            </w:pPr>
          </w:p>
        </w:tc>
        <w:tc>
          <w:tcPr>
            <w:tcW w:w="3198" w:type="dxa"/>
            <w:vAlign w:val="center"/>
          </w:tcPr>
          <w:p w:rsidR="002B5D25" w:rsidRPr="00BD57A0" w:rsidRDefault="002B5D25" w:rsidP="00CE604F">
            <w:pPr>
              <w:widowControl/>
              <w:suppressAutoHyphens/>
              <w:ind w:firstLine="0"/>
              <w:jc w:val="left"/>
              <w:cnfStyle w:val="000000100000" w:firstRow="0" w:lastRow="0" w:firstColumn="0" w:lastColumn="0" w:oddVBand="0" w:evenVBand="0" w:oddHBand="1" w:evenHBand="0" w:firstRowFirstColumn="0" w:firstRowLastColumn="0" w:lastRowFirstColumn="0" w:lastRowLastColumn="0"/>
              <w:rPr>
                <w:bCs/>
                <w:color w:val="000000"/>
                <w:sz w:val="28"/>
                <w:szCs w:val="28"/>
              </w:rPr>
            </w:pPr>
            <w:r w:rsidRPr="00BD57A0">
              <w:rPr>
                <w:bCs/>
                <w:color w:val="000000"/>
                <w:sz w:val="28"/>
                <w:szCs w:val="28"/>
              </w:rPr>
              <w:t>Неконкурентная закупка</w:t>
            </w:r>
          </w:p>
        </w:tc>
        <w:tc>
          <w:tcPr>
            <w:tcW w:w="6129" w:type="dxa"/>
            <w:vAlign w:val="center"/>
          </w:tcPr>
          <w:p w:rsidR="002B5D25" w:rsidRPr="00BD57A0" w:rsidRDefault="002B5D25" w:rsidP="00CE604F">
            <w:pPr>
              <w:widowControl/>
              <w:ind w:firstLine="0"/>
              <w:jc w:val="left"/>
              <w:cnfStyle w:val="000000100000" w:firstRow="0" w:lastRow="0" w:firstColumn="0" w:lastColumn="0" w:oddVBand="0" w:evenVBand="0" w:oddHBand="1" w:evenHBand="0" w:firstRowFirstColumn="0" w:firstRowLastColumn="0" w:lastRowFirstColumn="0" w:lastRowLastColumn="0"/>
              <w:rPr>
                <w:color w:val="000000"/>
                <w:sz w:val="28"/>
                <w:szCs w:val="28"/>
              </w:rPr>
            </w:pPr>
            <w:r w:rsidRPr="00BD57A0">
              <w:rPr>
                <w:color w:val="000000"/>
                <w:sz w:val="28"/>
                <w:szCs w:val="28"/>
              </w:rPr>
              <w:t>Закупка, несоответствующая хотя бы одному условию, указанному в</w:t>
            </w:r>
            <w:r w:rsidRPr="00BD57A0">
              <w:rPr>
                <w:b/>
                <w:color w:val="000000"/>
                <w:sz w:val="28"/>
                <w:szCs w:val="28"/>
              </w:rPr>
              <w:t xml:space="preserve"> п. </w:t>
            </w:r>
            <w:r w:rsidRPr="00BD57A0">
              <w:rPr>
                <w:b/>
                <w:color w:val="000000"/>
                <w:sz w:val="28"/>
                <w:szCs w:val="28"/>
              </w:rPr>
              <w:fldChar w:fldCharType="begin"/>
            </w:r>
            <w:r w:rsidRPr="00BD57A0">
              <w:rPr>
                <w:b/>
                <w:color w:val="000000"/>
                <w:sz w:val="28"/>
                <w:szCs w:val="28"/>
              </w:rPr>
              <w:instrText xml:space="preserve"> REF _Ref517696515 \r \h  \* MERGEFORMAT </w:instrText>
            </w:r>
            <w:r w:rsidRPr="00BD57A0">
              <w:rPr>
                <w:b/>
                <w:color w:val="000000"/>
                <w:sz w:val="28"/>
                <w:szCs w:val="28"/>
              </w:rPr>
            </w:r>
            <w:r w:rsidRPr="00BD57A0">
              <w:rPr>
                <w:b/>
                <w:color w:val="000000"/>
                <w:sz w:val="28"/>
                <w:szCs w:val="28"/>
              </w:rPr>
              <w:fldChar w:fldCharType="separate"/>
            </w:r>
            <w:r w:rsidRPr="00BD57A0">
              <w:rPr>
                <w:b/>
                <w:color w:val="000000"/>
                <w:sz w:val="28"/>
                <w:szCs w:val="28"/>
              </w:rPr>
              <w:t>5.2.2</w:t>
            </w:r>
            <w:r w:rsidRPr="00BD57A0">
              <w:rPr>
                <w:b/>
                <w:color w:val="000000"/>
                <w:sz w:val="28"/>
                <w:szCs w:val="28"/>
              </w:rPr>
              <w:fldChar w:fldCharType="end"/>
            </w:r>
            <w:r w:rsidRPr="00BD57A0">
              <w:rPr>
                <w:b/>
                <w:color w:val="000000"/>
                <w:sz w:val="28"/>
                <w:szCs w:val="28"/>
              </w:rPr>
              <w:t xml:space="preserve"> </w:t>
            </w:r>
            <w:r w:rsidRPr="00BD57A0">
              <w:rPr>
                <w:color w:val="000000"/>
                <w:sz w:val="28"/>
                <w:szCs w:val="28"/>
              </w:rPr>
              <w:t>Положения</w:t>
            </w:r>
          </w:p>
        </w:tc>
      </w:tr>
      <w:tr w:rsidR="002B5D25" w:rsidRPr="00BD57A0" w:rsidTr="00CE604F">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31"/>
              </w:numPr>
              <w:jc w:val="left"/>
              <w:rPr>
                <w:sz w:val="28"/>
                <w:szCs w:val="28"/>
              </w:rPr>
            </w:pPr>
          </w:p>
        </w:tc>
        <w:tc>
          <w:tcPr>
            <w:tcW w:w="3198" w:type="dxa"/>
            <w:vAlign w:val="center"/>
          </w:tcPr>
          <w:p w:rsidR="002B5D25" w:rsidRPr="00BD57A0" w:rsidRDefault="002B5D25" w:rsidP="00CE604F">
            <w:pPr>
              <w:widowControl/>
              <w:suppressAutoHyphens/>
              <w:ind w:firstLine="0"/>
              <w:jc w:val="left"/>
              <w:cnfStyle w:val="000000000000" w:firstRow="0" w:lastRow="0" w:firstColumn="0" w:lastColumn="0" w:oddVBand="0" w:evenVBand="0" w:oddHBand="0" w:evenHBand="0" w:firstRowFirstColumn="0" w:firstRowLastColumn="0" w:lastRowFirstColumn="0" w:lastRowLastColumn="0"/>
              <w:rPr>
                <w:bCs/>
                <w:color w:val="000000"/>
                <w:sz w:val="28"/>
                <w:szCs w:val="28"/>
              </w:rPr>
            </w:pPr>
            <w:r w:rsidRPr="00BD57A0">
              <w:rPr>
                <w:bCs/>
                <w:color w:val="000000"/>
                <w:sz w:val="28"/>
                <w:szCs w:val="28"/>
              </w:rPr>
              <w:t>Объект закупки</w:t>
            </w:r>
          </w:p>
        </w:tc>
        <w:tc>
          <w:tcPr>
            <w:tcW w:w="6129" w:type="dxa"/>
            <w:vAlign w:val="center"/>
          </w:tcPr>
          <w:p w:rsidR="002B5D25" w:rsidRPr="00BD57A0" w:rsidRDefault="002B5D25" w:rsidP="00CE604F">
            <w:pPr>
              <w:widowControl/>
              <w:ind w:firstLine="0"/>
              <w:jc w:val="left"/>
              <w:cnfStyle w:val="000000000000" w:firstRow="0" w:lastRow="0" w:firstColumn="0" w:lastColumn="0" w:oddVBand="0" w:evenVBand="0" w:oddHBand="0" w:evenHBand="0" w:firstRowFirstColumn="0" w:firstRowLastColumn="0" w:lastRowFirstColumn="0" w:lastRowLastColumn="0"/>
              <w:rPr>
                <w:color w:val="000000"/>
                <w:sz w:val="28"/>
                <w:szCs w:val="28"/>
              </w:rPr>
            </w:pPr>
            <w:r w:rsidRPr="00BD57A0">
              <w:rPr>
                <w:color w:val="000000"/>
                <w:sz w:val="28"/>
                <w:szCs w:val="28"/>
              </w:rPr>
              <w:t>Продукция, закупаемая Заказчиком</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31"/>
              </w:numPr>
              <w:jc w:val="left"/>
              <w:rPr>
                <w:sz w:val="28"/>
                <w:szCs w:val="28"/>
              </w:rPr>
            </w:pPr>
          </w:p>
        </w:tc>
        <w:tc>
          <w:tcPr>
            <w:tcW w:w="3198" w:type="dxa"/>
            <w:vAlign w:val="center"/>
          </w:tcPr>
          <w:p w:rsidR="002B5D25" w:rsidRPr="00BD57A0" w:rsidRDefault="002B5D25" w:rsidP="00CE604F">
            <w:pPr>
              <w:widowControl/>
              <w:suppressAutoHyphens/>
              <w:ind w:firstLine="0"/>
              <w:jc w:val="left"/>
              <w:cnfStyle w:val="000000100000" w:firstRow="0" w:lastRow="0" w:firstColumn="0" w:lastColumn="0" w:oddVBand="0" w:evenVBand="0" w:oddHBand="1" w:evenHBand="0" w:firstRowFirstColumn="0" w:firstRowLastColumn="0" w:lastRowFirstColumn="0" w:lastRowLastColumn="0"/>
              <w:rPr>
                <w:bCs/>
                <w:color w:val="000000"/>
                <w:sz w:val="28"/>
                <w:szCs w:val="28"/>
              </w:rPr>
            </w:pPr>
            <w:proofErr w:type="spellStart"/>
            <w:r w:rsidRPr="00BD57A0">
              <w:rPr>
                <w:bCs/>
                <w:color w:val="000000"/>
                <w:sz w:val="28"/>
                <w:szCs w:val="28"/>
              </w:rPr>
              <w:t>Однолотовая</w:t>
            </w:r>
            <w:proofErr w:type="spellEnd"/>
            <w:r w:rsidRPr="00BD57A0">
              <w:rPr>
                <w:bCs/>
                <w:color w:val="000000"/>
                <w:sz w:val="28"/>
                <w:szCs w:val="28"/>
              </w:rPr>
              <w:t xml:space="preserve"> закупка</w:t>
            </w:r>
          </w:p>
        </w:tc>
        <w:tc>
          <w:tcPr>
            <w:tcW w:w="6129" w:type="dxa"/>
            <w:vAlign w:val="center"/>
          </w:tcPr>
          <w:p w:rsidR="002B5D25" w:rsidRPr="00BD57A0" w:rsidRDefault="002B5D25" w:rsidP="00CE604F">
            <w:pPr>
              <w:widowControl/>
              <w:ind w:firstLine="0"/>
              <w:jc w:val="left"/>
              <w:cnfStyle w:val="000000100000" w:firstRow="0" w:lastRow="0" w:firstColumn="0" w:lastColumn="0" w:oddVBand="0" w:evenVBand="0" w:oddHBand="1" w:evenHBand="0" w:firstRowFirstColumn="0" w:firstRowLastColumn="0" w:lastRowFirstColumn="0" w:lastRowLastColumn="0"/>
              <w:rPr>
                <w:color w:val="000000"/>
                <w:sz w:val="28"/>
                <w:szCs w:val="28"/>
              </w:rPr>
            </w:pPr>
            <w:r w:rsidRPr="00BD57A0">
              <w:rPr>
                <w:color w:val="000000"/>
                <w:sz w:val="28"/>
                <w:szCs w:val="28"/>
              </w:rPr>
              <w:t>Закупка продукции, части (позиции) которой связаны технологически и функционально</w:t>
            </w:r>
          </w:p>
        </w:tc>
      </w:tr>
      <w:tr w:rsidR="002B5D25" w:rsidRPr="00BD57A0" w:rsidTr="00CE604F">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31"/>
              </w:numPr>
              <w:jc w:val="left"/>
              <w:rPr>
                <w:sz w:val="28"/>
                <w:szCs w:val="28"/>
              </w:rPr>
            </w:pPr>
          </w:p>
        </w:tc>
        <w:tc>
          <w:tcPr>
            <w:tcW w:w="3198" w:type="dxa"/>
            <w:vAlign w:val="center"/>
          </w:tcPr>
          <w:p w:rsidR="002B5D25" w:rsidRPr="00BD57A0" w:rsidRDefault="002B5D25" w:rsidP="00CE604F">
            <w:pPr>
              <w:widowControl/>
              <w:suppressAutoHyphens/>
              <w:ind w:firstLine="0"/>
              <w:jc w:val="left"/>
              <w:cnfStyle w:val="000000000000" w:firstRow="0" w:lastRow="0" w:firstColumn="0" w:lastColumn="0" w:oddVBand="0" w:evenVBand="0" w:oddHBand="0" w:evenHBand="0" w:firstRowFirstColumn="0" w:firstRowLastColumn="0" w:lastRowFirstColumn="0" w:lastRowLastColumn="0"/>
              <w:rPr>
                <w:sz w:val="28"/>
                <w:szCs w:val="28"/>
              </w:rPr>
            </w:pPr>
            <w:r w:rsidRPr="00BD57A0">
              <w:rPr>
                <w:bCs/>
                <w:color w:val="000000"/>
                <w:sz w:val="28"/>
                <w:szCs w:val="28"/>
              </w:rPr>
              <w:t>Оператор электронной торговой площадки (оператор ЭТП, оператор ЭП)</w:t>
            </w:r>
          </w:p>
        </w:tc>
        <w:tc>
          <w:tcPr>
            <w:tcW w:w="6129" w:type="dxa"/>
            <w:vAlign w:val="center"/>
          </w:tcPr>
          <w:p w:rsidR="002B5D25" w:rsidRPr="00BD57A0" w:rsidRDefault="002B5D25" w:rsidP="00CE604F">
            <w:pPr>
              <w:widowControl/>
              <w:ind w:firstLine="0"/>
              <w:jc w:val="left"/>
              <w:cnfStyle w:val="000000000000" w:firstRow="0" w:lastRow="0" w:firstColumn="0" w:lastColumn="0" w:oddVBand="0" w:evenVBand="0" w:oddHBand="0" w:evenHBand="0" w:firstRowFirstColumn="0" w:firstRowLastColumn="0" w:lastRowFirstColumn="0" w:lastRowLastColumn="0"/>
              <w:rPr>
                <w:sz w:val="28"/>
                <w:szCs w:val="28"/>
              </w:rPr>
            </w:pPr>
            <w:proofErr w:type="gramStart"/>
            <w:r w:rsidRPr="00BD57A0">
              <w:rPr>
                <w:color w:val="000000"/>
                <w:sz w:val="28"/>
                <w:szCs w:val="28"/>
              </w:rPr>
              <w:t>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w:t>
            </w:r>
            <w:proofErr w:type="gramEnd"/>
            <w:r w:rsidRPr="00BD57A0">
              <w:rPr>
                <w:color w:val="000000"/>
                <w:sz w:val="28"/>
                <w:szCs w:val="28"/>
              </w:rPr>
              <w:t xml:space="preserve"> для ее функционирования оборудованием и программно-техническими средствами (программно-аппаратные средства электронной площадки), и обеспечивающее проведение закупок в электронной форме</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31"/>
              </w:numPr>
              <w:jc w:val="left"/>
              <w:rPr>
                <w:sz w:val="28"/>
                <w:szCs w:val="28"/>
              </w:rPr>
            </w:pPr>
          </w:p>
        </w:tc>
        <w:tc>
          <w:tcPr>
            <w:tcW w:w="3198" w:type="dxa"/>
            <w:vAlign w:val="center"/>
          </w:tcPr>
          <w:p w:rsidR="002B5D25" w:rsidRPr="00BD57A0" w:rsidRDefault="002B5D25" w:rsidP="00CE604F">
            <w:pPr>
              <w:widowControl/>
              <w:suppressAutoHyphens/>
              <w:ind w:firstLine="0"/>
              <w:jc w:val="left"/>
              <w:cnfStyle w:val="000000100000" w:firstRow="0" w:lastRow="0" w:firstColumn="0" w:lastColumn="0" w:oddVBand="0" w:evenVBand="0" w:oddHBand="1" w:evenHBand="0" w:firstRowFirstColumn="0" w:firstRowLastColumn="0" w:lastRowFirstColumn="0" w:lastRowLastColumn="0"/>
              <w:rPr>
                <w:bCs/>
                <w:color w:val="000000"/>
                <w:sz w:val="28"/>
                <w:szCs w:val="28"/>
              </w:rPr>
            </w:pPr>
            <w:r w:rsidRPr="00BD57A0">
              <w:rPr>
                <w:bCs/>
                <w:color w:val="000000"/>
                <w:sz w:val="28"/>
                <w:szCs w:val="28"/>
              </w:rPr>
              <w:t>Организатор</w:t>
            </w:r>
          </w:p>
        </w:tc>
        <w:tc>
          <w:tcPr>
            <w:tcW w:w="6129" w:type="dxa"/>
            <w:vAlign w:val="center"/>
          </w:tcPr>
          <w:p w:rsidR="002B5D25" w:rsidRPr="00BD57A0" w:rsidRDefault="002B5D25" w:rsidP="00CE604F">
            <w:pPr>
              <w:widowControl/>
              <w:ind w:firstLine="0"/>
              <w:jc w:val="left"/>
              <w:cnfStyle w:val="000000100000" w:firstRow="0" w:lastRow="0" w:firstColumn="0" w:lastColumn="0" w:oddVBand="0" w:evenVBand="0" w:oddHBand="1" w:evenHBand="0" w:firstRowFirstColumn="0" w:firstRowLastColumn="0" w:lastRowFirstColumn="0" w:lastRowLastColumn="0"/>
              <w:rPr>
                <w:color w:val="000000"/>
                <w:sz w:val="28"/>
                <w:szCs w:val="28"/>
              </w:rPr>
            </w:pPr>
            <w:r w:rsidRPr="00BD57A0">
              <w:rPr>
                <w:color w:val="000000"/>
                <w:sz w:val="28"/>
                <w:szCs w:val="28"/>
              </w:rPr>
              <w:t>Лицо, которому переданы полномочия Заказчика по проведению закупок</w:t>
            </w:r>
          </w:p>
        </w:tc>
      </w:tr>
      <w:tr w:rsidR="002B5D25" w:rsidRPr="00BD57A0" w:rsidTr="00CE604F">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31"/>
              </w:numPr>
              <w:jc w:val="left"/>
              <w:rPr>
                <w:sz w:val="28"/>
                <w:szCs w:val="28"/>
              </w:rPr>
            </w:pPr>
          </w:p>
        </w:tc>
        <w:tc>
          <w:tcPr>
            <w:tcW w:w="3198" w:type="dxa"/>
            <w:vAlign w:val="center"/>
          </w:tcPr>
          <w:p w:rsidR="002B5D25" w:rsidRPr="00BD57A0" w:rsidRDefault="002B5D25" w:rsidP="00CE604F">
            <w:pPr>
              <w:widowControl/>
              <w:suppressAutoHyphens/>
              <w:ind w:firstLine="0"/>
              <w:jc w:val="left"/>
              <w:cnfStyle w:val="000000000000" w:firstRow="0" w:lastRow="0" w:firstColumn="0" w:lastColumn="0" w:oddVBand="0" w:evenVBand="0" w:oddHBand="0" w:evenHBand="0" w:firstRowFirstColumn="0" w:firstRowLastColumn="0" w:lastRowFirstColumn="0" w:lastRowLastColumn="0"/>
              <w:rPr>
                <w:sz w:val="28"/>
                <w:szCs w:val="28"/>
              </w:rPr>
            </w:pPr>
            <w:r w:rsidRPr="00BD57A0">
              <w:rPr>
                <w:bCs/>
                <w:color w:val="000000"/>
                <w:sz w:val="28"/>
                <w:szCs w:val="28"/>
              </w:rPr>
              <w:t>Переторжка</w:t>
            </w:r>
          </w:p>
        </w:tc>
        <w:tc>
          <w:tcPr>
            <w:tcW w:w="6129" w:type="dxa"/>
            <w:vAlign w:val="center"/>
          </w:tcPr>
          <w:p w:rsidR="002B5D25" w:rsidRPr="00BD57A0" w:rsidRDefault="002B5D25" w:rsidP="00CE604F">
            <w:pPr>
              <w:widowControl/>
              <w:ind w:firstLine="0"/>
              <w:jc w:val="left"/>
              <w:cnfStyle w:val="000000000000" w:firstRow="0" w:lastRow="0" w:firstColumn="0" w:lastColumn="0" w:oddVBand="0" w:evenVBand="0" w:oddHBand="0" w:evenHBand="0" w:firstRowFirstColumn="0" w:firstRowLastColumn="0" w:lastRowFirstColumn="0" w:lastRowLastColumn="0"/>
              <w:rPr>
                <w:sz w:val="28"/>
                <w:szCs w:val="28"/>
              </w:rPr>
            </w:pPr>
            <w:r w:rsidRPr="00BD57A0">
              <w:rPr>
                <w:color w:val="000000"/>
                <w:sz w:val="28"/>
                <w:szCs w:val="28"/>
              </w:rPr>
              <w:t>Дополнительная стадия или этап закупки, которая заключается в добровольном повышении предпочтительности заявок участником закупки в рамках специально организованной для этого процедуры в соответствии с документацией о закупке</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31"/>
              </w:numPr>
              <w:jc w:val="left"/>
              <w:rPr>
                <w:sz w:val="28"/>
                <w:szCs w:val="28"/>
              </w:rPr>
            </w:pPr>
          </w:p>
        </w:tc>
        <w:tc>
          <w:tcPr>
            <w:tcW w:w="3198" w:type="dxa"/>
            <w:vAlign w:val="center"/>
          </w:tcPr>
          <w:p w:rsidR="002B5D25" w:rsidRPr="00BD57A0" w:rsidRDefault="002B5D25" w:rsidP="00CE604F">
            <w:pPr>
              <w:widowControl/>
              <w:suppressAutoHyphens/>
              <w:ind w:firstLine="0"/>
              <w:jc w:val="left"/>
              <w:cnfStyle w:val="000000100000" w:firstRow="0" w:lastRow="0" w:firstColumn="0" w:lastColumn="0" w:oddVBand="0" w:evenVBand="0" w:oddHBand="1" w:evenHBand="0" w:firstRowFirstColumn="0" w:firstRowLastColumn="0" w:lastRowFirstColumn="0" w:lastRowLastColumn="0"/>
              <w:rPr>
                <w:sz w:val="28"/>
                <w:szCs w:val="28"/>
              </w:rPr>
            </w:pPr>
            <w:r w:rsidRPr="00BD57A0">
              <w:rPr>
                <w:bCs/>
                <w:color w:val="000000"/>
                <w:sz w:val="28"/>
                <w:szCs w:val="28"/>
              </w:rPr>
              <w:t>Победитель</w:t>
            </w:r>
          </w:p>
        </w:tc>
        <w:tc>
          <w:tcPr>
            <w:tcW w:w="6129" w:type="dxa"/>
            <w:vAlign w:val="center"/>
          </w:tcPr>
          <w:p w:rsidR="002B5D25" w:rsidRPr="00BD57A0" w:rsidRDefault="002B5D25" w:rsidP="00CE604F">
            <w:pPr>
              <w:widowControl/>
              <w:ind w:firstLine="0"/>
              <w:jc w:val="left"/>
              <w:cnfStyle w:val="000000100000" w:firstRow="0" w:lastRow="0" w:firstColumn="0" w:lastColumn="0" w:oddVBand="0" w:evenVBand="0" w:oddHBand="1" w:evenHBand="0" w:firstRowFirstColumn="0" w:firstRowLastColumn="0" w:lastRowFirstColumn="0" w:lastRowLastColumn="0"/>
              <w:rPr>
                <w:sz w:val="28"/>
                <w:szCs w:val="28"/>
              </w:rPr>
            </w:pPr>
            <w:r w:rsidRPr="00BD57A0">
              <w:rPr>
                <w:color w:val="000000"/>
                <w:sz w:val="28"/>
                <w:szCs w:val="28"/>
              </w:rPr>
              <w:t>Участник закупки, который признан закупочной комиссией победителем</w:t>
            </w:r>
          </w:p>
        </w:tc>
      </w:tr>
      <w:tr w:rsidR="002B5D25" w:rsidRPr="00BD57A0" w:rsidTr="00CE604F">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31"/>
              </w:numPr>
              <w:jc w:val="left"/>
              <w:rPr>
                <w:sz w:val="28"/>
                <w:szCs w:val="28"/>
              </w:rPr>
            </w:pPr>
          </w:p>
        </w:tc>
        <w:tc>
          <w:tcPr>
            <w:tcW w:w="3198" w:type="dxa"/>
            <w:vAlign w:val="center"/>
          </w:tcPr>
          <w:p w:rsidR="002B5D25" w:rsidRPr="00BD57A0" w:rsidRDefault="002B5D25" w:rsidP="00CE604F">
            <w:pPr>
              <w:widowControl/>
              <w:suppressAutoHyphens/>
              <w:ind w:firstLine="0"/>
              <w:jc w:val="left"/>
              <w:cnfStyle w:val="000000000000" w:firstRow="0" w:lastRow="0" w:firstColumn="0" w:lastColumn="0" w:oddVBand="0" w:evenVBand="0" w:oddHBand="0" w:evenHBand="0" w:firstRowFirstColumn="0" w:firstRowLastColumn="0" w:lastRowFirstColumn="0" w:lastRowLastColumn="0"/>
              <w:rPr>
                <w:sz w:val="28"/>
                <w:szCs w:val="28"/>
              </w:rPr>
            </w:pPr>
            <w:r w:rsidRPr="00BD57A0">
              <w:rPr>
                <w:bCs/>
                <w:color w:val="000000"/>
                <w:sz w:val="28"/>
                <w:szCs w:val="28"/>
              </w:rPr>
              <w:t>Порядок проведения закупки</w:t>
            </w:r>
          </w:p>
        </w:tc>
        <w:tc>
          <w:tcPr>
            <w:tcW w:w="6129" w:type="dxa"/>
            <w:vAlign w:val="center"/>
          </w:tcPr>
          <w:p w:rsidR="002B5D25" w:rsidRPr="00BD57A0" w:rsidRDefault="002B5D25" w:rsidP="00CE604F">
            <w:pPr>
              <w:widowControl/>
              <w:ind w:firstLine="0"/>
              <w:jc w:val="left"/>
              <w:cnfStyle w:val="000000000000" w:firstRow="0" w:lastRow="0" w:firstColumn="0" w:lastColumn="0" w:oddVBand="0" w:evenVBand="0" w:oddHBand="0" w:evenHBand="0" w:firstRowFirstColumn="0" w:firstRowLastColumn="0" w:lastRowFirstColumn="0" w:lastRowLastColumn="0"/>
              <w:rPr>
                <w:sz w:val="28"/>
                <w:szCs w:val="28"/>
              </w:rPr>
            </w:pPr>
            <w:r w:rsidRPr="00BD57A0">
              <w:rPr>
                <w:color w:val="000000"/>
                <w:sz w:val="28"/>
                <w:szCs w:val="28"/>
              </w:rPr>
              <w:t>Набор последовательных процедур, направленных на определение поставщика продукции</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31"/>
              </w:numPr>
              <w:jc w:val="left"/>
              <w:rPr>
                <w:sz w:val="28"/>
                <w:szCs w:val="28"/>
              </w:rPr>
            </w:pPr>
          </w:p>
        </w:tc>
        <w:tc>
          <w:tcPr>
            <w:tcW w:w="3198" w:type="dxa"/>
            <w:vAlign w:val="center"/>
          </w:tcPr>
          <w:p w:rsidR="002B5D25" w:rsidRPr="00BD57A0" w:rsidRDefault="002B5D25" w:rsidP="00CE604F">
            <w:pPr>
              <w:widowControl/>
              <w:suppressAutoHyphens/>
              <w:ind w:firstLine="0"/>
              <w:jc w:val="left"/>
              <w:cnfStyle w:val="000000100000" w:firstRow="0" w:lastRow="0" w:firstColumn="0" w:lastColumn="0" w:oddVBand="0" w:evenVBand="0" w:oddHBand="1" w:evenHBand="0" w:firstRowFirstColumn="0" w:firstRowLastColumn="0" w:lastRowFirstColumn="0" w:lastRowLastColumn="0"/>
              <w:rPr>
                <w:bCs/>
                <w:color w:val="000000"/>
                <w:sz w:val="28"/>
                <w:szCs w:val="28"/>
              </w:rPr>
            </w:pPr>
            <w:r w:rsidRPr="00BD57A0">
              <w:rPr>
                <w:bCs/>
                <w:color w:val="000000"/>
                <w:sz w:val="28"/>
                <w:szCs w:val="28"/>
              </w:rPr>
              <w:t>Поставка продукции</w:t>
            </w:r>
          </w:p>
        </w:tc>
        <w:tc>
          <w:tcPr>
            <w:tcW w:w="6129" w:type="dxa"/>
            <w:vAlign w:val="center"/>
          </w:tcPr>
          <w:p w:rsidR="002B5D25" w:rsidRPr="00BD57A0" w:rsidRDefault="002B5D25" w:rsidP="00CE604F">
            <w:pPr>
              <w:widowControl/>
              <w:ind w:firstLine="0"/>
              <w:jc w:val="left"/>
              <w:cnfStyle w:val="000000100000" w:firstRow="0" w:lastRow="0" w:firstColumn="0" w:lastColumn="0" w:oddVBand="0" w:evenVBand="0" w:oddHBand="1" w:evenHBand="0" w:firstRowFirstColumn="0" w:firstRowLastColumn="0" w:lastRowFirstColumn="0" w:lastRowLastColumn="0"/>
              <w:rPr>
                <w:color w:val="000000"/>
                <w:sz w:val="28"/>
                <w:szCs w:val="28"/>
              </w:rPr>
            </w:pPr>
            <w:r w:rsidRPr="00BD57A0">
              <w:rPr>
                <w:color w:val="000000"/>
                <w:sz w:val="28"/>
                <w:szCs w:val="28"/>
              </w:rPr>
              <w:t>Поставка товара, выполнение работ или оказание услуг</w:t>
            </w:r>
          </w:p>
        </w:tc>
      </w:tr>
      <w:tr w:rsidR="002B5D25" w:rsidRPr="00BD57A0" w:rsidTr="00CE604F">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31"/>
              </w:numPr>
              <w:jc w:val="left"/>
              <w:rPr>
                <w:sz w:val="28"/>
                <w:szCs w:val="28"/>
              </w:rPr>
            </w:pPr>
          </w:p>
        </w:tc>
        <w:tc>
          <w:tcPr>
            <w:tcW w:w="3198" w:type="dxa"/>
            <w:vAlign w:val="center"/>
          </w:tcPr>
          <w:p w:rsidR="002B5D25" w:rsidRPr="00BD57A0" w:rsidRDefault="002B5D25" w:rsidP="00CE604F">
            <w:pPr>
              <w:widowControl/>
              <w:suppressAutoHyphens/>
              <w:ind w:firstLine="0"/>
              <w:jc w:val="left"/>
              <w:cnfStyle w:val="000000000000" w:firstRow="0" w:lastRow="0" w:firstColumn="0" w:lastColumn="0" w:oddVBand="0" w:evenVBand="0" w:oddHBand="0" w:evenHBand="0" w:firstRowFirstColumn="0" w:firstRowLastColumn="0" w:lastRowFirstColumn="0" w:lastRowLastColumn="0"/>
              <w:rPr>
                <w:sz w:val="28"/>
                <w:szCs w:val="28"/>
              </w:rPr>
            </w:pPr>
            <w:r w:rsidRPr="00BD57A0">
              <w:rPr>
                <w:bCs/>
                <w:color w:val="000000"/>
                <w:sz w:val="28"/>
                <w:szCs w:val="28"/>
              </w:rPr>
              <w:t>Поставщик</w:t>
            </w:r>
          </w:p>
        </w:tc>
        <w:tc>
          <w:tcPr>
            <w:tcW w:w="6129" w:type="dxa"/>
            <w:vAlign w:val="center"/>
          </w:tcPr>
          <w:p w:rsidR="002B5D25" w:rsidRPr="00BD57A0" w:rsidRDefault="002B5D25" w:rsidP="00CE604F">
            <w:pPr>
              <w:widowControl/>
              <w:ind w:firstLine="0"/>
              <w:jc w:val="left"/>
              <w:cnfStyle w:val="000000000000" w:firstRow="0" w:lastRow="0" w:firstColumn="0" w:lastColumn="0" w:oddVBand="0" w:evenVBand="0" w:oddHBand="0" w:evenHBand="0" w:firstRowFirstColumn="0" w:firstRowLastColumn="0" w:lastRowFirstColumn="0" w:lastRowLastColumn="0"/>
              <w:rPr>
                <w:sz w:val="28"/>
                <w:szCs w:val="28"/>
              </w:rPr>
            </w:pPr>
            <w:r w:rsidRPr="00BD57A0">
              <w:rPr>
                <w:color w:val="000000"/>
                <w:sz w:val="28"/>
                <w:szCs w:val="28"/>
              </w:rPr>
              <w:t>Победитель, не уклонившийся от заключения договора; лицо, поставляющее продукцию</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31"/>
              </w:numPr>
              <w:jc w:val="left"/>
              <w:rPr>
                <w:sz w:val="28"/>
                <w:szCs w:val="28"/>
              </w:rPr>
            </w:pPr>
          </w:p>
        </w:tc>
        <w:tc>
          <w:tcPr>
            <w:tcW w:w="3198" w:type="dxa"/>
            <w:vAlign w:val="center"/>
          </w:tcPr>
          <w:p w:rsidR="002B5D25" w:rsidRPr="00BD57A0" w:rsidRDefault="002B5D25" w:rsidP="00CE604F">
            <w:pPr>
              <w:widowControl/>
              <w:suppressAutoHyphens/>
              <w:ind w:firstLine="0"/>
              <w:jc w:val="left"/>
              <w:cnfStyle w:val="000000100000" w:firstRow="0" w:lastRow="0" w:firstColumn="0" w:lastColumn="0" w:oddVBand="0" w:evenVBand="0" w:oddHBand="1" w:evenHBand="0" w:firstRowFirstColumn="0" w:firstRowLastColumn="0" w:lastRowFirstColumn="0" w:lastRowLastColumn="0"/>
              <w:rPr>
                <w:sz w:val="28"/>
                <w:szCs w:val="28"/>
              </w:rPr>
            </w:pPr>
            <w:proofErr w:type="spellStart"/>
            <w:r w:rsidRPr="00BD57A0">
              <w:rPr>
                <w:bCs/>
                <w:color w:val="000000"/>
                <w:sz w:val="28"/>
                <w:szCs w:val="28"/>
              </w:rPr>
              <w:t>Постквалификация</w:t>
            </w:r>
            <w:proofErr w:type="spellEnd"/>
          </w:p>
        </w:tc>
        <w:tc>
          <w:tcPr>
            <w:tcW w:w="6129" w:type="dxa"/>
            <w:vAlign w:val="center"/>
          </w:tcPr>
          <w:p w:rsidR="002B5D25" w:rsidRPr="00BD57A0" w:rsidRDefault="002B5D25" w:rsidP="00CE604F">
            <w:pPr>
              <w:widowControl/>
              <w:ind w:firstLine="0"/>
              <w:jc w:val="left"/>
              <w:cnfStyle w:val="000000100000" w:firstRow="0" w:lastRow="0" w:firstColumn="0" w:lastColumn="0" w:oddVBand="0" w:evenVBand="0" w:oddHBand="1" w:evenHBand="0" w:firstRowFirstColumn="0" w:firstRowLastColumn="0" w:lastRowFirstColumn="0" w:lastRowLastColumn="0"/>
              <w:rPr>
                <w:sz w:val="28"/>
                <w:szCs w:val="28"/>
              </w:rPr>
            </w:pPr>
            <w:r w:rsidRPr="00BD57A0">
              <w:rPr>
                <w:color w:val="000000"/>
                <w:sz w:val="28"/>
                <w:szCs w:val="28"/>
              </w:rPr>
              <w:t>Проверка участника на соответствие требованиям к участникам после этапа рассмотрения заявок</w:t>
            </w:r>
          </w:p>
        </w:tc>
      </w:tr>
      <w:tr w:rsidR="002B5D25" w:rsidRPr="00BD57A0" w:rsidTr="00CE604F">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31"/>
              </w:numPr>
              <w:jc w:val="left"/>
              <w:rPr>
                <w:sz w:val="28"/>
                <w:szCs w:val="28"/>
              </w:rPr>
            </w:pPr>
          </w:p>
        </w:tc>
        <w:tc>
          <w:tcPr>
            <w:tcW w:w="3198" w:type="dxa"/>
            <w:vAlign w:val="center"/>
          </w:tcPr>
          <w:p w:rsidR="002B5D25" w:rsidRPr="00BD57A0" w:rsidRDefault="002B5D25" w:rsidP="00CE604F">
            <w:pPr>
              <w:widowControl/>
              <w:suppressAutoHyphens/>
              <w:ind w:firstLine="0"/>
              <w:jc w:val="left"/>
              <w:cnfStyle w:val="000000000000" w:firstRow="0" w:lastRow="0" w:firstColumn="0" w:lastColumn="0" w:oddVBand="0" w:evenVBand="0" w:oddHBand="0" w:evenHBand="0" w:firstRowFirstColumn="0" w:firstRowLastColumn="0" w:lastRowFirstColumn="0" w:lastRowLastColumn="0"/>
              <w:rPr>
                <w:sz w:val="28"/>
                <w:szCs w:val="28"/>
              </w:rPr>
            </w:pPr>
            <w:proofErr w:type="spellStart"/>
            <w:r w:rsidRPr="00BD57A0">
              <w:rPr>
                <w:bCs/>
                <w:color w:val="000000"/>
                <w:sz w:val="28"/>
                <w:szCs w:val="28"/>
              </w:rPr>
              <w:t>Предквалификация</w:t>
            </w:r>
            <w:proofErr w:type="spellEnd"/>
          </w:p>
        </w:tc>
        <w:tc>
          <w:tcPr>
            <w:tcW w:w="6129" w:type="dxa"/>
            <w:vAlign w:val="center"/>
          </w:tcPr>
          <w:p w:rsidR="002B5D25" w:rsidRPr="00BD57A0" w:rsidRDefault="002B5D25" w:rsidP="00CE604F">
            <w:pPr>
              <w:widowControl/>
              <w:ind w:firstLine="0"/>
              <w:jc w:val="left"/>
              <w:cnfStyle w:val="000000000000" w:firstRow="0" w:lastRow="0" w:firstColumn="0" w:lastColumn="0" w:oddVBand="0" w:evenVBand="0" w:oddHBand="0" w:evenHBand="0" w:firstRowFirstColumn="0" w:firstRowLastColumn="0" w:lastRowFirstColumn="0" w:lastRowLastColumn="0"/>
              <w:rPr>
                <w:sz w:val="28"/>
                <w:szCs w:val="28"/>
              </w:rPr>
            </w:pPr>
            <w:r w:rsidRPr="00BD57A0">
              <w:rPr>
                <w:color w:val="000000"/>
                <w:sz w:val="28"/>
                <w:szCs w:val="28"/>
              </w:rPr>
              <w:t>Этап проверки участника на соответствие требованиям к участникам до этапа приема заявок</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31"/>
              </w:numPr>
              <w:jc w:val="left"/>
              <w:rPr>
                <w:sz w:val="28"/>
                <w:szCs w:val="28"/>
              </w:rPr>
            </w:pPr>
          </w:p>
        </w:tc>
        <w:tc>
          <w:tcPr>
            <w:tcW w:w="3198" w:type="dxa"/>
            <w:vAlign w:val="center"/>
          </w:tcPr>
          <w:p w:rsidR="002B5D25" w:rsidRPr="00BD57A0" w:rsidRDefault="002B5D25" w:rsidP="00CE604F">
            <w:pPr>
              <w:widowControl/>
              <w:suppressAutoHyphens/>
              <w:ind w:firstLine="0"/>
              <w:jc w:val="left"/>
              <w:cnfStyle w:val="000000100000" w:firstRow="0" w:lastRow="0" w:firstColumn="0" w:lastColumn="0" w:oddVBand="0" w:evenVBand="0" w:oddHBand="1" w:evenHBand="0" w:firstRowFirstColumn="0" w:firstRowLastColumn="0" w:lastRowFirstColumn="0" w:lastRowLastColumn="0"/>
              <w:rPr>
                <w:sz w:val="28"/>
                <w:szCs w:val="28"/>
              </w:rPr>
            </w:pPr>
            <w:r w:rsidRPr="00BD57A0">
              <w:rPr>
                <w:bCs/>
                <w:color w:val="000000"/>
                <w:sz w:val="28"/>
                <w:szCs w:val="28"/>
              </w:rPr>
              <w:t>Предложение участника (предложение)</w:t>
            </w:r>
          </w:p>
        </w:tc>
        <w:tc>
          <w:tcPr>
            <w:tcW w:w="6129" w:type="dxa"/>
            <w:vAlign w:val="center"/>
          </w:tcPr>
          <w:p w:rsidR="002B5D25" w:rsidRPr="00BD57A0" w:rsidRDefault="002B5D25" w:rsidP="00CE604F">
            <w:pPr>
              <w:widowControl/>
              <w:ind w:firstLine="0"/>
              <w:jc w:val="left"/>
              <w:cnfStyle w:val="000000100000" w:firstRow="0" w:lastRow="0" w:firstColumn="0" w:lastColumn="0" w:oddVBand="0" w:evenVBand="0" w:oddHBand="1" w:evenHBand="0" w:firstRowFirstColumn="0" w:firstRowLastColumn="0" w:lastRowFirstColumn="0" w:lastRowLastColumn="0"/>
              <w:rPr>
                <w:sz w:val="28"/>
                <w:szCs w:val="28"/>
              </w:rPr>
            </w:pPr>
            <w:r w:rsidRPr="00BD57A0">
              <w:rPr>
                <w:color w:val="000000"/>
                <w:sz w:val="28"/>
                <w:szCs w:val="28"/>
              </w:rPr>
              <w:t>Документ или серия документов, являющиеся частью заявки, содержащих оферту участника</w:t>
            </w:r>
          </w:p>
        </w:tc>
      </w:tr>
      <w:tr w:rsidR="002B5D25" w:rsidRPr="00BD57A0" w:rsidTr="00CE604F">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31"/>
              </w:numPr>
              <w:jc w:val="left"/>
              <w:rPr>
                <w:sz w:val="28"/>
                <w:szCs w:val="28"/>
              </w:rPr>
            </w:pPr>
          </w:p>
        </w:tc>
        <w:tc>
          <w:tcPr>
            <w:tcW w:w="3198" w:type="dxa"/>
            <w:vAlign w:val="center"/>
          </w:tcPr>
          <w:p w:rsidR="002B5D25" w:rsidRPr="00BD57A0" w:rsidRDefault="002B5D25" w:rsidP="00CE604F">
            <w:pPr>
              <w:widowControl/>
              <w:suppressAutoHyphens/>
              <w:ind w:firstLine="0"/>
              <w:jc w:val="left"/>
              <w:cnfStyle w:val="000000000000" w:firstRow="0" w:lastRow="0" w:firstColumn="0" w:lastColumn="0" w:oddVBand="0" w:evenVBand="0" w:oddHBand="0" w:evenHBand="0" w:firstRowFirstColumn="0" w:firstRowLastColumn="0" w:lastRowFirstColumn="0" w:lastRowLastColumn="0"/>
              <w:rPr>
                <w:bCs/>
                <w:color w:val="000000"/>
                <w:sz w:val="28"/>
                <w:szCs w:val="28"/>
              </w:rPr>
            </w:pPr>
            <w:r w:rsidRPr="00BD57A0">
              <w:rPr>
                <w:bCs/>
                <w:color w:val="000000"/>
                <w:sz w:val="28"/>
                <w:szCs w:val="28"/>
              </w:rPr>
              <w:t>Предмет закупки</w:t>
            </w:r>
          </w:p>
        </w:tc>
        <w:tc>
          <w:tcPr>
            <w:tcW w:w="6129" w:type="dxa"/>
            <w:vAlign w:val="center"/>
          </w:tcPr>
          <w:p w:rsidR="002B5D25" w:rsidRPr="00BD57A0" w:rsidRDefault="002B5D25" w:rsidP="00CE604F">
            <w:pPr>
              <w:widowControl/>
              <w:ind w:firstLine="0"/>
              <w:jc w:val="left"/>
              <w:cnfStyle w:val="000000000000" w:firstRow="0" w:lastRow="0" w:firstColumn="0" w:lastColumn="0" w:oddVBand="0" w:evenVBand="0" w:oddHBand="0" w:evenHBand="0" w:firstRowFirstColumn="0" w:firstRowLastColumn="0" w:lastRowFirstColumn="0" w:lastRowLastColumn="0"/>
              <w:rPr>
                <w:color w:val="000000"/>
                <w:sz w:val="28"/>
                <w:szCs w:val="28"/>
              </w:rPr>
            </w:pPr>
            <w:r w:rsidRPr="00BD57A0">
              <w:rPr>
                <w:color w:val="000000"/>
                <w:sz w:val="28"/>
                <w:szCs w:val="28"/>
              </w:rPr>
              <w:t>Поставка продукции</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31"/>
              </w:numPr>
              <w:jc w:val="left"/>
              <w:rPr>
                <w:sz w:val="28"/>
                <w:szCs w:val="28"/>
              </w:rPr>
            </w:pPr>
          </w:p>
        </w:tc>
        <w:tc>
          <w:tcPr>
            <w:tcW w:w="3198" w:type="dxa"/>
            <w:vAlign w:val="center"/>
          </w:tcPr>
          <w:p w:rsidR="002B5D25" w:rsidRPr="00BD57A0" w:rsidRDefault="002B5D25" w:rsidP="00CE604F">
            <w:pPr>
              <w:widowControl/>
              <w:suppressAutoHyphens/>
              <w:ind w:firstLine="0"/>
              <w:jc w:val="left"/>
              <w:cnfStyle w:val="000000100000" w:firstRow="0" w:lastRow="0" w:firstColumn="0" w:lastColumn="0" w:oddVBand="0" w:evenVBand="0" w:oddHBand="1" w:evenHBand="0" w:firstRowFirstColumn="0" w:firstRowLastColumn="0" w:lastRowFirstColumn="0" w:lastRowLastColumn="0"/>
              <w:rPr>
                <w:sz w:val="28"/>
                <w:szCs w:val="28"/>
              </w:rPr>
            </w:pPr>
            <w:r w:rsidRPr="00BD57A0">
              <w:rPr>
                <w:bCs/>
                <w:color w:val="000000"/>
                <w:sz w:val="28"/>
                <w:szCs w:val="28"/>
              </w:rPr>
              <w:t>Предмет процедуры закупки</w:t>
            </w:r>
          </w:p>
        </w:tc>
        <w:tc>
          <w:tcPr>
            <w:tcW w:w="6129" w:type="dxa"/>
            <w:vAlign w:val="center"/>
          </w:tcPr>
          <w:p w:rsidR="002B5D25" w:rsidRPr="00BD57A0" w:rsidRDefault="002B5D25" w:rsidP="00CE604F">
            <w:pPr>
              <w:widowControl/>
              <w:ind w:firstLine="0"/>
              <w:jc w:val="left"/>
              <w:cnfStyle w:val="000000100000" w:firstRow="0" w:lastRow="0" w:firstColumn="0" w:lastColumn="0" w:oddVBand="0" w:evenVBand="0" w:oddHBand="1" w:evenHBand="0" w:firstRowFirstColumn="0" w:firstRowLastColumn="0" w:lastRowFirstColumn="0" w:lastRowLastColumn="0"/>
              <w:rPr>
                <w:sz w:val="28"/>
                <w:szCs w:val="28"/>
              </w:rPr>
            </w:pPr>
            <w:r w:rsidRPr="00BD57A0">
              <w:rPr>
                <w:color w:val="000000"/>
                <w:sz w:val="28"/>
                <w:szCs w:val="28"/>
              </w:rPr>
              <w:t>Определение поставщика продукции</w:t>
            </w:r>
          </w:p>
        </w:tc>
      </w:tr>
      <w:tr w:rsidR="002B5D25" w:rsidRPr="00BD57A0" w:rsidTr="00CE604F">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31"/>
              </w:numPr>
              <w:jc w:val="left"/>
              <w:rPr>
                <w:sz w:val="28"/>
                <w:szCs w:val="28"/>
              </w:rPr>
            </w:pPr>
          </w:p>
        </w:tc>
        <w:tc>
          <w:tcPr>
            <w:tcW w:w="3198" w:type="dxa"/>
            <w:vAlign w:val="center"/>
          </w:tcPr>
          <w:p w:rsidR="002B5D25" w:rsidRPr="00BD57A0" w:rsidRDefault="002B5D25" w:rsidP="00CE604F">
            <w:pPr>
              <w:widowControl/>
              <w:suppressAutoHyphens/>
              <w:ind w:firstLine="0"/>
              <w:jc w:val="left"/>
              <w:cnfStyle w:val="000000000000" w:firstRow="0" w:lastRow="0" w:firstColumn="0" w:lastColumn="0" w:oddVBand="0" w:evenVBand="0" w:oddHBand="0" w:evenHBand="0" w:firstRowFirstColumn="0" w:firstRowLastColumn="0" w:lastRowFirstColumn="0" w:lastRowLastColumn="0"/>
              <w:rPr>
                <w:sz w:val="28"/>
                <w:szCs w:val="28"/>
              </w:rPr>
            </w:pPr>
            <w:r w:rsidRPr="00BD57A0">
              <w:rPr>
                <w:bCs/>
                <w:color w:val="000000"/>
                <w:sz w:val="28"/>
                <w:szCs w:val="28"/>
              </w:rPr>
              <w:t>Продукция</w:t>
            </w:r>
          </w:p>
        </w:tc>
        <w:tc>
          <w:tcPr>
            <w:tcW w:w="6129" w:type="dxa"/>
            <w:vAlign w:val="center"/>
          </w:tcPr>
          <w:p w:rsidR="002B5D25" w:rsidRPr="00BD57A0" w:rsidRDefault="002B5D25" w:rsidP="00CE604F">
            <w:pPr>
              <w:widowControl/>
              <w:ind w:firstLine="0"/>
              <w:jc w:val="left"/>
              <w:cnfStyle w:val="000000000000" w:firstRow="0" w:lastRow="0" w:firstColumn="0" w:lastColumn="0" w:oddVBand="0" w:evenVBand="0" w:oddHBand="0" w:evenHBand="0" w:firstRowFirstColumn="0" w:firstRowLastColumn="0" w:lastRowFirstColumn="0" w:lastRowLastColumn="0"/>
              <w:rPr>
                <w:sz w:val="28"/>
                <w:szCs w:val="28"/>
              </w:rPr>
            </w:pPr>
            <w:r w:rsidRPr="00BD57A0">
              <w:rPr>
                <w:color w:val="000000"/>
                <w:sz w:val="28"/>
                <w:szCs w:val="28"/>
              </w:rPr>
              <w:t>Товары, работы или услуги, приобретаемые Заказчиком</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31"/>
              </w:numPr>
              <w:jc w:val="left"/>
              <w:rPr>
                <w:sz w:val="28"/>
                <w:szCs w:val="28"/>
              </w:rPr>
            </w:pPr>
          </w:p>
        </w:tc>
        <w:tc>
          <w:tcPr>
            <w:tcW w:w="3198" w:type="dxa"/>
            <w:vAlign w:val="center"/>
          </w:tcPr>
          <w:p w:rsidR="002B5D25" w:rsidRPr="00BD57A0" w:rsidRDefault="002B5D25" w:rsidP="00CE604F">
            <w:pPr>
              <w:widowControl/>
              <w:suppressAutoHyphens/>
              <w:ind w:firstLine="0"/>
              <w:jc w:val="left"/>
              <w:cnfStyle w:val="000000100000" w:firstRow="0" w:lastRow="0" w:firstColumn="0" w:lastColumn="0" w:oddVBand="0" w:evenVBand="0" w:oddHBand="1" w:evenHBand="0" w:firstRowFirstColumn="0" w:firstRowLastColumn="0" w:lastRowFirstColumn="0" w:lastRowLastColumn="0"/>
              <w:rPr>
                <w:bCs/>
                <w:color w:val="000000"/>
                <w:sz w:val="28"/>
                <w:szCs w:val="28"/>
              </w:rPr>
            </w:pPr>
            <w:r w:rsidRPr="00BD57A0">
              <w:rPr>
                <w:bCs/>
                <w:color w:val="000000"/>
                <w:sz w:val="28"/>
                <w:szCs w:val="28"/>
              </w:rPr>
              <w:t>Производство продукции</w:t>
            </w:r>
          </w:p>
        </w:tc>
        <w:tc>
          <w:tcPr>
            <w:tcW w:w="6129" w:type="dxa"/>
            <w:vAlign w:val="center"/>
          </w:tcPr>
          <w:p w:rsidR="002B5D25" w:rsidRPr="00BD57A0" w:rsidRDefault="002B5D25" w:rsidP="00CE604F">
            <w:pPr>
              <w:widowControl/>
              <w:ind w:firstLine="0"/>
              <w:jc w:val="left"/>
              <w:cnfStyle w:val="000000100000" w:firstRow="0" w:lastRow="0" w:firstColumn="0" w:lastColumn="0" w:oddVBand="0" w:evenVBand="0" w:oddHBand="1" w:evenHBand="0" w:firstRowFirstColumn="0" w:firstRowLastColumn="0" w:lastRowFirstColumn="0" w:lastRowLastColumn="0"/>
              <w:rPr>
                <w:color w:val="000000"/>
                <w:sz w:val="28"/>
                <w:szCs w:val="28"/>
              </w:rPr>
            </w:pPr>
            <w:r w:rsidRPr="00BD57A0">
              <w:rPr>
                <w:color w:val="000000"/>
                <w:sz w:val="28"/>
                <w:szCs w:val="28"/>
              </w:rPr>
              <w:t>Производство товаров, выполнение работы, оказание услуг</w:t>
            </w:r>
          </w:p>
        </w:tc>
      </w:tr>
      <w:tr w:rsidR="002B5D25" w:rsidRPr="00BD57A0" w:rsidTr="00CE604F">
        <w:trPr>
          <w:trHeight w:val="1077"/>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31"/>
              </w:numPr>
              <w:jc w:val="left"/>
              <w:rPr>
                <w:sz w:val="28"/>
                <w:szCs w:val="28"/>
              </w:rPr>
            </w:pPr>
          </w:p>
        </w:tc>
        <w:tc>
          <w:tcPr>
            <w:tcW w:w="3198" w:type="dxa"/>
            <w:vAlign w:val="center"/>
          </w:tcPr>
          <w:p w:rsidR="002B5D25" w:rsidRPr="00BD57A0" w:rsidRDefault="002B5D25" w:rsidP="00CE604F">
            <w:pPr>
              <w:widowControl/>
              <w:suppressAutoHyphens/>
              <w:ind w:firstLine="0"/>
              <w:jc w:val="left"/>
              <w:cnfStyle w:val="000000000000" w:firstRow="0" w:lastRow="0" w:firstColumn="0" w:lastColumn="0" w:oddVBand="0" w:evenVBand="0" w:oddHBand="0" w:evenHBand="0" w:firstRowFirstColumn="0" w:firstRowLastColumn="0" w:lastRowFirstColumn="0" w:lastRowLastColumn="0"/>
              <w:rPr>
                <w:sz w:val="28"/>
                <w:szCs w:val="28"/>
              </w:rPr>
            </w:pPr>
            <w:r w:rsidRPr="00BD57A0">
              <w:rPr>
                <w:bCs/>
                <w:color w:val="000000"/>
                <w:sz w:val="28"/>
                <w:szCs w:val="28"/>
              </w:rPr>
              <w:t>Процедура закупки (закупочная процедура)</w:t>
            </w:r>
          </w:p>
        </w:tc>
        <w:tc>
          <w:tcPr>
            <w:tcW w:w="6129" w:type="dxa"/>
            <w:vAlign w:val="center"/>
          </w:tcPr>
          <w:p w:rsidR="002B5D25" w:rsidRPr="00BD57A0" w:rsidRDefault="002B5D25" w:rsidP="00CE604F">
            <w:pPr>
              <w:widowControl/>
              <w:ind w:firstLine="0"/>
              <w:jc w:val="left"/>
              <w:cnfStyle w:val="000000000000" w:firstRow="0" w:lastRow="0" w:firstColumn="0" w:lastColumn="0" w:oddVBand="0" w:evenVBand="0" w:oddHBand="0" w:evenHBand="0" w:firstRowFirstColumn="0" w:firstRowLastColumn="0" w:lastRowFirstColumn="0" w:lastRowLastColumn="0"/>
              <w:rPr>
                <w:sz w:val="28"/>
                <w:szCs w:val="28"/>
              </w:rPr>
            </w:pPr>
            <w:r w:rsidRPr="00BD57A0">
              <w:rPr>
                <w:color w:val="000000"/>
                <w:sz w:val="28"/>
                <w:szCs w:val="28"/>
              </w:rPr>
              <w:t>Процедура по выбору поставщика (отбор) с целью приобретения у него продукции</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31"/>
              </w:numPr>
              <w:jc w:val="left"/>
              <w:rPr>
                <w:sz w:val="28"/>
                <w:szCs w:val="28"/>
              </w:rPr>
            </w:pPr>
          </w:p>
        </w:tc>
        <w:tc>
          <w:tcPr>
            <w:tcW w:w="3198" w:type="dxa"/>
            <w:vAlign w:val="center"/>
          </w:tcPr>
          <w:p w:rsidR="002B5D25" w:rsidRPr="00BD57A0" w:rsidRDefault="002B5D25" w:rsidP="00CE604F">
            <w:pPr>
              <w:widowControl/>
              <w:suppressAutoHyphens/>
              <w:ind w:firstLine="0"/>
              <w:jc w:val="left"/>
              <w:cnfStyle w:val="000000100000" w:firstRow="0" w:lastRow="0" w:firstColumn="0" w:lastColumn="0" w:oddVBand="0" w:evenVBand="0" w:oddHBand="1" w:evenHBand="0" w:firstRowFirstColumn="0" w:firstRowLastColumn="0" w:lastRowFirstColumn="0" w:lastRowLastColumn="0"/>
              <w:rPr>
                <w:sz w:val="28"/>
                <w:szCs w:val="28"/>
              </w:rPr>
            </w:pPr>
            <w:r w:rsidRPr="00BD57A0">
              <w:rPr>
                <w:bCs/>
                <w:color w:val="000000"/>
                <w:sz w:val="28"/>
                <w:szCs w:val="28"/>
              </w:rPr>
              <w:t>Регламент ЭТП</w:t>
            </w:r>
          </w:p>
        </w:tc>
        <w:tc>
          <w:tcPr>
            <w:tcW w:w="6129" w:type="dxa"/>
            <w:vAlign w:val="center"/>
          </w:tcPr>
          <w:p w:rsidR="002B5D25" w:rsidRPr="00BD57A0" w:rsidRDefault="002B5D25" w:rsidP="00CE604F">
            <w:pPr>
              <w:widowControl/>
              <w:ind w:firstLine="0"/>
              <w:jc w:val="left"/>
              <w:cnfStyle w:val="000000100000" w:firstRow="0" w:lastRow="0" w:firstColumn="0" w:lastColumn="0" w:oddVBand="0" w:evenVBand="0" w:oddHBand="1" w:evenHBand="0" w:firstRowFirstColumn="0" w:firstRowLastColumn="0" w:lastRowFirstColumn="0" w:lastRowLastColumn="0"/>
              <w:rPr>
                <w:sz w:val="28"/>
                <w:szCs w:val="28"/>
              </w:rPr>
            </w:pPr>
            <w:proofErr w:type="gramStart"/>
            <w:r w:rsidRPr="00BD57A0">
              <w:rPr>
                <w:color w:val="000000"/>
                <w:sz w:val="28"/>
                <w:szCs w:val="28"/>
              </w:rPr>
              <w:t xml:space="preserve">Документы оператора электронной торговой площадки, регламентирующие порядок проведения закупок на электронной торговой площадке в соответствии с Федеральным законом от 18.07.2011 №223 ФЗ «О закупках товаров, работ, услуг отдельными видами юридических лиц» и деятельность Оператора электронной торговой площадки по </w:t>
            </w:r>
            <w:r w:rsidRPr="00BD57A0">
              <w:rPr>
                <w:color w:val="000000"/>
                <w:sz w:val="28"/>
                <w:szCs w:val="28"/>
              </w:rPr>
              <w:lastRenderedPageBreak/>
              <w:t>обеспечению проведения закупок в соответствии с Федеральным законом от 18.07.2011 №223 ФЗ «О закупках товаров, работ, услуг отдельными видами юридических лиц»</w:t>
            </w:r>
            <w:proofErr w:type="gramEnd"/>
          </w:p>
        </w:tc>
      </w:tr>
      <w:tr w:rsidR="002B5D25" w:rsidRPr="00BD57A0" w:rsidTr="00CE604F">
        <w:trPr>
          <w:trHeight w:val="737"/>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31"/>
              </w:numPr>
              <w:jc w:val="left"/>
              <w:rPr>
                <w:sz w:val="28"/>
                <w:szCs w:val="28"/>
              </w:rPr>
            </w:pPr>
          </w:p>
        </w:tc>
        <w:tc>
          <w:tcPr>
            <w:tcW w:w="3198" w:type="dxa"/>
            <w:vAlign w:val="center"/>
          </w:tcPr>
          <w:p w:rsidR="002B5D25" w:rsidRPr="00BD57A0" w:rsidRDefault="002B5D25" w:rsidP="00CE604F">
            <w:pPr>
              <w:widowControl/>
              <w:suppressAutoHyphens/>
              <w:ind w:firstLine="0"/>
              <w:jc w:val="left"/>
              <w:cnfStyle w:val="000000000000" w:firstRow="0" w:lastRow="0" w:firstColumn="0" w:lastColumn="0" w:oddVBand="0" w:evenVBand="0" w:oddHBand="0" w:evenHBand="0" w:firstRowFirstColumn="0" w:firstRowLastColumn="0" w:lastRowFirstColumn="0" w:lastRowLastColumn="0"/>
              <w:rPr>
                <w:sz w:val="28"/>
                <w:szCs w:val="28"/>
              </w:rPr>
            </w:pPr>
            <w:r w:rsidRPr="00BD57A0">
              <w:rPr>
                <w:bCs/>
                <w:color w:val="000000"/>
                <w:sz w:val="28"/>
                <w:szCs w:val="28"/>
              </w:rPr>
              <w:t>Сайт Заказчика</w:t>
            </w:r>
          </w:p>
        </w:tc>
        <w:tc>
          <w:tcPr>
            <w:tcW w:w="6129" w:type="dxa"/>
            <w:vAlign w:val="center"/>
          </w:tcPr>
          <w:p w:rsidR="002B5D25" w:rsidRPr="00BD57A0" w:rsidRDefault="002B5D25" w:rsidP="00CE604F">
            <w:pPr>
              <w:widowControl/>
              <w:ind w:firstLine="0"/>
              <w:jc w:val="left"/>
              <w:cnfStyle w:val="000000000000" w:firstRow="0" w:lastRow="0" w:firstColumn="0" w:lastColumn="0" w:oddVBand="0" w:evenVBand="0" w:oddHBand="0" w:evenHBand="0" w:firstRowFirstColumn="0" w:firstRowLastColumn="0" w:lastRowFirstColumn="0" w:lastRowLastColumn="0"/>
              <w:rPr>
                <w:sz w:val="28"/>
                <w:szCs w:val="28"/>
              </w:rPr>
            </w:pPr>
            <w:r w:rsidRPr="00BD57A0">
              <w:rPr>
                <w:color w:val="000000"/>
                <w:sz w:val="28"/>
                <w:szCs w:val="28"/>
              </w:rPr>
              <w:t>Сайт Заказчика в интернете</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31"/>
              </w:numPr>
              <w:jc w:val="left"/>
              <w:rPr>
                <w:sz w:val="28"/>
                <w:szCs w:val="28"/>
              </w:rPr>
            </w:pPr>
          </w:p>
        </w:tc>
        <w:tc>
          <w:tcPr>
            <w:tcW w:w="3198" w:type="dxa"/>
            <w:vAlign w:val="center"/>
          </w:tcPr>
          <w:p w:rsidR="002B5D25" w:rsidRPr="00BD57A0" w:rsidRDefault="002B5D25" w:rsidP="00CE604F">
            <w:pPr>
              <w:widowControl/>
              <w:suppressAutoHyphens/>
              <w:ind w:firstLine="0"/>
              <w:jc w:val="left"/>
              <w:cnfStyle w:val="000000100000" w:firstRow="0" w:lastRow="0" w:firstColumn="0" w:lastColumn="0" w:oddVBand="0" w:evenVBand="0" w:oddHBand="1" w:evenHBand="0" w:firstRowFirstColumn="0" w:firstRowLastColumn="0" w:lastRowFirstColumn="0" w:lastRowLastColumn="0"/>
              <w:rPr>
                <w:bCs/>
                <w:color w:val="000000"/>
                <w:sz w:val="28"/>
                <w:szCs w:val="28"/>
              </w:rPr>
            </w:pPr>
            <w:r w:rsidRPr="00BD57A0">
              <w:rPr>
                <w:bCs/>
                <w:color w:val="000000"/>
                <w:sz w:val="28"/>
                <w:szCs w:val="28"/>
              </w:rPr>
              <w:t>Способ закупки</w:t>
            </w:r>
          </w:p>
        </w:tc>
        <w:tc>
          <w:tcPr>
            <w:tcW w:w="6129" w:type="dxa"/>
            <w:vAlign w:val="center"/>
          </w:tcPr>
          <w:p w:rsidR="002B5D25" w:rsidRPr="00BD57A0" w:rsidRDefault="002B5D25" w:rsidP="00CE604F">
            <w:pPr>
              <w:widowControl/>
              <w:ind w:firstLine="0"/>
              <w:jc w:val="left"/>
              <w:cnfStyle w:val="000000100000" w:firstRow="0" w:lastRow="0" w:firstColumn="0" w:lastColumn="0" w:oddVBand="0" w:evenVBand="0" w:oddHBand="1" w:evenHBand="0" w:firstRowFirstColumn="0" w:firstRowLastColumn="0" w:lastRowFirstColumn="0" w:lastRowLastColumn="0"/>
              <w:rPr>
                <w:color w:val="000000"/>
                <w:sz w:val="28"/>
                <w:szCs w:val="28"/>
              </w:rPr>
            </w:pPr>
            <w:r w:rsidRPr="00BD57A0">
              <w:rPr>
                <w:color w:val="000000"/>
                <w:sz w:val="28"/>
                <w:szCs w:val="28"/>
              </w:rPr>
              <w:t>Набор процедур (процессов), выраженных стадиями и этапами процедуры закупки, имеющий целью определение поставщика</w:t>
            </w:r>
          </w:p>
        </w:tc>
      </w:tr>
      <w:tr w:rsidR="002B5D25" w:rsidRPr="00BD57A0" w:rsidTr="00CE604F">
        <w:trPr>
          <w:trHeight w:val="1354"/>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31"/>
              </w:numPr>
              <w:jc w:val="left"/>
              <w:rPr>
                <w:sz w:val="28"/>
                <w:szCs w:val="28"/>
              </w:rPr>
            </w:pPr>
          </w:p>
        </w:tc>
        <w:tc>
          <w:tcPr>
            <w:tcW w:w="3198" w:type="dxa"/>
            <w:vAlign w:val="center"/>
          </w:tcPr>
          <w:p w:rsidR="002B5D25" w:rsidRPr="00BD57A0" w:rsidRDefault="002B5D25" w:rsidP="00CE604F">
            <w:pPr>
              <w:widowControl/>
              <w:suppressAutoHyphens/>
              <w:ind w:firstLine="0"/>
              <w:jc w:val="left"/>
              <w:cnfStyle w:val="000000000000" w:firstRow="0" w:lastRow="0" w:firstColumn="0" w:lastColumn="0" w:oddVBand="0" w:evenVBand="0" w:oddHBand="0" w:evenHBand="0" w:firstRowFirstColumn="0" w:firstRowLastColumn="0" w:lastRowFirstColumn="0" w:lastRowLastColumn="0"/>
              <w:rPr>
                <w:sz w:val="28"/>
                <w:szCs w:val="28"/>
              </w:rPr>
            </w:pPr>
            <w:r w:rsidRPr="00BD57A0">
              <w:rPr>
                <w:bCs/>
                <w:color w:val="000000"/>
                <w:sz w:val="28"/>
                <w:szCs w:val="28"/>
              </w:rPr>
              <w:t>Срок размещения закупки</w:t>
            </w:r>
          </w:p>
        </w:tc>
        <w:tc>
          <w:tcPr>
            <w:tcW w:w="6129" w:type="dxa"/>
            <w:vAlign w:val="center"/>
          </w:tcPr>
          <w:p w:rsidR="002B5D25" w:rsidRPr="00BD57A0" w:rsidRDefault="002B5D25" w:rsidP="00CE604F">
            <w:pPr>
              <w:widowControl/>
              <w:ind w:firstLine="0"/>
              <w:jc w:val="left"/>
              <w:cnfStyle w:val="000000000000" w:firstRow="0" w:lastRow="0" w:firstColumn="0" w:lastColumn="0" w:oddVBand="0" w:evenVBand="0" w:oddHBand="0" w:evenHBand="0" w:firstRowFirstColumn="0" w:firstRowLastColumn="0" w:lastRowFirstColumn="0" w:lastRowLastColumn="0"/>
              <w:rPr>
                <w:sz w:val="28"/>
                <w:szCs w:val="28"/>
              </w:rPr>
            </w:pPr>
            <w:r w:rsidRPr="00BD57A0">
              <w:rPr>
                <w:color w:val="000000"/>
                <w:sz w:val="28"/>
                <w:szCs w:val="28"/>
              </w:rPr>
              <w:t>Срок от даты и времени размещения извещения о проведении закупки до даты и времени окончания приема (подачи) заявок на участие в закупке</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31"/>
              </w:numPr>
              <w:jc w:val="left"/>
              <w:rPr>
                <w:sz w:val="28"/>
                <w:szCs w:val="28"/>
              </w:rPr>
            </w:pPr>
          </w:p>
        </w:tc>
        <w:tc>
          <w:tcPr>
            <w:tcW w:w="3198" w:type="dxa"/>
            <w:vAlign w:val="center"/>
          </w:tcPr>
          <w:p w:rsidR="002B5D25" w:rsidRPr="00BD57A0" w:rsidRDefault="002B5D25" w:rsidP="00CE604F">
            <w:pPr>
              <w:widowControl/>
              <w:suppressAutoHyphens/>
              <w:ind w:firstLine="0"/>
              <w:jc w:val="left"/>
              <w:cnfStyle w:val="000000100000" w:firstRow="0" w:lastRow="0" w:firstColumn="0" w:lastColumn="0" w:oddVBand="0" w:evenVBand="0" w:oddHBand="1" w:evenHBand="0" w:firstRowFirstColumn="0" w:firstRowLastColumn="0" w:lastRowFirstColumn="0" w:lastRowLastColumn="0"/>
              <w:rPr>
                <w:sz w:val="28"/>
                <w:szCs w:val="28"/>
              </w:rPr>
            </w:pPr>
            <w:r w:rsidRPr="00BD57A0">
              <w:rPr>
                <w:bCs/>
                <w:color w:val="000000"/>
                <w:sz w:val="28"/>
                <w:szCs w:val="28"/>
              </w:rPr>
              <w:t>Стадия процедуры закупки (стадия закупки)</w:t>
            </w:r>
          </w:p>
        </w:tc>
        <w:tc>
          <w:tcPr>
            <w:tcW w:w="6129" w:type="dxa"/>
            <w:vAlign w:val="center"/>
          </w:tcPr>
          <w:p w:rsidR="002B5D25" w:rsidRPr="00BD57A0" w:rsidRDefault="002B5D25" w:rsidP="00CE604F">
            <w:pPr>
              <w:widowControl/>
              <w:ind w:firstLine="0"/>
              <w:jc w:val="left"/>
              <w:cnfStyle w:val="000000100000" w:firstRow="0" w:lastRow="0" w:firstColumn="0" w:lastColumn="0" w:oddVBand="0" w:evenVBand="0" w:oddHBand="1" w:evenHBand="0" w:firstRowFirstColumn="0" w:firstRowLastColumn="0" w:lastRowFirstColumn="0" w:lastRowLastColumn="0"/>
              <w:rPr>
                <w:sz w:val="28"/>
                <w:szCs w:val="28"/>
              </w:rPr>
            </w:pPr>
            <w:r w:rsidRPr="00BD57A0">
              <w:rPr>
                <w:color w:val="000000"/>
                <w:sz w:val="28"/>
                <w:szCs w:val="28"/>
              </w:rPr>
              <w:t>Процессы приема, рассмотрения, оценки заявок, квалификации участников, выбора победителя</w:t>
            </w:r>
          </w:p>
        </w:tc>
      </w:tr>
      <w:tr w:rsidR="002B5D25" w:rsidRPr="00BD57A0" w:rsidTr="00CE604F">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31"/>
              </w:numPr>
              <w:jc w:val="left"/>
              <w:rPr>
                <w:sz w:val="28"/>
                <w:szCs w:val="28"/>
              </w:rPr>
            </w:pPr>
          </w:p>
        </w:tc>
        <w:tc>
          <w:tcPr>
            <w:tcW w:w="3198" w:type="dxa"/>
            <w:vAlign w:val="center"/>
          </w:tcPr>
          <w:p w:rsidR="002B5D25" w:rsidRPr="00BD57A0" w:rsidRDefault="002B5D25" w:rsidP="00CE604F">
            <w:pPr>
              <w:widowControl/>
              <w:suppressAutoHyphens/>
              <w:ind w:firstLine="0"/>
              <w:jc w:val="left"/>
              <w:cnfStyle w:val="000000000000" w:firstRow="0" w:lastRow="0" w:firstColumn="0" w:lastColumn="0" w:oddVBand="0" w:evenVBand="0" w:oddHBand="0" w:evenHBand="0" w:firstRowFirstColumn="0" w:firstRowLastColumn="0" w:lastRowFirstColumn="0" w:lastRowLastColumn="0"/>
              <w:rPr>
                <w:sz w:val="28"/>
                <w:szCs w:val="28"/>
              </w:rPr>
            </w:pPr>
            <w:r w:rsidRPr="00BD57A0">
              <w:rPr>
                <w:bCs/>
                <w:color w:val="000000"/>
                <w:sz w:val="28"/>
                <w:szCs w:val="28"/>
              </w:rPr>
              <w:t>Субъекты малого и среднего предпринимательства (СМСП, субъект МСП)</w:t>
            </w:r>
          </w:p>
        </w:tc>
        <w:tc>
          <w:tcPr>
            <w:tcW w:w="6129" w:type="dxa"/>
            <w:vAlign w:val="center"/>
          </w:tcPr>
          <w:p w:rsidR="002B5D25" w:rsidRPr="00BD57A0" w:rsidRDefault="002B5D25" w:rsidP="00CE604F">
            <w:pPr>
              <w:widowControl/>
              <w:ind w:firstLine="0"/>
              <w:jc w:val="left"/>
              <w:cnfStyle w:val="000000000000" w:firstRow="0" w:lastRow="0" w:firstColumn="0" w:lastColumn="0" w:oddVBand="0" w:evenVBand="0" w:oddHBand="0" w:evenHBand="0" w:firstRowFirstColumn="0" w:firstRowLastColumn="0" w:lastRowFirstColumn="0" w:lastRowLastColumn="0"/>
              <w:rPr>
                <w:sz w:val="28"/>
                <w:szCs w:val="28"/>
              </w:rPr>
            </w:pPr>
            <w:r w:rsidRPr="00BD57A0">
              <w:rPr>
                <w:color w:val="000000"/>
                <w:sz w:val="28"/>
                <w:szCs w:val="28"/>
              </w:rPr>
              <w:t xml:space="preserve">Хозяйствующие субъекты (юридические лица и индивидуальные предприниматели), отнесенные в соответствии с условиями, установленными 209-ФЗ к малым предприятиям, в том числе к </w:t>
            </w:r>
            <w:proofErr w:type="spellStart"/>
            <w:r w:rsidRPr="00BD57A0">
              <w:rPr>
                <w:color w:val="000000"/>
                <w:sz w:val="28"/>
                <w:szCs w:val="28"/>
              </w:rPr>
              <w:t>микропредприятиям</w:t>
            </w:r>
            <w:proofErr w:type="spellEnd"/>
            <w:r w:rsidRPr="00BD57A0">
              <w:rPr>
                <w:color w:val="000000"/>
                <w:sz w:val="28"/>
                <w:szCs w:val="28"/>
              </w:rPr>
              <w:t xml:space="preserve"> и средним предприятиям</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31"/>
              </w:numPr>
              <w:jc w:val="left"/>
              <w:rPr>
                <w:sz w:val="28"/>
                <w:szCs w:val="28"/>
              </w:rPr>
            </w:pPr>
          </w:p>
        </w:tc>
        <w:tc>
          <w:tcPr>
            <w:tcW w:w="3198" w:type="dxa"/>
            <w:vAlign w:val="center"/>
          </w:tcPr>
          <w:p w:rsidR="002B5D25" w:rsidRPr="00BD57A0" w:rsidRDefault="002B5D25" w:rsidP="00CE604F">
            <w:pPr>
              <w:widowControl/>
              <w:suppressAutoHyphens/>
              <w:ind w:firstLine="0"/>
              <w:jc w:val="left"/>
              <w:cnfStyle w:val="000000100000" w:firstRow="0" w:lastRow="0" w:firstColumn="0" w:lastColumn="0" w:oddVBand="0" w:evenVBand="0" w:oddHBand="1" w:evenHBand="0" w:firstRowFirstColumn="0" w:firstRowLastColumn="0" w:lastRowFirstColumn="0" w:lastRowLastColumn="0"/>
              <w:rPr>
                <w:sz w:val="28"/>
                <w:szCs w:val="28"/>
              </w:rPr>
            </w:pPr>
            <w:r w:rsidRPr="00BD57A0">
              <w:rPr>
                <w:bCs/>
                <w:color w:val="000000"/>
                <w:sz w:val="28"/>
                <w:szCs w:val="28"/>
              </w:rPr>
              <w:t>Торги</w:t>
            </w:r>
          </w:p>
        </w:tc>
        <w:tc>
          <w:tcPr>
            <w:tcW w:w="6129" w:type="dxa"/>
            <w:vAlign w:val="center"/>
          </w:tcPr>
          <w:p w:rsidR="002B5D25" w:rsidRPr="00BD57A0" w:rsidRDefault="002B5D25" w:rsidP="00CE604F">
            <w:pPr>
              <w:widowControl/>
              <w:ind w:firstLine="0"/>
              <w:jc w:val="left"/>
              <w:cnfStyle w:val="000000100000" w:firstRow="0" w:lastRow="0" w:firstColumn="0" w:lastColumn="0" w:oddVBand="0" w:evenVBand="0" w:oddHBand="1" w:evenHBand="0" w:firstRowFirstColumn="0" w:firstRowLastColumn="0" w:lastRowFirstColumn="0" w:lastRowLastColumn="0"/>
              <w:rPr>
                <w:sz w:val="28"/>
                <w:szCs w:val="28"/>
              </w:rPr>
            </w:pPr>
            <w:proofErr w:type="gramStart"/>
            <w:r w:rsidRPr="00BD57A0">
              <w:rPr>
                <w:color w:val="000000"/>
                <w:sz w:val="28"/>
                <w:szCs w:val="28"/>
              </w:rPr>
              <w:t>Конкурентная закупка, проводимая одним из способов: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roofErr w:type="gramEnd"/>
          </w:p>
        </w:tc>
      </w:tr>
      <w:tr w:rsidR="002B5D25" w:rsidRPr="00BD57A0" w:rsidTr="00CE604F">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31"/>
              </w:numPr>
              <w:jc w:val="left"/>
              <w:rPr>
                <w:sz w:val="28"/>
                <w:szCs w:val="28"/>
              </w:rPr>
            </w:pPr>
          </w:p>
        </w:tc>
        <w:tc>
          <w:tcPr>
            <w:tcW w:w="3198" w:type="dxa"/>
            <w:vAlign w:val="center"/>
          </w:tcPr>
          <w:p w:rsidR="002B5D25" w:rsidRPr="00BD57A0" w:rsidRDefault="002B5D25" w:rsidP="00CE604F">
            <w:pPr>
              <w:widowControl/>
              <w:suppressAutoHyphens/>
              <w:ind w:firstLine="0"/>
              <w:jc w:val="left"/>
              <w:cnfStyle w:val="000000000000" w:firstRow="0" w:lastRow="0" w:firstColumn="0" w:lastColumn="0" w:oddVBand="0" w:evenVBand="0" w:oddHBand="0" w:evenHBand="0" w:firstRowFirstColumn="0" w:firstRowLastColumn="0" w:lastRowFirstColumn="0" w:lastRowLastColumn="0"/>
              <w:rPr>
                <w:sz w:val="28"/>
                <w:szCs w:val="28"/>
              </w:rPr>
            </w:pPr>
            <w:r w:rsidRPr="00BD57A0">
              <w:rPr>
                <w:bCs/>
                <w:color w:val="000000"/>
                <w:sz w:val="28"/>
                <w:szCs w:val="28"/>
              </w:rPr>
              <w:t>Требование</w:t>
            </w:r>
          </w:p>
        </w:tc>
        <w:tc>
          <w:tcPr>
            <w:tcW w:w="6129" w:type="dxa"/>
            <w:vAlign w:val="center"/>
          </w:tcPr>
          <w:p w:rsidR="002B5D25" w:rsidRPr="00BD57A0" w:rsidRDefault="002B5D25" w:rsidP="00CE604F">
            <w:pPr>
              <w:widowControl/>
              <w:ind w:firstLine="0"/>
              <w:jc w:val="left"/>
              <w:cnfStyle w:val="000000000000" w:firstRow="0" w:lastRow="0" w:firstColumn="0" w:lastColumn="0" w:oddVBand="0" w:evenVBand="0" w:oddHBand="0" w:evenHBand="0" w:firstRowFirstColumn="0" w:firstRowLastColumn="0" w:lastRowFirstColumn="0" w:lastRowLastColumn="0"/>
              <w:rPr>
                <w:sz w:val="28"/>
                <w:szCs w:val="28"/>
              </w:rPr>
            </w:pPr>
            <w:r w:rsidRPr="00BD57A0">
              <w:rPr>
                <w:color w:val="000000"/>
                <w:sz w:val="28"/>
                <w:szCs w:val="28"/>
              </w:rPr>
              <w:t>Обязательное условие</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31"/>
              </w:numPr>
              <w:jc w:val="left"/>
              <w:rPr>
                <w:sz w:val="28"/>
                <w:szCs w:val="28"/>
              </w:rPr>
            </w:pPr>
          </w:p>
        </w:tc>
        <w:tc>
          <w:tcPr>
            <w:tcW w:w="3198" w:type="dxa"/>
            <w:vAlign w:val="center"/>
          </w:tcPr>
          <w:p w:rsidR="002B5D25" w:rsidRPr="00BD57A0" w:rsidRDefault="002B5D25" w:rsidP="00CE604F">
            <w:pPr>
              <w:widowControl/>
              <w:suppressAutoHyphens/>
              <w:ind w:firstLine="0"/>
              <w:jc w:val="left"/>
              <w:cnfStyle w:val="000000100000" w:firstRow="0" w:lastRow="0" w:firstColumn="0" w:lastColumn="0" w:oddVBand="0" w:evenVBand="0" w:oddHBand="1" w:evenHBand="0" w:firstRowFirstColumn="0" w:firstRowLastColumn="0" w:lastRowFirstColumn="0" w:lastRowLastColumn="0"/>
              <w:rPr>
                <w:bCs/>
                <w:color w:val="000000"/>
                <w:sz w:val="28"/>
                <w:szCs w:val="28"/>
              </w:rPr>
            </w:pPr>
            <w:r w:rsidRPr="00BD57A0">
              <w:rPr>
                <w:bCs/>
                <w:color w:val="000000"/>
                <w:sz w:val="28"/>
                <w:szCs w:val="28"/>
              </w:rPr>
              <w:t>Упрощенная закупка</w:t>
            </w:r>
          </w:p>
        </w:tc>
        <w:tc>
          <w:tcPr>
            <w:tcW w:w="6129" w:type="dxa"/>
            <w:vAlign w:val="center"/>
          </w:tcPr>
          <w:p w:rsidR="002B5D25" w:rsidRPr="00BD57A0" w:rsidRDefault="002B5D25" w:rsidP="00CE604F">
            <w:pPr>
              <w:widowControl/>
              <w:ind w:firstLine="0"/>
              <w:jc w:val="left"/>
              <w:cnfStyle w:val="000000100000" w:firstRow="0" w:lastRow="0" w:firstColumn="0" w:lastColumn="0" w:oddVBand="0" w:evenVBand="0" w:oddHBand="1" w:evenHBand="0" w:firstRowFirstColumn="0" w:firstRowLastColumn="0" w:lastRowFirstColumn="0" w:lastRowLastColumn="0"/>
              <w:rPr>
                <w:color w:val="000000"/>
                <w:sz w:val="28"/>
                <w:szCs w:val="28"/>
              </w:rPr>
            </w:pPr>
            <w:r w:rsidRPr="00BD57A0">
              <w:rPr>
                <w:color w:val="000000"/>
                <w:sz w:val="28"/>
                <w:szCs w:val="28"/>
              </w:rPr>
              <w:t xml:space="preserve">Закупка, при которой победителем признается участник рынка закупаемой продукции, предложение которого соответствует требованиям Заказчика и содержит лучшие </w:t>
            </w:r>
            <w:r w:rsidRPr="00BD57A0">
              <w:rPr>
                <w:color w:val="000000"/>
                <w:sz w:val="28"/>
                <w:szCs w:val="28"/>
              </w:rPr>
              <w:lastRenderedPageBreak/>
              <w:t xml:space="preserve">условия поставки продукции среди </w:t>
            </w:r>
            <w:proofErr w:type="gramStart"/>
            <w:r w:rsidRPr="00BD57A0">
              <w:rPr>
                <w:color w:val="000000"/>
                <w:sz w:val="28"/>
                <w:szCs w:val="28"/>
              </w:rPr>
              <w:t>рассматриваемых</w:t>
            </w:r>
            <w:proofErr w:type="gramEnd"/>
            <w:r w:rsidRPr="00BD57A0">
              <w:rPr>
                <w:color w:val="000000"/>
                <w:sz w:val="28"/>
                <w:szCs w:val="28"/>
              </w:rPr>
              <w:t xml:space="preserve"> Заказчиком</w:t>
            </w:r>
          </w:p>
        </w:tc>
      </w:tr>
      <w:tr w:rsidR="002B5D25" w:rsidRPr="00BD57A0" w:rsidTr="00CE604F">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31"/>
              </w:numPr>
              <w:jc w:val="left"/>
              <w:rPr>
                <w:sz w:val="28"/>
                <w:szCs w:val="28"/>
              </w:rPr>
            </w:pPr>
          </w:p>
        </w:tc>
        <w:tc>
          <w:tcPr>
            <w:tcW w:w="3198" w:type="dxa"/>
            <w:vAlign w:val="center"/>
          </w:tcPr>
          <w:p w:rsidR="002B5D25" w:rsidRPr="00BD57A0" w:rsidRDefault="002B5D25" w:rsidP="00CE604F">
            <w:pPr>
              <w:widowControl/>
              <w:suppressAutoHyphens/>
              <w:ind w:firstLine="0"/>
              <w:jc w:val="left"/>
              <w:cnfStyle w:val="000000000000" w:firstRow="0" w:lastRow="0" w:firstColumn="0" w:lastColumn="0" w:oddVBand="0" w:evenVBand="0" w:oddHBand="0" w:evenHBand="0" w:firstRowFirstColumn="0" w:firstRowLastColumn="0" w:lastRowFirstColumn="0" w:lastRowLastColumn="0"/>
              <w:rPr>
                <w:sz w:val="28"/>
                <w:szCs w:val="28"/>
              </w:rPr>
            </w:pPr>
            <w:r w:rsidRPr="00BD57A0">
              <w:rPr>
                <w:bCs/>
                <w:color w:val="000000"/>
                <w:sz w:val="28"/>
                <w:szCs w:val="28"/>
              </w:rPr>
              <w:t>Участник закупки (участник)</w:t>
            </w:r>
          </w:p>
        </w:tc>
        <w:tc>
          <w:tcPr>
            <w:tcW w:w="6129" w:type="dxa"/>
            <w:vAlign w:val="center"/>
          </w:tcPr>
          <w:p w:rsidR="002B5D25" w:rsidRPr="00BD57A0" w:rsidRDefault="002B5D25" w:rsidP="00CE604F">
            <w:pPr>
              <w:widowControl/>
              <w:ind w:firstLine="0"/>
              <w:jc w:val="left"/>
              <w:cnfStyle w:val="000000000000" w:firstRow="0" w:lastRow="0" w:firstColumn="0" w:lastColumn="0" w:oddVBand="0" w:evenVBand="0" w:oddHBand="0" w:evenHBand="0" w:firstRowFirstColumn="0" w:firstRowLastColumn="0" w:lastRowFirstColumn="0" w:lastRowLastColumn="0"/>
              <w:rPr>
                <w:sz w:val="28"/>
                <w:szCs w:val="28"/>
              </w:rPr>
            </w:pPr>
            <w:proofErr w:type="gramStart"/>
            <w:r w:rsidRPr="00BD57A0">
              <w:rPr>
                <w:color w:val="000000"/>
                <w:sz w:val="28"/>
                <w:szCs w:val="28"/>
              </w:rPr>
              <w:t>Любое юридическое лицо или несколько юридических лиц, выступающих на стороне одного поставщика, независимо от организационно-правовой формы, формы собственности, места нахождения или места происхождения капитала либо любое физическое лицо или несколько физических лиц, выступающих на стороне одного поставщика (в том числе индивидуальный предприниматель или несколько индивидуальных предпринимателей, выступающих на стороне одного поставщика)</w:t>
            </w:r>
            <w:proofErr w:type="gramEnd"/>
          </w:p>
        </w:tc>
      </w:tr>
      <w:tr w:rsidR="002B5D25" w:rsidRPr="00BD57A0" w:rsidTr="00CE604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31"/>
              </w:numPr>
              <w:jc w:val="left"/>
              <w:rPr>
                <w:sz w:val="28"/>
                <w:szCs w:val="28"/>
              </w:rPr>
            </w:pPr>
          </w:p>
        </w:tc>
        <w:tc>
          <w:tcPr>
            <w:tcW w:w="3198" w:type="dxa"/>
            <w:vAlign w:val="center"/>
          </w:tcPr>
          <w:p w:rsidR="002B5D25" w:rsidRPr="00BD57A0" w:rsidRDefault="002B5D25" w:rsidP="00CE604F">
            <w:pPr>
              <w:widowControl/>
              <w:suppressAutoHyphens/>
              <w:ind w:firstLine="0"/>
              <w:jc w:val="left"/>
              <w:cnfStyle w:val="000000100000" w:firstRow="0" w:lastRow="0" w:firstColumn="0" w:lastColumn="0" w:oddVBand="0" w:evenVBand="0" w:oddHBand="1" w:evenHBand="0" w:firstRowFirstColumn="0" w:firstRowLastColumn="0" w:lastRowFirstColumn="0" w:lastRowLastColumn="0"/>
              <w:rPr>
                <w:sz w:val="28"/>
                <w:szCs w:val="28"/>
              </w:rPr>
            </w:pPr>
            <w:r w:rsidRPr="00BD57A0">
              <w:rPr>
                <w:bCs/>
                <w:color w:val="000000"/>
                <w:sz w:val="28"/>
                <w:szCs w:val="28"/>
              </w:rPr>
              <w:t>Электронная подпись (ЭП)</w:t>
            </w:r>
          </w:p>
        </w:tc>
        <w:tc>
          <w:tcPr>
            <w:tcW w:w="6129" w:type="dxa"/>
            <w:vAlign w:val="center"/>
          </w:tcPr>
          <w:p w:rsidR="002B5D25" w:rsidRPr="00BD57A0" w:rsidRDefault="002B5D25" w:rsidP="00CE604F">
            <w:pPr>
              <w:widowControl/>
              <w:ind w:firstLine="0"/>
              <w:jc w:val="left"/>
              <w:cnfStyle w:val="000000100000" w:firstRow="0" w:lastRow="0" w:firstColumn="0" w:lastColumn="0" w:oddVBand="0" w:evenVBand="0" w:oddHBand="1" w:evenHBand="0" w:firstRowFirstColumn="0" w:firstRowLastColumn="0" w:lastRowFirstColumn="0" w:lastRowLastColumn="0"/>
              <w:rPr>
                <w:sz w:val="28"/>
                <w:szCs w:val="28"/>
              </w:rPr>
            </w:pPr>
            <w:r w:rsidRPr="00BD57A0">
              <w:rPr>
                <w:color w:val="000000"/>
                <w:sz w:val="28"/>
                <w:szCs w:val="28"/>
              </w:rPr>
              <w:t>Электронная подпись, полученная и признаваемая в соответствии с 63-ФЗ</w:t>
            </w:r>
          </w:p>
        </w:tc>
      </w:tr>
      <w:tr w:rsidR="002B5D25" w:rsidRPr="00BD57A0" w:rsidTr="00CE604F">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31"/>
              </w:numPr>
              <w:jc w:val="left"/>
              <w:rPr>
                <w:sz w:val="28"/>
                <w:szCs w:val="28"/>
              </w:rPr>
            </w:pPr>
          </w:p>
        </w:tc>
        <w:tc>
          <w:tcPr>
            <w:tcW w:w="3198" w:type="dxa"/>
            <w:vAlign w:val="center"/>
          </w:tcPr>
          <w:p w:rsidR="002B5D25" w:rsidRPr="00BD57A0" w:rsidRDefault="002B5D25" w:rsidP="00CE604F">
            <w:pPr>
              <w:widowControl/>
              <w:suppressAutoHyphens/>
              <w:ind w:firstLine="0"/>
              <w:jc w:val="left"/>
              <w:cnfStyle w:val="000000000000" w:firstRow="0" w:lastRow="0" w:firstColumn="0" w:lastColumn="0" w:oddVBand="0" w:evenVBand="0" w:oddHBand="0" w:evenHBand="0" w:firstRowFirstColumn="0" w:firstRowLastColumn="0" w:lastRowFirstColumn="0" w:lastRowLastColumn="0"/>
              <w:rPr>
                <w:sz w:val="28"/>
                <w:szCs w:val="28"/>
              </w:rPr>
            </w:pPr>
            <w:r w:rsidRPr="00BD57A0">
              <w:rPr>
                <w:bCs/>
                <w:color w:val="000000"/>
                <w:sz w:val="28"/>
                <w:szCs w:val="28"/>
              </w:rPr>
              <w:t>Электронная торговая площадка (электронная площадка, ЭТП)</w:t>
            </w:r>
          </w:p>
        </w:tc>
        <w:tc>
          <w:tcPr>
            <w:tcW w:w="6129" w:type="dxa"/>
            <w:vAlign w:val="center"/>
          </w:tcPr>
          <w:p w:rsidR="002B5D25" w:rsidRPr="00BD57A0" w:rsidRDefault="002B5D25" w:rsidP="00CE604F">
            <w:pPr>
              <w:widowControl/>
              <w:ind w:firstLine="0"/>
              <w:jc w:val="left"/>
              <w:cnfStyle w:val="000000000000" w:firstRow="0" w:lastRow="0" w:firstColumn="0" w:lastColumn="0" w:oddVBand="0" w:evenVBand="0" w:oddHBand="0" w:evenHBand="0" w:firstRowFirstColumn="0" w:firstRowLastColumn="0" w:lastRowFirstColumn="0" w:lastRowLastColumn="0"/>
              <w:rPr>
                <w:sz w:val="28"/>
                <w:szCs w:val="28"/>
              </w:rPr>
            </w:pPr>
            <w:r w:rsidRPr="00BD57A0">
              <w:rPr>
                <w:color w:val="000000"/>
                <w:sz w:val="28"/>
                <w:szCs w:val="28"/>
              </w:rPr>
              <w:t>Сайт в интернете, посредством которого проводятся закупки в электронной форме</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31"/>
              </w:numPr>
              <w:jc w:val="left"/>
              <w:rPr>
                <w:sz w:val="28"/>
                <w:szCs w:val="28"/>
              </w:rPr>
            </w:pPr>
          </w:p>
        </w:tc>
        <w:tc>
          <w:tcPr>
            <w:tcW w:w="3198" w:type="dxa"/>
            <w:vAlign w:val="center"/>
          </w:tcPr>
          <w:p w:rsidR="002B5D25" w:rsidRPr="00BD57A0" w:rsidRDefault="002B5D25" w:rsidP="00CE604F">
            <w:pPr>
              <w:widowControl/>
              <w:suppressAutoHyphens/>
              <w:ind w:firstLine="0"/>
              <w:jc w:val="left"/>
              <w:cnfStyle w:val="000000100000" w:firstRow="0" w:lastRow="0" w:firstColumn="0" w:lastColumn="0" w:oddVBand="0" w:evenVBand="0" w:oddHBand="1" w:evenHBand="0" w:firstRowFirstColumn="0" w:firstRowLastColumn="0" w:lastRowFirstColumn="0" w:lastRowLastColumn="0"/>
              <w:rPr>
                <w:bCs/>
                <w:color w:val="000000"/>
                <w:sz w:val="28"/>
                <w:szCs w:val="28"/>
              </w:rPr>
            </w:pPr>
            <w:r w:rsidRPr="00BD57A0">
              <w:rPr>
                <w:bCs/>
                <w:color w:val="000000"/>
                <w:sz w:val="28"/>
                <w:szCs w:val="28"/>
              </w:rPr>
              <w:t>Электронная форма закупки (закупка в электронной форме)</w:t>
            </w:r>
          </w:p>
        </w:tc>
        <w:tc>
          <w:tcPr>
            <w:tcW w:w="6129" w:type="dxa"/>
            <w:vAlign w:val="center"/>
          </w:tcPr>
          <w:p w:rsidR="002B5D25" w:rsidRPr="00BD57A0" w:rsidRDefault="002B5D25" w:rsidP="00CE604F">
            <w:pPr>
              <w:widowControl/>
              <w:ind w:firstLine="0"/>
              <w:jc w:val="left"/>
              <w:cnfStyle w:val="000000100000" w:firstRow="0" w:lastRow="0" w:firstColumn="0" w:lastColumn="0" w:oddVBand="0" w:evenVBand="0" w:oddHBand="1" w:evenHBand="0" w:firstRowFirstColumn="0" w:firstRowLastColumn="0" w:lastRowFirstColumn="0" w:lastRowLastColumn="0"/>
              <w:rPr>
                <w:color w:val="000000"/>
                <w:sz w:val="28"/>
                <w:szCs w:val="28"/>
              </w:rPr>
            </w:pPr>
            <w:r w:rsidRPr="00BD57A0">
              <w:rPr>
                <w:color w:val="000000"/>
                <w:sz w:val="28"/>
                <w:szCs w:val="28"/>
              </w:rPr>
              <w:t>Конкурентная закупка, проводимая на ЭТП, или неконкурентная закупка, проводимая или на ЭТП, или по средствам использования других систем электронного взаимодействия</w:t>
            </w:r>
          </w:p>
        </w:tc>
      </w:tr>
      <w:tr w:rsidR="002B5D25" w:rsidRPr="00BD57A0" w:rsidTr="00CE604F">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31"/>
              </w:numPr>
              <w:jc w:val="left"/>
              <w:rPr>
                <w:sz w:val="28"/>
                <w:szCs w:val="28"/>
              </w:rPr>
            </w:pPr>
          </w:p>
        </w:tc>
        <w:tc>
          <w:tcPr>
            <w:tcW w:w="3198" w:type="dxa"/>
            <w:vAlign w:val="center"/>
          </w:tcPr>
          <w:p w:rsidR="002B5D25" w:rsidRPr="00BD57A0" w:rsidRDefault="002B5D25" w:rsidP="00CE604F">
            <w:pPr>
              <w:widowControl/>
              <w:suppressAutoHyphens/>
              <w:ind w:firstLine="0"/>
              <w:jc w:val="left"/>
              <w:cnfStyle w:val="000000000000" w:firstRow="0" w:lastRow="0" w:firstColumn="0" w:lastColumn="0" w:oddVBand="0" w:evenVBand="0" w:oddHBand="0" w:evenHBand="0" w:firstRowFirstColumn="0" w:firstRowLastColumn="0" w:lastRowFirstColumn="0" w:lastRowLastColumn="0"/>
              <w:rPr>
                <w:sz w:val="28"/>
                <w:szCs w:val="28"/>
              </w:rPr>
            </w:pPr>
            <w:r w:rsidRPr="00BD57A0">
              <w:rPr>
                <w:bCs/>
                <w:color w:val="000000"/>
                <w:sz w:val="28"/>
                <w:szCs w:val="28"/>
              </w:rPr>
              <w:t>Электронный документ</w:t>
            </w:r>
          </w:p>
        </w:tc>
        <w:tc>
          <w:tcPr>
            <w:tcW w:w="6129" w:type="dxa"/>
            <w:vAlign w:val="center"/>
          </w:tcPr>
          <w:p w:rsidR="002B5D25" w:rsidRPr="00BD57A0" w:rsidRDefault="002B5D25" w:rsidP="00CE604F">
            <w:pPr>
              <w:widowControl/>
              <w:ind w:firstLine="0"/>
              <w:jc w:val="left"/>
              <w:cnfStyle w:val="000000000000" w:firstRow="0" w:lastRow="0" w:firstColumn="0" w:lastColumn="0" w:oddVBand="0" w:evenVBand="0" w:oddHBand="0" w:evenHBand="0" w:firstRowFirstColumn="0" w:firstRowLastColumn="0" w:lastRowFirstColumn="0" w:lastRowLastColumn="0"/>
              <w:rPr>
                <w:sz w:val="28"/>
                <w:szCs w:val="28"/>
              </w:rPr>
            </w:pPr>
            <w:r w:rsidRPr="00BD57A0">
              <w:rPr>
                <w:color w:val="000000"/>
                <w:sz w:val="28"/>
                <w:szCs w:val="28"/>
              </w:rPr>
              <w:t>Документированная информация, представленная в электронной форме —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31"/>
              </w:numPr>
              <w:jc w:val="left"/>
              <w:rPr>
                <w:sz w:val="28"/>
                <w:szCs w:val="28"/>
              </w:rPr>
            </w:pPr>
          </w:p>
        </w:tc>
        <w:tc>
          <w:tcPr>
            <w:tcW w:w="3198" w:type="dxa"/>
            <w:vAlign w:val="center"/>
          </w:tcPr>
          <w:p w:rsidR="002B5D25" w:rsidRPr="00BD57A0" w:rsidRDefault="002B5D25" w:rsidP="00CE604F">
            <w:pPr>
              <w:widowControl/>
              <w:suppressAutoHyphens/>
              <w:ind w:firstLine="0"/>
              <w:jc w:val="left"/>
              <w:cnfStyle w:val="000000100000" w:firstRow="0" w:lastRow="0" w:firstColumn="0" w:lastColumn="0" w:oddVBand="0" w:evenVBand="0" w:oddHBand="1" w:evenHBand="0" w:firstRowFirstColumn="0" w:firstRowLastColumn="0" w:lastRowFirstColumn="0" w:lastRowLastColumn="0"/>
              <w:rPr>
                <w:sz w:val="28"/>
                <w:szCs w:val="28"/>
              </w:rPr>
            </w:pPr>
            <w:r w:rsidRPr="00BD57A0">
              <w:rPr>
                <w:bCs/>
                <w:color w:val="000000"/>
                <w:sz w:val="28"/>
                <w:szCs w:val="28"/>
              </w:rPr>
              <w:t>Электронный образ документа</w:t>
            </w:r>
          </w:p>
        </w:tc>
        <w:tc>
          <w:tcPr>
            <w:tcW w:w="6129" w:type="dxa"/>
            <w:vAlign w:val="center"/>
          </w:tcPr>
          <w:p w:rsidR="002B5D25" w:rsidRPr="00BD57A0" w:rsidRDefault="002B5D25" w:rsidP="00CE604F">
            <w:pPr>
              <w:widowControl/>
              <w:ind w:firstLine="0"/>
              <w:jc w:val="left"/>
              <w:cnfStyle w:val="000000100000" w:firstRow="0" w:lastRow="0" w:firstColumn="0" w:lastColumn="0" w:oddVBand="0" w:evenVBand="0" w:oddHBand="1" w:evenHBand="0" w:firstRowFirstColumn="0" w:firstRowLastColumn="0" w:lastRowFirstColumn="0" w:lastRowLastColumn="0"/>
              <w:rPr>
                <w:sz w:val="28"/>
                <w:szCs w:val="28"/>
              </w:rPr>
            </w:pPr>
            <w:r w:rsidRPr="00BD57A0">
              <w:rPr>
                <w:color w:val="000000"/>
                <w:sz w:val="28"/>
                <w:szCs w:val="28"/>
              </w:rPr>
              <w:t>Электронный документ, переведенный из бумажного документа, сохранивший аутентичные признаков оригинала (в том числе графической подписи лица, подписавшего документ, оттиска печати)</w:t>
            </w:r>
          </w:p>
        </w:tc>
      </w:tr>
      <w:tr w:rsidR="002B5D25" w:rsidRPr="00BD57A0" w:rsidTr="00CE604F">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31"/>
              </w:numPr>
              <w:jc w:val="left"/>
              <w:rPr>
                <w:sz w:val="28"/>
                <w:szCs w:val="28"/>
              </w:rPr>
            </w:pPr>
          </w:p>
        </w:tc>
        <w:tc>
          <w:tcPr>
            <w:tcW w:w="3198" w:type="dxa"/>
            <w:vAlign w:val="center"/>
          </w:tcPr>
          <w:p w:rsidR="002B5D25" w:rsidRPr="00BD57A0" w:rsidRDefault="002B5D25" w:rsidP="00CE604F">
            <w:pPr>
              <w:widowControl/>
              <w:suppressAutoHyphens/>
              <w:ind w:firstLine="0"/>
              <w:jc w:val="left"/>
              <w:cnfStyle w:val="000000000000" w:firstRow="0" w:lastRow="0" w:firstColumn="0" w:lastColumn="0" w:oddVBand="0" w:evenVBand="0" w:oddHBand="0" w:evenHBand="0" w:firstRowFirstColumn="0" w:firstRowLastColumn="0" w:lastRowFirstColumn="0" w:lastRowLastColumn="0"/>
              <w:rPr>
                <w:color w:val="000000"/>
                <w:sz w:val="28"/>
                <w:szCs w:val="28"/>
              </w:rPr>
            </w:pPr>
            <w:r w:rsidRPr="00BD57A0">
              <w:rPr>
                <w:bCs/>
                <w:color w:val="000000"/>
                <w:sz w:val="28"/>
                <w:szCs w:val="28"/>
              </w:rPr>
              <w:t>Этап процедуры закупки (этап закупки)</w:t>
            </w:r>
          </w:p>
        </w:tc>
        <w:tc>
          <w:tcPr>
            <w:tcW w:w="6129" w:type="dxa"/>
            <w:vAlign w:val="center"/>
          </w:tcPr>
          <w:p w:rsidR="002B5D25" w:rsidRPr="00BD57A0" w:rsidRDefault="002B5D25" w:rsidP="00CE604F">
            <w:pPr>
              <w:widowControl/>
              <w:ind w:firstLine="0"/>
              <w:jc w:val="left"/>
              <w:cnfStyle w:val="000000000000" w:firstRow="0" w:lastRow="0" w:firstColumn="0" w:lastColumn="0" w:oddVBand="0" w:evenVBand="0" w:oddHBand="0" w:evenHBand="0" w:firstRowFirstColumn="0" w:firstRowLastColumn="0" w:lastRowFirstColumn="0" w:lastRowLastColumn="0"/>
              <w:rPr>
                <w:color w:val="000000"/>
                <w:sz w:val="28"/>
                <w:szCs w:val="28"/>
              </w:rPr>
            </w:pPr>
            <w:r w:rsidRPr="00BD57A0">
              <w:rPr>
                <w:color w:val="000000"/>
                <w:sz w:val="28"/>
                <w:szCs w:val="28"/>
              </w:rPr>
              <w:t xml:space="preserve">Стадия процедуры закупки, выделенная из процедуры закупки, с собственными сроками проведения, связанными с закупкой, из </w:t>
            </w:r>
            <w:r w:rsidRPr="00BD57A0">
              <w:rPr>
                <w:color w:val="000000"/>
                <w:sz w:val="28"/>
                <w:szCs w:val="28"/>
              </w:rPr>
              <w:lastRenderedPageBreak/>
              <w:t>которой стадия выделена</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31"/>
              </w:numPr>
              <w:jc w:val="left"/>
              <w:rPr>
                <w:sz w:val="28"/>
                <w:szCs w:val="28"/>
              </w:rPr>
            </w:pPr>
          </w:p>
        </w:tc>
        <w:tc>
          <w:tcPr>
            <w:tcW w:w="3198" w:type="dxa"/>
            <w:vAlign w:val="center"/>
          </w:tcPr>
          <w:p w:rsidR="002B5D25" w:rsidRPr="00BD57A0" w:rsidRDefault="002B5D25" w:rsidP="00CE604F">
            <w:pPr>
              <w:widowControl/>
              <w:suppressAutoHyphens/>
              <w:ind w:firstLine="0"/>
              <w:jc w:val="left"/>
              <w:cnfStyle w:val="000000100000" w:firstRow="0" w:lastRow="0" w:firstColumn="0" w:lastColumn="0" w:oddVBand="0" w:evenVBand="0" w:oddHBand="1" w:evenHBand="0" w:firstRowFirstColumn="0" w:firstRowLastColumn="0" w:lastRowFirstColumn="0" w:lastRowLastColumn="0"/>
              <w:rPr>
                <w:sz w:val="28"/>
                <w:szCs w:val="28"/>
              </w:rPr>
            </w:pPr>
            <w:r w:rsidRPr="00BD57A0">
              <w:rPr>
                <w:bCs/>
                <w:color w:val="000000"/>
                <w:sz w:val="28"/>
                <w:szCs w:val="28"/>
              </w:rPr>
              <w:t>ГК</w:t>
            </w:r>
          </w:p>
        </w:tc>
        <w:tc>
          <w:tcPr>
            <w:tcW w:w="6129" w:type="dxa"/>
            <w:vAlign w:val="center"/>
          </w:tcPr>
          <w:p w:rsidR="002B5D25" w:rsidRPr="00BD57A0" w:rsidRDefault="002B5D25" w:rsidP="00CE604F">
            <w:pPr>
              <w:widowControl/>
              <w:ind w:firstLine="0"/>
              <w:jc w:val="left"/>
              <w:cnfStyle w:val="000000100000" w:firstRow="0" w:lastRow="0" w:firstColumn="0" w:lastColumn="0" w:oddVBand="0" w:evenVBand="0" w:oddHBand="1" w:evenHBand="0" w:firstRowFirstColumn="0" w:firstRowLastColumn="0" w:lastRowFirstColumn="0" w:lastRowLastColumn="0"/>
              <w:rPr>
                <w:sz w:val="28"/>
                <w:szCs w:val="28"/>
              </w:rPr>
            </w:pPr>
            <w:r w:rsidRPr="00BD57A0">
              <w:rPr>
                <w:color w:val="000000"/>
                <w:sz w:val="28"/>
                <w:szCs w:val="28"/>
              </w:rPr>
              <w:t>Федеральные законы «Гражданский кодекс Российской Федерации (часть первая)» от 30.11.1994 №51-ФЗ, «Гражданский кодекс Российской Федерации (часть вторая)» от 26.01.1996 №14-ФЗ, «Гражданский кодекс Российской Федерации (часть третья)» от 26.11.2001 №146-ФЗ, «Гражданский кодекс Российской Федерации (часть четвертая)» от 18.12.2006 №230-ФЗ</w:t>
            </w:r>
          </w:p>
        </w:tc>
      </w:tr>
      <w:tr w:rsidR="002B5D25" w:rsidRPr="00BD57A0" w:rsidTr="00CE604F">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31"/>
              </w:numPr>
              <w:jc w:val="left"/>
              <w:rPr>
                <w:sz w:val="28"/>
                <w:szCs w:val="28"/>
              </w:rPr>
            </w:pPr>
          </w:p>
        </w:tc>
        <w:tc>
          <w:tcPr>
            <w:tcW w:w="3198" w:type="dxa"/>
            <w:vAlign w:val="center"/>
          </w:tcPr>
          <w:p w:rsidR="002B5D25" w:rsidRPr="00BD57A0" w:rsidRDefault="002B5D25" w:rsidP="00CE604F">
            <w:pPr>
              <w:widowControl/>
              <w:suppressAutoHyphens/>
              <w:ind w:firstLine="0"/>
              <w:jc w:val="left"/>
              <w:cnfStyle w:val="000000000000" w:firstRow="0" w:lastRow="0" w:firstColumn="0" w:lastColumn="0" w:oddVBand="0" w:evenVBand="0" w:oddHBand="0" w:evenHBand="0" w:firstRowFirstColumn="0" w:firstRowLastColumn="0" w:lastRowFirstColumn="0" w:lastRowLastColumn="0"/>
              <w:rPr>
                <w:bCs/>
                <w:color w:val="000000"/>
                <w:sz w:val="28"/>
                <w:szCs w:val="28"/>
              </w:rPr>
            </w:pPr>
            <w:r w:rsidRPr="00BD57A0">
              <w:rPr>
                <w:bCs/>
                <w:color w:val="000000"/>
                <w:sz w:val="28"/>
                <w:szCs w:val="28"/>
              </w:rPr>
              <w:t xml:space="preserve">44-ФЗ </w:t>
            </w:r>
          </w:p>
        </w:tc>
        <w:tc>
          <w:tcPr>
            <w:tcW w:w="6129" w:type="dxa"/>
            <w:vAlign w:val="center"/>
          </w:tcPr>
          <w:p w:rsidR="002B5D25" w:rsidRPr="00BD57A0" w:rsidRDefault="002B5D25" w:rsidP="00CE604F">
            <w:pPr>
              <w:widowControl/>
              <w:ind w:firstLine="0"/>
              <w:jc w:val="left"/>
              <w:cnfStyle w:val="000000000000" w:firstRow="0" w:lastRow="0" w:firstColumn="0" w:lastColumn="0" w:oddVBand="0" w:evenVBand="0" w:oddHBand="0" w:evenHBand="0" w:firstRowFirstColumn="0" w:firstRowLastColumn="0" w:lastRowFirstColumn="0" w:lastRowLastColumn="0"/>
              <w:rPr>
                <w:color w:val="000000"/>
                <w:sz w:val="28"/>
                <w:szCs w:val="28"/>
              </w:rPr>
            </w:pPr>
            <w:r w:rsidRPr="00BD57A0">
              <w:rPr>
                <w:color w:val="000000"/>
                <w:sz w:val="28"/>
                <w:szCs w:val="28"/>
              </w:rPr>
              <w:t>Федеральный закон от 5 апреля 2013 года №44-ФЗ «О контрактной системе в сфере закупок товаров, работ, услуг для обеспечения государственных и муниципальных нужд»</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31"/>
              </w:numPr>
              <w:jc w:val="left"/>
              <w:rPr>
                <w:sz w:val="28"/>
                <w:szCs w:val="28"/>
              </w:rPr>
            </w:pPr>
          </w:p>
        </w:tc>
        <w:tc>
          <w:tcPr>
            <w:tcW w:w="3198" w:type="dxa"/>
            <w:vAlign w:val="center"/>
          </w:tcPr>
          <w:p w:rsidR="002B5D25" w:rsidRPr="00BD57A0" w:rsidRDefault="002B5D25" w:rsidP="00CE604F">
            <w:pPr>
              <w:widowControl/>
              <w:suppressAutoHyphens/>
              <w:ind w:firstLine="0"/>
              <w:jc w:val="left"/>
              <w:cnfStyle w:val="000000100000" w:firstRow="0" w:lastRow="0" w:firstColumn="0" w:lastColumn="0" w:oddVBand="0" w:evenVBand="0" w:oddHBand="1" w:evenHBand="0" w:firstRowFirstColumn="0" w:firstRowLastColumn="0" w:lastRowFirstColumn="0" w:lastRowLastColumn="0"/>
              <w:rPr>
                <w:sz w:val="28"/>
                <w:szCs w:val="28"/>
              </w:rPr>
            </w:pPr>
            <w:r w:rsidRPr="00BD57A0">
              <w:rPr>
                <w:bCs/>
                <w:color w:val="000000"/>
                <w:sz w:val="28"/>
                <w:szCs w:val="28"/>
              </w:rPr>
              <w:t xml:space="preserve">63-ФЗ </w:t>
            </w:r>
          </w:p>
        </w:tc>
        <w:tc>
          <w:tcPr>
            <w:tcW w:w="6129" w:type="dxa"/>
            <w:vAlign w:val="center"/>
          </w:tcPr>
          <w:p w:rsidR="002B5D25" w:rsidRPr="00BD57A0" w:rsidRDefault="002B5D25" w:rsidP="00CE604F">
            <w:pPr>
              <w:widowControl/>
              <w:ind w:firstLine="0"/>
              <w:jc w:val="left"/>
              <w:cnfStyle w:val="000000100000" w:firstRow="0" w:lastRow="0" w:firstColumn="0" w:lastColumn="0" w:oddVBand="0" w:evenVBand="0" w:oddHBand="1" w:evenHBand="0" w:firstRowFirstColumn="0" w:firstRowLastColumn="0" w:lastRowFirstColumn="0" w:lastRowLastColumn="0"/>
              <w:rPr>
                <w:sz w:val="28"/>
                <w:szCs w:val="28"/>
              </w:rPr>
            </w:pPr>
            <w:r w:rsidRPr="00BD57A0">
              <w:rPr>
                <w:color w:val="000000"/>
                <w:sz w:val="28"/>
                <w:szCs w:val="28"/>
              </w:rPr>
              <w:t>Федеральный закон от 06.04.2011 №63-ФЗ «Об электронной подписи»</w:t>
            </w:r>
          </w:p>
        </w:tc>
      </w:tr>
      <w:tr w:rsidR="002B5D25" w:rsidRPr="00BD57A0" w:rsidTr="00CE604F">
        <w:trPr>
          <w:trHeight w:val="907"/>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31"/>
              </w:numPr>
              <w:jc w:val="left"/>
              <w:rPr>
                <w:sz w:val="28"/>
                <w:szCs w:val="28"/>
              </w:rPr>
            </w:pPr>
          </w:p>
        </w:tc>
        <w:tc>
          <w:tcPr>
            <w:tcW w:w="3198" w:type="dxa"/>
            <w:vAlign w:val="center"/>
          </w:tcPr>
          <w:p w:rsidR="002B5D25" w:rsidRPr="00BD57A0" w:rsidRDefault="002B5D25" w:rsidP="00CE604F">
            <w:pPr>
              <w:widowControl/>
              <w:suppressAutoHyphens/>
              <w:ind w:firstLine="0"/>
              <w:jc w:val="left"/>
              <w:cnfStyle w:val="000000000000" w:firstRow="0" w:lastRow="0" w:firstColumn="0" w:lastColumn="0" w:oddVBand="0" w:evenVBand="0" w:oddHBand="0" w:evenHBand="0" w:firstRowFirstColumn="0" w:firstRowLastColumn="0" w:lastRowFirstColumn="0" w:lastRowLastColumn="0"/>
              <w:rPr>
                <w:sz w:val="28"/>
                <w:szCs w:val="28"/>
              </w:rPr>
            </w:pPr>
            <w:r w:rsidRPr="00BD57A0">
              <w:rPr>
                <w:bCs/>
                <w:color w:val="000000"/>
                <w:sz w:val="28"/>
                <w:szCs w:val="28"/>
              </w:rPr>
              <w:t>135-ФЗ</w:t>
            </w:r>
          </w:p>
        </w:tc>
        <w:tc>
          <w:tcPr>
            <w:tcW w:w="6129" w:type="dxa"/>
            <w:vAlign w:val="center"/>
          </w:tcPr>
          <w:p w:rsidR="002B5D25" w:rsidRPr="00BD57A0" w:rsidRDefault="002B5D25" w:rsidP="00CE604F">
            <w:pPr>
              <w:widowControl/>
              <w:ind w:firstLine="0"/>
              <w:jc w:val="left"/>
              <w:cnfStyle w:val="000000000000" w:firstRow="0" w:lastRow="0" w:firstColumn="0" w:lastColumn="0" w:oddVBand="0" w:evenVBand="0" w:oddHBand="0" w:evenHBand="0" w:firstRowFirstColumn="0" w:firstRowLastColumn="0" w:lastRowFirstColumn="0" w:lastRowLastColumn="0"/>
              <w:rPr>
                <w:sz w:val="28"/>
                <w:szCs w:val="28"/>
              </w:rPr>
            </w:pPr>
            <w:r w:rsidRPr="00BD57A0">
              <w:rPr>
                <w:color w:val="000000"/>
                <w:sz w:val="28"/>
                <w:szCs w:val="28"/>
              </w:rPr>
              <w:t>Федеральный закон от 26 июля 2006 года №135-ФЗ «О защите конкуренции»</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31"/>
              </w:numPr>
              <w:jc w:val="left"/>
              <w:rPr>
                <w:sz w:val="28"/>
                <w:szCs w:val="28"/>
              </w:rPr>
            </w:pPr>
          </w:p>
        </w:tc>
        <w:tc>
          <w:tcPr>
            <w:tcW w:w="3198" w:type="dxa"/>
            <w:vAlign w:val="center"/>
          </w:tcPr>
          <w:p w:rsidR="002B5D25" w:rsidRPr="00BD57A0" w:rsidRDefault="002B5D25" w:rsidP="00CE604F">
            <w:pPr>
              <w:widowControl/>
              <w:suppressAutoHyphens/>
              <w:ind w:firstLine="0"/>
              <w:jc w:val="left"/>
              <w:cnfStyle w:val="000000100000" w:firstRow="0" w:lastRow="0" w:firstColumn="0" w:lastColumn="0" w:oddVBand="0" w:evenVBand="0" w:oddHBand="1" w:evenHBand="0" w:firstRowFirstColumn="0" w:firstRowLastColumn="0" w:lastRowFirstColumn="0" w:lastRowLastColumn="0"/>
              <w:rPr>
                <w:sz w:val="28"/>
                <w:szCs w:val="28"/>
              </w:rPr>
            </w:pPr>
            <w:r w:rsidRPr="00BD57A0">
              <w:rPr>
                <w:bCs/>
                <w:color w:val="000000"/>
                <w:sz w:val="28"/>
                <w:szCs w:val="28"/>
              </w:rPr>
              <w:t xml:space="preserve">209-ФЗ </w:t>
            </w:r>
          </w:p>
        </w:tc>
        <w:tc>
          <w:tcPr>
            <w:tcW w:w="6129" w:type="dxa"/>
            <w:vAlign w:val="center"/>
          </w:tcPr>
          <w:p w:rsidR="002B5D25" w:rsidRPr="00BD57A0" w:rsidRDefault="002B5D25" w:rsidP="00CE604F">
            <w:pPr>
              <w:widowControl/>
              <w:ind w:firstLine="0"/>
              <w:jc w:val="left"/>
              <w:cnfStyle w:val="000000100000" w:firstRow="0" w:lastRow="0" w:firstColumn="0" w:lastColumn="0" w:oddVBand="0" w:evenVBand="0" w:oddHBand="1" w:evenHBand="0" w:firstRowFirstColumn="0" w:firstRowLastColumn="0" w:lastRowFirstColumn="0" w:lastRowLastColumn="0"/>
              <w:rPr>
                <w:sz w:val="28"/>
                <w:szCs w:val="28"/>
              </w:rPr>
            </w:pPr>
            <w:r w:rsidRPr="00BD57A0">
              <w:rPr>
                <w:color w:val="000000"/>
                <w:sz w:val="28"/>
                <w:szCs w:val="28"/>
              </w:rPr>
              <w:t>Федеральный закон от 24.07.2007 №209-ФЗ «О развитии малого и среднего предпринимательства в Российской Федерации»</w:t>
            </w:r>
          </w:p>
        </w:tc>
      </w:tr>
      <w:tr w:rsidR="002B5D25" w:rsidRPr="00BD57A0" w:rsidTr="00CE604F">
        <w:trPr>
          <w:trHeight w:val="1304"/>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31"/>
              </w:numPr>
              <w:jc w:val="left"/>
              <w:rPr>
                <w:sz w:val="28"/>
                <w:szCs w:val="28"/>
              </w:rPr>
            </w:pPr>
          </w:p>
        </w:tc>
        <w:tc>
          <w:tcPr>
            <w:tcW w:w="3198" w:type="dxa"/>
            <w:vAlign w:val="center"/>
          </w:tcPr>
          <w:p w:rsidR="002B5D25" w:rsidRPr="00BD57A0" w:rsidRDefault="002B5D25" w:rsidP="00CE604F">
            <w:pPr>
              <w:widowControl/>
              <w:suppressAutoHyphens/>
              <w:ind w:firstLine="0"/>
              <w:jc w:val="left"/>
              <w:cnfStyle w:val="000000000000" w:firstRow="0" w:lastRow="0" w:firstColumn="0" w:lastColumn="0" w:oddVBand="0" w:evenVBand="0" w:oddHBand="0" w:evenHBand="0" w:firstRowFirstColumn="0" w:firstRowLastColumn="0" w:lastRowFirstColumn="0" w:lastRowLastColumn="0"/>
              <w:rPr>
                <w:bCs/>
                <w:color w:val="000000"/>
                <w:sz w:val="28"/>
                <w:szCs w:val="28"/>
              </w:rPr>
            </w:pPr>
            <w:r w:rsidRPr="00BD57A0">
              <w:rPr>
                <w:bCs/>
                <w:color w:val="000000"/>
                <w:sz w:val="28"/>
                <w:szCs w:val="28"/>
              </w:rPr>
              <w:t xml:space="preserve">223-ФЗ </w:t>
            </w:r>
          </w:p>
        </w:tc>
        <w:tc>
          <w:tcPr>
            <w:tcW w:w="6129" w:type="dxa"/>
            <w:vAlign w:val="center"/>
          </w:tcPr>
          <w:p w:rsidR="002B5D25" w:rsidRPr="00BD57A0" w:rsidRDefault="002B5D25" w:rsidP="00CE604F">
            <w:pPr>
              <w:widowControl/>
              <w:ind w:firstLine="0"/>
              <w:jc w:val="left"/>
              <w:cnfStyle w:val="000000000000" w:firstRow="0" w:lastRow="0" w:firstColumn="0" w:lastColumn="0" w:oddVBand="0" w:evenVBand="0" w:oddHBand="0" w:evenHBand="0" w:firstRowFirstColumn="0" w:firstRowLastColumn="0" w:lastRowFirstColumn="0" w:lastRowLastColumn="0"/>
              <w:rPr>
                <w:color w:val="000000"/>
                <w:sz w:val="28"/>
                <w:szCs w:val="28"/>
              </w:rPr>
            </w:pPr>
            <w:r w:rsidRPr="00BD57A0">
              <w:rPr>
                <w:color w:val="000000"/>
                <w:sz w:val="28"/>
                <w:szCs w:val="28"/>
              </w:rPr>
              <w:t>Федеральный закон от 18 июля 2011 года №223-ФЗ «О закупках товаров (работ, услуг) отдельными видами юридических лиц»</w:t>
            </w:r>
          </w:p>
        </w:tc>
      </w:tr>
    </w:tbl>
    <w:p w:rsidR="002B5D25" w:rsidRPr="00BD57A0" w:rsidRDefault="002B5D25" w:rsidP="002B5D25">
      <w:pPr>
        <w:pStyle w:val="13"/>
        <w:rPr>
          <w:szCs w:val="28"/>
        </w:rPr>
      </w:pPr>
      <w:bookmarkStart w:id="8" w:name="_Toc525048479"/>
      <w:bookmarkEnd w:id="3"/>
      <w:bookmarkEnd w:id="4"/>
      <w:bookmarkEnd w:id="5"/>
      <w:r w:rsidRPr="00BD57A0">
        <w:rPr>
          <w:szCs w:val="28"/>
        </w:rPr>
        <w:t>ОБЩИЕ ПОЛОЖЕНИЯ</w:t>
      </w:r>
      <w:bookmarkEnd w:id="8"/>
    </w:p>
    <w:p w:rsidR="002B5D25" w:rsidRPr="00BD57A0" w:rsidRDefault="002B5D25" w:rsidP="002B5D25">
      <w:pPr>
        <w:pStyle w:val="2e"/>
      </w:pPr>
      <w:r w:rsidRPr="00BD57A0">
        <w:t>Цели закупочной деятельности</w:t>
      </w:r>
    </w:p>
    <w:p w:rsidR="002B5D25" w:rsidRPr="00BD57A0" w:rsidRDefault="002B5D25" w:rsidP="002B5D25">
      <w:pPr>
        <w:pStyle w:val="33"/>
        <w:numPr>
          <w:ilvl w:val="2"/>
          <w:numId w:val="13"/>
        </w:numPr>
        <w:ind w:firstLine="710"/>
      </w:pPr>
      <w:r w:rsidRPr="00BD57A0">
        <w:t>Своевременное и полное удовлетворение потребностей в продукции с необходимыми показателями цены, качества и надежности.</w:t>
      </w:r>
    </w:p>
    <w:p w:rsidR="002B5D25" w:rsidRPr="00BD57A0" w:rsidRDefault="002B5D25" w:rsidP="002B5D25">
      <w:pPr>
        <w:pStyle w:val="33"/>
        <w:numPr>
          <w:ilvl w:val="2"/>
          <w:numId w:val="13"/>
        </w:numPr>
      </w:pPr>
      <w:r w:rsidRPr="00BD57A0">
        <w:t>Эффективное использование денежных средств, направленных на закупку продукции снижение затрат при осуществлении закупок.</w:t>
      </w:r>
    </w:p>
    <w:p w:rsidR="002B5D25" w:rsidRPr="00BD57A0" w:rsidRDefault="002B5D25" w:rsidP="002B5D25">
      <w:pPr>
        <w:pStyle w:val="33"/>
        <w:numPr>
          <w:ilvl w:val="2"/>
          <w:numId w:val="13"/>
        </w:numPr>
      </w:pPr>
      <w:r w:rsidRPr="00BD57A0">
        <w:t>Обеспечение единства экономического пространства и развитие добросовестной конкуренции.</w:t>
      </w:r>
    </w:p>
    <w:p w:rsidR="002B5D25" w:rsidRPr="00BD57A0" w:rsidRDefault="002B5D25" w:rsidP="002B5D25">
      <w:pPr>
        <w:pStyle w:val="2e"/>
      </w:pPr>
      <w:r w:rsidRPr="00BD57A0">
        <w:t>Принципы закупочной деятельности</w:t>
      </w:r>
      <w:bookmarkStart w:id="9" w:name="_Toc398564804"/>
    </w:p>
    <w:p w:rsidR="002B5D25" w:rsidRPr="00BD57A0" w:rsidRDefault="002B5D25" w:rsidP="002B5D25">
      <w:pPr>
        <w:pStyle w:val="33"/>
        <w:numPr>
          <w:ilvl w:val="2"/>
          <w:numId w:val="13"/>
        </w:numPr>
        <w:ind w:firstLine="710"/>
        <w:contextualSpacing/>
      </w:pPr>
      <w:bookmarkStart w:id="10" w:name="_Toc398564806"/>
      <w:r w:rsidRPr="00BD57A0">
        <w:t xml:space="preserve">Целевое и экономически эффективное приобретение продукции (с учетом, при необходимости, стоимости жизненного цикла закупаемой продукции) и реализация мер, направленных на сокращение </w:t>
      </w:r>
      <w:r w:rsidRPr="00BD57A0">
        <w:lastRenderedPageBreak/>
        <w:t>издержек Заказчика</w:t>
      </w:r>
      <w:bookmarkEnd w:id="10"/>
      <w:r w:rsidRPr="00BD57A0">
        <w:t>.</w:t>
      </w:r>
    </w:p>
    <w:p w:rsidR="002B5D25" w:rsidRPr="00BD57A0" w:rsidRDefault="002B5D25" w:rsidP="002B5D25">
      <w:pPr>
        <w:pStyle w:val="33"/>
        <w:numPr>
          <w:ilvl w:val="2"/>
          <w:numId w:val="13"/>
        </w:numPr>
        <w:contextualSpacing/>
      </w:pPr>
      <w:bookmarkStart w:id="11" w:name="_Toc398564807"/>
      <w:bookmarkStart w:id="12" w:name="_Toc398564805"/>
      <w:r w:rsidRPr="00BD57A0">
        <w:t>Соблюдение правовых норм.</w:t>
      </w:r>
    </w:p>
    <w:p w:rsidR="002B5D25" w:rsidRPr="00BD57A0" w:rsidRDefault="002B5D25" w:rsidP="002B5D25">
      <w:pPr>
        <w:pStyle w:val="33"/>
        <w:numPr>
          <w:ilvl w:val="2"/>
          <w:numId w:val="13"/>
        </w:numPr>
        <w:contextualSpacing/>
      </w:pPr>
      <w:r w:rsidRPr="00BD57A0">
        <w:t xml:space="preserve">Отсутствие ограничения допуска к участию в закупке путем установления </w:t>
      </w:r>
      <w:proofErr w:type="spellStart"/>
      <w:r w:rsidRPr="00BD57A0">
        <w:t>неизмеряемых</w:t>
      </w:r>
      <w:proofErr w:type="spellEnd"/>
      <w:r w:rsidRPr="00BD57A0">
        <w:t xml:space="preserve"> требований к участникам закупки</w:t>
      </w:r>
      <w:bookmarkEnd w:id="11"/>
      <w:r w:rsidRPr="00BD57A0">
        <w:t>.</w:t>
      </w:r>
    </w:p>
    <w:p w:rsidR="002B5D25" w:rsidRPr="00BD57A0" w:rsidRDefault="002B5D25" w:rsidP="002B5D25">
      <w:pPr>
        <w:pStyle w:val="33"/>
        <w:numPr>
          <w:ilvl w:val="2"/>
          <w:numId w:val="13"/>
        </w:numPr>
        <w:ind w:firstLine="710"/>
        <w:contextualSpacing/>
      </w:pPr>
      <w:r w:rsidRPr="00BD57A0">
        <w:t>Равноправие, справедливость, отсутствие дискриминации и необоснованных ограничений конкуренции по отношению к участникам закупки</w:t>
      </w:r>
      <w:bookmarkEnd w:id="12"/>
      <w:r w:rsidRPr="00BD57A0">
        <w:t>.</w:t>
      </w:r>
    </w:p>
    <w:p w:rsidR="002B5D25" w:rsidRPr="00BD57A0" w:rsidRDefault="002B5D25" w:rsidP="002B5D25">
      <w:pPr>
        <w:pStyle w:val="33"/>
        <w:numPr>
          <w:ilvl w:val="2"/>
          <w:numId w:val="13"/>
        </w:numPr>
        <w:contextualSpacing/>
      </w:pPr>
      <w:r w:rsidRPr="00BD57A0">
        <w:t>Информационная прозрачность закуп</w:t>
      </w:r>
      <w:bookmarkEnd w:id="9"/>
      <w:r w:rsidRPr="00BD57A0">
        <w:t>ок.</w:t>
      </w:r>
    </w:p>
    <w:p w:rsidR="002B5D25" w:rsidRPr="00BD57A0" w:rsidRDefault="002B5D25" w:rsidP="002B5D25">
      <w:pPr>
        <w:pStyle w:val="33"/>
        <w:numPr>
          <w:ilvl w:val="2"/>
          <w:numId w:val="13"/>
        </w:numPr>
        <w:ind w:firstLine="710"/>
        <w:contextualSpacing/>
      </w:pPr>
      <w:r w:rsidRPr="00BD57A0">
        <w:t>Формирование системы закупок на единой методической базе и регламентированной основе.</w:t>
      </w:r>
    </w:p>
    <w:p w:rsidR="002B5D25" w:rsidRPr="00BD57A0" w:rsidRDefault="002B5D25" w:rsidP="002B5D25">
      <w:pPr>
        <w:pStyle w:val="2e"/>
      </w:pPr>
      <w:r w:rsidRPr="00BD57A0">
        <w:t>Планирование закупочной деятельности</w:t>
      </w:r>
    </w:p>
    <w:p w:rsidR="002B5D25" w:rsidRPr="00BD57A0" w:rsidRDefault="002B5D25" w:rsidP="002B5D25">
      <w:pPr>
        <w:pStyle w:val="33"/>
        <w:numPr>
          <w:ilvl w:val="2"/>
          <w:numId w:val="13"/>
        </w:numPr>
        <w:ind w:left="0" w:firstLine="709"/>
        <w:contextualSpacing/>
      </w:pPr>
      <w:r w:rsidRPr="00BD57A0">
        <w:t>Закупки проводятся в соответствии с планом закупки товаров, работ, услуг (план закупок), размещенным Заказчиком в ЕИС.</w:t>
      </w:r>
    </w:p>
    <w:p w:rsidR="002B5D25" w:rsidRPr="00BD57A0" w:rsidRDefault="002B5D25" w:rsidP="002B5D25">
      <w:pPr>
        <w:pStyle w:val="33"/>
        <w:numPr>
          <w:ilvl w:val="2"/>
          <w:numId w:val="13"/>
        </w:numPr>
        <w:ind w:left="0" w:firstLine="709"/>
        <w:contextualSpacing/>
      </w:pPr>
      <w:r w:rsidRPr="00BD57A0">
        <w:t xml:space="preserve">Закупки могут </w:t>
      </w:r>
      <w:proofErr w:type="gramStart"/>
      <w:r w:rsidRPr="00BD57A0">
        <w:t>проводится</w:t>
      </w:r>
      <w:proofErr w:type="gramEnd"/>
      <w:r w:rsidRPr="00BD57A0">
        <w:t xml:space="preserve"> не в соответствии с планом закупки в случае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2B5D25" w:rsidRPr="00BD57A0" w:rsidRDefault="002B5D25" w:rsidP="002B5D25">
      <w:pPr>
        <w:pStyle w:val="33"/>
        <w:numPr>
          <w:ilvl w:val="2"/>
          <w:numId w:val="13"/>
        </w:numPr>
        <w:ind w:left="0" w:firstLine="709"/>
      </w:pPr>
      <w:r w:rsidRPr="00BD57A0">
        <w:t>В план закупок включаются сведения о закупке товаров (работ, услуг), необходимых для удовлетворения потребностей Заказчика.</w:t>
      </w:r>
    </w:p>
    <w:p w:rsidR="002B5D25" w:rsidRPr="00BD57A0" w:rsidRDefault="002B5D25" w:rsidP="002B5D25">
      <w:pPr>
        <w:pStyle w:val="33"/>
        <w:numPr>
          <w:ilvl w:val="2"/>
          <w:numId w:val="13"/>
        </w:numPr>
        <w:ind w:left="0" w:firstLine="709"/>
      </w:pPr>
      <w:r w:rsidRPr="00BD57A0">
        <w:t xml:space="preserve">В план закупок могут не включаться сведения о закупках в соответствии с </w:t>
      </w:r>
      <w:r w:rsidRPr="00BD57A0">
        <w:rPr>
          <w:b/>
        </w:rPr>
        <w:t>п. 15 ст. 4 223-ФЗ</w:t>
      </w:r>
      <w:r w:rsidRPr="00BD57A0">
        <w:t>, в частности:</w:t>
      </w:r>
    </w:p>
    <w:p w:rsidR="002B5D25" w:rsidRPr="00BD57A0" w:rsidRDefault="002B5D25" w:rsidP="002B5D25">
      <w:pPr>
        <w:pStyle w:val="1"/>
        <w:numPr>
          <w:ilvl w:val="0"/>
          <w:numId w:val="98"/>
        </w:numPr>
      </w:pPr>
      <w:r w:rsidRPr="00BD57A0">
        <w:t xml:space="preserve">Если стоимость продукции не превышает </w:t>
      </w:r>
      <w:r w:rsidRPr="00BD57A0">
        <w:rPr>
          <w:b/>
        </w:rPr>
        <w:t>100 тыс. рублей</w:t>
      </w:r>
      <w:r w:rsidRPr="00BD57A0">
        <w:t xml:space="preserve">, а в случае, если годовая выручка Заказчика за отчетный финансовый год составляет более чем </w:t>
      </w:r>
      <w:r w:rsidRPr="00BD57A0">
        <w:rPr>
          <w:b/>
        </w:rPr>
        <w:t xml:space="preserve">5 </w:t>
      </w:r>
      <w:proofErr w:type="gramStart"/>
      <w:r w:rsidRPr="00BD57A0">
        <w:rPr>
          <w:b/>
        </w:rPr>
        <w:t>млрд</w:t>
      </w:r>
      <w:proofErr w:type="gramEnd"/>
      <w:r w:rsidRPr="00BD57A0">
        <w:rPr>
          <w:b/>
        </w:rPr>
        <w:t xml:space="preserve"> рублей</w:t>
      </w:r>
      <w:r w:rsidRPr="00BD57A0">
        <w:t xml:space="preserve">, — сведения о закупке продукции, стоимость которых не превышает </w:t>
      </w:r>
      <w:r w:rsidRPr="00BD57A0">
        <w:rPr>
          <w:b/>
        </w:rPr>
        <w:t>500 тыс. рублей</w:t>
      </w:r>
      <w:r w:rsidRPr="00BD57A0">
        <w:t>.</w:t>
      </w:r>
    </w:p>
    <w:p w:rsidR="002B5D25" w:rsidRPr="00BD57A0" w:rsidRDefault="002B5D25" w:rsidP="002B5D25">
      <w:pPr>
        <w:pStyle w:val="1"/>
        <w:numPr>
          <w:ilvl w:val="0"/>
          <w:numId w:val="35"/>
        </w:numPr>
      </w:pPr>
      <w:r w:rsidRPr="00BD57A0">
        <w:t>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2B5D25" w:rsidRPr="00BD57A0" w:rsidRDefault="002B5D25" w:rsidP="002B5D25">
      <w:pPr>
        <w:pStyle w:val="1"/>
        <w:numPr>
          <w:ilvl w:val="0"/>
          <w:numId w:val="35"/>
        </w:numPr>
      </w:pPr>
      <w:r w:rsidRPr="00BD57A0">
        <w:t>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2B5D25" w:rsidRPr="00BD57A0" w:rsidRDefault="002B5D25" w:rsidP="002B5D25">
      <w:pPr>
        <w:pStyle w:val="33"/>
        <w:numPr>
          <w:ilvl w:val="2"/>
          <w:numId w:val="13"/>
        </w:numPr>
        <w:ind w:left="0" w:firstLine="709"/>
      </w:pPr>
      <w:proofErr w:type="gramStart"/>
      <w:r w:rsidRPr="00BD57A0">
        <w:t>План закупки должен отвечать требованиям, установленными законодательством, Положением, ЛНА Заказчика.</w:t>
      </w:r>
      <w:proofErr w:type="gramEnd"/>
    </w:p>
    <w:p w:rsidR="002B5D25" w:rsidRPr="00BD57A0" w:rsidRDefault="002B5D25" w:rsidP="002B5D25">
      <w:pPr>
        <w:pStyle w:val="33"/>
        <w:numPr>
          <w:ilvl w:val="2"/>
          <w:numId w:val="13"/>
        </w:numPr>
        <w:ind w:left="0" w:firstLine="709"/>
      </w:pPr>
      <w:r w:rsidRPr="00BD57A0">
        <w:t>План закупки может формироваться с учетом таких сведений, как курс валют, биржевые индексы и другие сведения, на основании следующих программ, определяющих деятельность Заказчика:</w:t>
      </w:r>
    </w:p>
    <w:p w:rsidR="002B5D25" w:rsidRPr="00BD57A0" w:rsidRDefault="002B5D25" w:rsidP="002B5D25">
      <w:pPr>
        <w:pStyle w:val="1"/>
        <w:numPr>
          <w:ilvl w:val="0"/>
          <w:numId w:val="93"/>
        </w:numPr>
      </w:pPr>
      <w:r w:rsidRPr="00BD57A0">
        <w:lastRenderedPageBreak/>
        <w:t>производственная программа (учитываются все закупки, формирующие смету затрат на производство и реализацию товаров (работ, услуг);</w:t>
      </w:r>
    </w:p>
    <w:p w:rsidR="002B5D25" w:rsidRPr="00BD57A0" w:rsidRDefault="002B5D25" w:rsidP="002B5D25">
      <w:pPr>
        <w:pStyle w:val="1"/>
        <w:numPr>
          <w:ilvl w:val="0"/>
          <w:numId w:val="35"/>
        </w:numPr>
      </w:pPr>
      <w:r w:rsidRPr="00BD57A0">
        <w:t>ремонтная программа (план ремонтов);</w:t>
      </w:r>
    </w:p>
    <w:p w:rsidR="002B5D25" w:rsidRPr="00BD57A0" w:rsidRDefault="002B5D25" w:rsidP="002B5D25">
      <w:pPr>
        <w:pStyle w:val="1"/>
        <w:numPr>
          <w:ilvl w:val="0"/>
          <w:numId w:val="35"/>
        </w:numPr>
      </w:pPr>
      <w:r w:rsidRPr="00BD57A0">
        <w:t>иные программы Заказчика.</w:t>
      </w:r>
    </w:p>
    <w:p w:rsidR="002B5D25" w:rsidRPr="00BD57A0" w:rsidRDefault="002B5D25" w:rsidP="002B5D25">
      <w:pPr>
        <w:pStyle w:val="33"/>
        <w:numPr>
          <w:ilvl w:val="2"/>
          <w:numId w:val="13"/>
        </w:numPr>
        <w:ind w:left="0" w:firstLine="709"/>
        <w:contextualSpacing/>
      </w:pPr>
      <w:r w:rsidRPr="00BD57A0">
        <w:t>План закупки готовится и размещается в ЕИС в порядке, определенном Правительством Российской Федерации.</w:t>
      </w:r>
    </w:p>
    <w:p w:rsidR="002B5D25" w:rsidRPr="00BD57A0" w:rsidRDefault="002B5D25" w:rsidP="002B5D25">
      <w:pPr>
        <w:pStyle w:val="33"/>
        <w:numPr>
          <w:ilvl w:val="2"/>
          <w:numId w:val="13"/>
        </w:numPr>
        <w:ind w:left="0" w:firstLine="709"/>
        <w:contextualSpacing/>
        <w:rPr>
          <w:b/>
        </w:rPr>
      </w:pPr>
      <w:r w:rsidRPr="00BD57A0">
        <w:t xml:space="preserve">План закупки является основным документом планирования в сфере закупок и </w:t>
      </w:r>
      <w:r w:rsidRPr="00BD57A0">
        <w:rPr>
          <w:b/>
        </w:rPr>
        <w:t>утверждается на срок не менее 1 года.</w:t>
      </w:r>
    </w:p>
    <w:p w:rsidR="002B5D25" w:rsidRPr="00BD57A0" w:rsidRDefault="002B5D25" w:rsidP="002B5D25">
      <w:pPr>
        <w:pStyle w:val="33"/>
        <w:numPr>
          <w:ilvl w:val="2"/>
          <w:numId w:val="13"/>
        </w:numPr>
        <w:ind w:left="0" w:firstLine="709"/>
        <w:contextualSpacing/>
      </w:pPr>
      <w:r w:rsidRPr="00BD57A0">
        <w:t xml:space="preserve">План закупки инновационной продукции, высокотехнологичной продукции и лекарственных средств утверждается и размещается Заказчиком в ЕИС на </w:t>
      </w:r>
      <w:r w:rsidRPr="00BD57A0">
        <w:rPr>
          <w:b/>
        </w:rPr>
        <w:t>срок</w:t>
      </w:r>
      <w:r w:rsidRPr="00BD57A0">
        <w:t xml:space="preserve"> </w:t>
      </w:r>
      <w:r w:rsidRPr="00BD57A0">
        <w:rPr>
          <w:b/>
        </w:rPr>
        <w:t>от 5 до 7 лет</w:t>
      </w:r>
      <w:r w:rsidRPr="00BD57A0">
        <w:t>.</w:t>
      </w:r>
    </w:p>
    <w:p w:rsidR="002B5D25" w:rsidRPr="00BD57A0" w:rsidRDefault="002B5D25" w:rsidP="002B5D25">
      <w:pPr>
        <w:pStyle w:val="33"/>
        <w:numPr>
          <w:ilvl w:val="2"/>
          <w:numId w:val="13"/>
        </w:numPr>
        <w:ind w:left="0" w:firstLine="709"/>
        <w:contextualSpacing/>
      </w:pPr>
      <w:r w:rsidRPr="00BD57A0">
        <w:t>План закупки и план закупки инновационной продукции, должны содержать раздел о закупке у СМСП в соответствии с утвержденным Обществом перечнем товаров, работ, услуг, закупка которых осуществляется у СМСП.</w:t>
      </w:r>
    </w:p>
    <w:p w:rsidR="002B5D25" w:rsidRPr="00BD57A0" w:rsidRDefault="002B5D25" w:rsidP="002B5D25">
      <w:pPr>
        <w:pStyle w:val="33"/>
        <w:numPr>
          <w:ilvl w:val="2"/>
          <w:numId w:val="13"/>
        </w:numPr>
        <w:ind w:left="0" w:firstLine="709"/>
        <w:contextualSpacing/>
      </w:pPr>
      <w:r w:rsidRPr="00BD57A0">
        <w:t xml:space="preserve">Корректировка плана закупки может </w:t>
      </w:r>
      <w:proofErr w:type="gramStart"/>
      <w:r w:rsidRPr="00BD57A0">
        <w:t>осуществляться</w:t>
      </w:r>
      <w:proofErr w:type="gramEnd"/>
      <w:r w:rsidRPr="00BD57A0">
        <w:t xml:space="preserve"> в том числе в случае:</w:t>
      </w:r>
    </w:p>
    <w:p w:rsidR="002B5D25" w:rsidRPr="00BD57A0" w:rsidRDefault="002B5D25" w:rsidP="002B5D25">
      <w:pPr>
        <w:pStyle w:val="1"/>
        <w:numPr>
          <w:ilvl w:val="0"/>
          <w:numId w:val="94"/>
        </w:numPr>
      </w:pPr>
      <w:r w:rsidRPr="00BD57A0">
        <w:t>изменения потребности в продукции, в том числе сроков ее приобретения, способа осуществления закупки и срока исполнения договора;</w:t>
      </w:r>
    </w:p>
    <w:p w:rsidR="002B5D25" w:rsidRPr="00BD57A0" w:rsidRDefault="002B5D25" w:rsidP="002B5D25">
      <w:pPr>
        <w:pStyle w:val="1"/>
        <w:numPr>
          <w:ilvl w:val="0"/>
          <w:numId w:val="35"/>
        </w:numPr>
      </w:pPr>
      <w:r w:rsidRPr="00BD57A0">
        <w:t xml:space="preserve">изменения более чем на </w:t>
      </w:r>
      <w:r w:rsidRPr="00BD57A0">
        <w:rPr>
          <w:b/>
        </w:rPr>
        <w:t>10%</w:t>
      </w:r>
      <w:r w:rsidRPr="00BD57A0">
        <w:t xml:space="preserve"> стоимости планируемой к приобретению продукции,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rsidR="002B5D25" w:rsidRPr="00BD57A0" w:rsidRDefault="002B5D25" w:rsidP="002B5D25">
      <w:pPr>
        <w:pStyle w:val="1"/>
        <w:numPr>
          <w:ilvl w:val="0"/>
          <w:numId w:val="35"/>
        </w:numPr>
      </w:pPr>
      <w:r w:rsidRPr="00BD57A0">
        <w:t>в иных случаях, установленных Положением и ЛНА Заказчика.</w:t>
      </w:r>
    </w:p>
    <w:p w:rsidR="002B5D25" w:rsidRPr="00BD57A0" w:rsidRDefault="002B5D25" w:rsidP="002B5D25">
      <w:pPr>
        <w:pStyle w:val="33"/>
        <w:numPr>
          <w:ilvl w:val="2"/>
          <w:numId w:val="13"/>
        </w:numPr>
        <w:contextualSpacing/>
      </w:pPr>
      <w:r w:rsidRPr="00BD57A0">
        <w:t>План закупки не корректируется для отражения факта заключения договора с единственным участником закупки.</w:t>
      </w:r>
    </w:p>
    <w:p w:rsidR="002B5D25" w:rsidRPr="00BD57A0" w:rsidRDefault="002B5D25" w:rsidP="002B5D25">
      <w:pPr>
        <w:pStyle w:val="2e"/>
      </w:pPr>
      <w:r w:rsidRPr="00BD57A0">
        <w:t>Закупочная комиссия</w:t>
      </w:r>
    </w:p>
    <w:p w:rsidR="002B5D25" w:rsidRPr="00BD57A0" w:rsidRDefault="002B5D25" w:rsidP="002B5D25">
      <w:pPr>
        <w:pStyle w:val="33"/>
        <w:numPr>
          <w:ilvl w:val="2"/>
          <w:numId w:val="13"/>
        </w:numPr>
        <w:ind w:left="0" w:firstLine="709"/>
      </w:pPr>
      <w:r w:rsidRPr="00BD57A0">
        <w:t>Закупочная комиссия создается для определения поставщиков.</w:t>
      </w:r>
    </w:p>
    <w:p w:rsidR="002B5D25" w:rsidRPr="00BD57A0" w:rsidRDefault="002B5D25" w:rsidP="002B5D25">
      <w:pPr>
        <w:pStyle w:val="33"/>
        <w:numPr>
          <w:ilvl w:val="2"/>
          <w:numId w:val="13"/>
        </w:numPr>
        <w:ind w:left="0" w:firstLine="709"/>
      </w:pPr>
      <w:r w:rsidRPr="00BD57A0">
        <w:t>Функции закупочной комиссии:</w:t>
      </w:r>
    </w:p>
    <w:p w:rsidR="002B5D25" w:rsidRPr="00BD57A0" w:rsidRDefault="002B5D25" w:rsidP="002B5D25">
      <w:pPr>
        <w:pStyle w:val="1"/>
        <w:numPr>
          <w:ilvl w:val="0"/>
          <w:numId w:val="33"/>
        </w:numPr>
      </w:pPr>
      <w:r w:rsidRPr="00BD57A0">
        <w:t>Допуск заявок к сопоставлению и оценке по итогам рассмотрения заявок.</w:t>
      </w:r>
    </w:p>
    <w:p w:rsidR="002B5D25" w:rsidRPr="00BD57A0" w:rsidRDefault="002B5D25" w:rsidP="002B5D25">
      <w:pPr>
        <w:pStyle w:val="1"/>
        <w:numPr>
          <w:ilvl w:val="0"/>
          <w:numId w:val="35"/>
        </w:numPr>
      </w:pPr>
      <w:r w:rsidRPr="00BD57A0">
        <w:t>Сопоставление, оценка и ранжирование заявок.</w:t>
      </w:r>
    </w:p>
    <w:p w:rsidR="002B5D25" w:rsidRPr="00BD57A0" w:rsidRDefault="002B5D25" w:rsidP="002B5D25">
      <w:pPr>
        <w:pStyle w:val="1"/>
        <w:numPr>
          <w:ilvl w:val="0"/>
          <w:numId w:val="35"/>
        </w:numPr>
      </w:pPr>
      <w:r w:rsidRPr="00BD57A0">
        <w:t>Определение победителя (победителей) закупки.</w:t>
      </w:r>
    </w:p>
    <w:p w:rsidR="002B5D25" w:rsidRPr="00BD57A0" w:rsidRDefault="002B5D25" w:rsidP="002B5D25">
      <w:pPr>
        <w:pStyle w:val="1"/>
        <w:numPr>
          <w:ilvl w:val="0"/>
          <w:numId w:val="35"/>
        </w:numPr>
      </w:pPr>
      <w:r w:rsidRPr="00BD57A0">
        <w:t>Признание процедуры закупки несостоявшейся (состоявшейся).</w:t>
      </w:r>
    </w:p>
    <w:p w:rsidR="002B5D25" w:rsidRPr="00BD57A0" w:rsidRDefault="002B5D25" w:rsidP="002B5D25">
      <w:pPr>
        <w:pStyle w:val="1"/>
        <w:numPr>
          <w:ilvl w:val="0"/>
          <w:numId w:val="35"/>
        </w:numPr>
      </w:pPr>
      <w:r w:rsidRPr="00BD57A0">
        <w:t>Разрешение закупок у единственного поставщика.</w:t>
      </w:r>
    </w:p>
    <w:p w:rsidR="002B5D25" w:rsidRPr="00BD57A0" w:rsidRDefault="002B5D25" w:rsidP="002B5D25">
      <w:pPr>
        <w:pStyle w:val="1"/>
        <w:numPr>
          <w:ilvl w:val="0"/>
          <w:numId w:val="35"/>
        </w:numPr>
      </w:pPr>
      <w:r w:rsidRPr="00BD57A0">
        <w:t>Иные функции, предусмотренные Положением или ЛНА Заказчика.</w:t>
      </w:r>
    </w:p>
    <w:p w:rsidR="002B5D25" w:rsidRPr="00BD57A0" w:rsidRDefault="002B5D25" w:rsidP="002B5D25">
      <w:pPr>
        <w:pStyle w:val="33"/>
        <w:numPr>
          <w:ilvl w:val="2"/>
          <w:numId w:val="13"/>
        </w:numPr>
        <w:ind w:left="0" w:firstLine="709"/>
      </w:pPr>
      <w:r w:rsidRPr="00BD57A0">
        <w:t>Закупочные комиссии могут создаваться для проведения отдельной закупки или действовать на регулярной основе (в том числе в рамках серии однотипных процедур закупок, в рамках закупки продукции определенного вида или закупки на определенных рынках).</w:t>
      </w:r>
    </w:p>
    <w:p w:rsidR="002B5D25" w:rsidRPr="00BD57A0" w:rsidRDefault="002B5D25" w:rsidP="002B5D25">
      <w:pPr>
        <w:pStyle w:val="33"/>
        <w:numPr>
          <w:ilvl w:val="2"/>
          <w:numId w:val="13"/>
        </w:numPr>
        <w:ind w:left="0" w:firstLine="709"/>
      </w:pPr>
      <w:r w:rsidRPr="00BD57A0">
        <w:t>Закупочная комиссия может создаваться в обособленном подразделении или филиале Заказчика при соблюдении двух условий:</w:t>
      </w:r>
    </w:p>
    <w:p w:rsidR="002B5D25" w:rsidRPr="00BD57A0" w:rsidRDefault="002B5D25" w:rsidP="002B5D25">
      <w:pPr>
        <w:pStyle w:val="1"/>
        <w:numPr>
          <w:ilvl w:val="0"/>
          <w:numId w:val="34"/>
        </w:numPr>
      </w:pPr>
      <w:r w:rsidRPr="00BD57A0">
        <w:t xml:space="preserve">Поставщик определяется для обособленного подразделения или </w:t>
      </w:r>
      <w:r w:rsidRPr="00BD57A0">
        <w:lastRenderedPageBreak/>
        <w:t>филиала.</w:t>
      </w:r>
    </w:p>
    <w:p w:rsidR="002B5D25" w:rsidRPr="00BD57A0" w:rsidRDefault="002B5D25" w:rsidP="002B5D25">
      <w:pPr>
        <w:pStyle w:val="1"/>
        <w:numPr>
          <w:ilvl w:val="0"/>
          <w:numId w:val="35"/>
        </w:numPr>
      </w:pPr>
      <w:r w:rsidRPr="00BD57A0">
        <w:t>Руководитель обособленного подразделения или филиала уполномочен на подписание договора, заключаемого в рамках закупки.</w:t>
      </w:r>
    </w:p>
    <w:p w:rsidR="002B5D25" w:rsidRPr="00BD57A0" w:rsidRDefault="002B5D25" w:rsidP="002B5D25">
      <w:pPr>
        <w:pStyle w:val="13"/>
        <w:rPr>
          <w:szCs w:val="28"/>
        </w:rPr>
      </w:pPr>
      <w:bookmarkStart w:id="13" w:name="_Toc398564812"/>
      <w:bookmarkStart w:id="14" w:name="_Toc316561933"/>
      <w:bookmarkStart w:id="15" w:name="_Toc316562304"/>
      <w:bookmarkStart w:id="16" w:name="_Toc525048480"/>
      <w:bookmarkEnd w:id="13"/>
      <w:r w:rsidRPr="00BD57A0">
        <w:rPr>
          <w:szCs w:val="28"/>
        </w:rPr>
        <w:t xml:space="preserve">ТРЕБОВАНИЯ </w:t>
      </w:r>
      <w:bookmarkEnd w:id="14"/>
      <w:bookmarkEnd w:id="15"/>
      <w:r w:rsidRPr="00BD57A0">
        <w:rPr>
          <w:szCs w:val="28"/>
        </w:rPr>
        <w:t>И ОЦЕНКА ЗАЯВОК</w:t>
      </w:r>
      <w:bookmarkEnd w:id="16"/>
    </w:p>
    <w:p w:rsidR="002B5D25" w:rsidRPr="00BD57A0" w:rsidRDefault="002B5D25" w:rsidP="002B5D25">
      <w:pPr>
        <w:pStyle w:val="2e"/>
      </w:pPr>
      <w:r w:rsidRPr="00BD57A0">
        <w:t>Общие положения</w:t>
      </w:r>
    </w:p>
    <w:p w:rsidR="002B5D25" w:rsidRPr="00BD57A0" w:rsidRDefault="002B5D25" w:rsidP="002B5D25">
      <w:pPr>
        <w:pStyle w:val="33"/>
        <w:numPr>
          <w:ilvl w:val="2"/>
          <w:numId w:val="13"/>
        </w:numPr>
        <w:ind w:left="0" w:firstLine="709"/>
      </w:pPr>
      <w:r w:rsidRPr="00BD57A0">
        <w:t>При проведении закупки Заказчик устанавливает требования к участникам закупки и критерии оценки.</w:t>
      </w:r>
    </w:p>
    <w:p w:rsidR="002B5D25" w:rsidRPr="00BD57A0" w:rsidRDefault="002B5D25" w:rsidP="002B5D25">
      <w:pPr>
        <w:pStyle w:val="33"/>
        <w:numPr>
          <w:ilvl w:val="2"/>
          <w:numId w:val="13"/>
        </w:numPr>
        <w:ind w:left="0" w:firstLine="709"/>
      </w:pPr>
      <w:r w:rsidRPr="00BD57A0">
        <w:t xml:space="preserve">Заказчик вправе проверить соответствие участников закупки установленным требованиям в ходе проведения процедуры </w:t>
      </w:r>
      <w:proofErr w:type="spellStart"/>
      <w:r w:rsidRPr="00BD57A0">
        <w:t>постквалификации</w:t>
      </w:r>
      <w:proofErr w:type="spellEnd"/>
      <w:r w:rsidRPr="00BD57A0">
        <w:t>.</w:t>
      </w:r>
    </w:p>
    <w:p w:rsidR="002B5D25" w:rsidRPr="00BD57A0" w:rsidRDefault="002B5D25" w:rsidP="002B5D25">
      <w:pPr>
        <w:pStyle w:val="2e"/>
        <w:keepNext/>
      </w:pPr>
      <w:r w:rsidRPr="00BD57A0">
        <w:t>Общие положения об установлении требований</w:t>
      </w:r>
    </w:p>
    <w:p w:rsidR="002B5D25" w:rsidRPr="00BD57A0" w:rsidRDefault="002B5D25" w:rsidP="002B5D25">
      <w:pPr>
        <w:pStyle w:val="33"/>
        <w:numPr>
          <w:ilvl w:val="2"/>
          <w:numId w:val="13"/>
        </w:numPr>
        <w:ind w:left="0" w:firstLine="709"/>
      </w:pPr>
      <w:r w:rsidRPr="00BD57A0">
        <w:t>Заказчик, устанавливая требования в конкретной закупке, определяет конкретный способ подтверждения соответствия требованию.</w:t>
      </w:r>
    </w:p>
    <w:p w:rsidR="002B5D25" w:rsidRPr="00BD57A0" w:rsidRDefault="002B5D25" w:rsidP="002B5D25">
      <w:pPr>
        <w:pStyle w:val="33"/>
        <w:numPr>
          <w:ilvl w:val="2"/>
          <w:numId w:val="13"/>
        </w:numPr>
        <w:ind w:left="0" w:firstLine="709"/>
      </w:pPr>
      <w:r w:rsidRPr="00BD57A0">
        <w:t>Заказчик вправе дополнить или определить иные минимальные требования к участникам и заявкам участников, указав их в документации о закупке, или в извещении о закупке.</w:t>
      </w:r>
    </w:p>
    <w:p w:rsidR="002B5D25" w:rsidRPr="00BD57A0" w:rsidRDefault="002B5D25" w:rsidP="002B5D25">
      <w:pPr>
        <w:pStyle w:val="33"/>
        <w:numPr>
          <w:ilvl w:val="2"/>
          <w:numId w:val="13"/>
        </w:numPr>
        <w:ind w:left="0" w:firstLine="709"/>
      </w:pPr>
      <w:r w:rsidRPr="00BD57A0">
        <w:t>Минимальные требования к участникам закупки указываются в следующей таблице.</w:t>
      </w:r>
    </w:p>
    <w:tbl>
      <w:tblPr>
        <w:tblStyle w:val="211"/>
        <w:tblW w:w="10065" w:type="dxa"/>
        <w:tblInd w:w="85" w:type="dxa"/>
        <w:tblLook w:val="04E0" w:firstRow="1" w:lastRow="1" w:firstColumn="1" w:lastColumn="0" w:noHBand="0" w:noVBand="1"/>
      </w:tblPr>
      <w:tblGrid>
        <w:gridCol w:w="651"/>
        <w:gridCol w:w="5035"/>
        <w:gridCol w:w="4379"/>
      </w:tblGrid>
      <w:tr w:rsidR="002B5D25" w:rsidRPr="00BD57A0" w:rsidTr="00CE60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 w:type="dxa"/>
            <w:vAlign w:val="center"/>
          </w:tcPr>
          <w:p w:rsidR="002B5D25" w:rsidRPr="00BD57A0" w:rsidRDefault="002B5D25" w:rsidP="00CE604F">
            <w:pPr>
              <w:pStyle w:val="33"/>
              <w:numPr>
                <w:ilvl w:val="0"/>
                <w:numId w:val="0"/>
              </w:numPr>
              <w:jc w:val="left"/>
            </w:pPr>
            <w:r w:rsidRPr="00BD57A0">
              <w:t>№</w:t>
            </w:r>
          </w:p>
        </w:tc>
        <w:tc>
          <w:tcPr>
            <w:tcW w:w="5051" w:type="dxa"/>
            <w:vAlign w:val="center"/>
          </w:tcPr>
          <w:p w:rsidR="002B5D25" w:rsidRPr="00BD57A0" w:rsidRDefault="002B5D25" w:rsidP="00CE604F">
            <w:pPr>
              <w:pStyle w:val="33"/>
              <w:numPr>
                <w:ilvl w:val="0"/>
                <w:numId w:val="0"/>
              </w:numPr>
              <w:jc w:val="left"/>
              <w:cnfStyle w:val="100000000000" w:firstRow="1" w:lastRow="0" w:firstColumn="0" w:lastColumn="0" w:oddVBand="0" w:evenVBand="0" w:oddHBand="0" w:evenHBand="0" w:firstRowFirstColumn="0" w:firstRowLastColumn="0" w:lastRowFirstColumn="0" w:lastRowLastColumn="0"/>
            </w:pPr>
            <w:r w:rsidRPr="00BD57A0">
              <w:t>Требование</w:t>
            </w:r>
          </w:p>
        </w:tc>
        <w:tc>
          <w:tcPr>
            <w:tcW w:w="4395" w:type="dxa"/>
            <w:vAlign w:val="center"/>
          </w:tcPr>
          <w:p w:rsidR="002B5D25" w:rsidRPr="00BD57A0" w:rsidRDefault="002B5D25" w:rsidP="00CE604F">
            <w:pPr>
              <w:pStyle w:val="33"/>
              <w:numPr>
                <w:ilvl w:val="0"/>
                <w:numId w:val="0"/>
              </w:numPr>
              <w:jc w:val="left"/>
              <w:cnfStyle w:val="100000000000" w:firstRow="1" w:lastRow="0" w:firstColumn="0" w:lastColumn="0" w:oddVBand="0" w:evenVBand="0" w:oddHBand="0" w:evenHBand="0" w:firstRowFirstColumn="0" w:firstRowLastColumn="0" w:lastRowFirstColumn="0" w:lastRowLastColumn="0"/>
            </w:pPr>
            <w:r w:rsidRPr="00BD57A0">
              <w:t>Способ подтверждения соответствия требованию</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 w:type="dxa"/>
            <w:vAlign w:val="center"/>
          </w:tcPr>
          <w:p w:rsidR="002B5D25" w:rsidRPr="00BD57A0" w:rsidRDefault="002B5D25" w:rsidP="00CE604F">
            <w:pPr>
              <w:pStyle w:val="33"/>
              <w:numPr>
                <w:ilvl w:val="0"/>
                <w:numId w:val="40"/>
              </w:numPr>
              <w:jc w:val="left"/>
            </w:pPr>
          </w:p>
        </w:tc>
        <w:tc>
          <w:tcPr>
            <w:tcW w:w="5051" w:type="dxa"/>
            <w:vAlign w:val="center"/>
          </w:tcPr>
          <w:p w:rsidR="002B5D25" w:rsidRPr="00BD57A0" w:rsidRDefault="002B5D25" w:rsidP="00CE604F">
            <w:pPr>
              <w:pStyle w:val="33"/>
              <w:numPr>
                <w:ilvl w:val="0"/>
                <w:numId w:val="0"/>
              </w:numPr>
              <w:jc w:val="left"/>
              <w:cnfStyle w:val="000000100000" w:firstRow="0" w:lastRow="0" w:firstColumn="0" w:lastColumn="0" w:oddVBand="0" w:evenVBand="0" w:oddHBand="1" w:evenHBand="0" w:firstRowFirstColumn="0" w:firstRowLastColumn="0" w:lastRowFirstColumn="0" w:lastRowLastColumn="0"/>
            </w:pPr>
            <w:r w:rsidRPr="00BD57A0">
              <w:t>Соответствие участников закупки требованиям, устанавливаемым в соответствии с законодательством Российской Федерации к лицам, поставляющим продукцию, являющейся предметом закупки</w:t>
            </w:r>
          </w:p>
        </w:tc>
        <w:tc>
          <w:tcPr>
            <w:tcW w:w="4395" w:type="dxa"/>
            <w:vAlign w:val="center"/>
          </w:tcPr>
          <w:p w:rsidR="002B5D25" w:rsidRPr="00BD57A0" w:rsidRDefault="002B5D25" w:rsidP="00CE604F">
            <w:pPr>
              <w:pStyle w:val="33"/>
              <w:numPr>
                <w:ilvl w:val="0"/>
                <w:numId w:val="0"/>
              </w:numPr>
              <w:jc w:val="left"/>
              <w:cnfStyle w:val="000000100000" w:firstRow="0" w:lastRow="0" w:firstColumn="0" w:lastColumn="0" w:oddVBand="0" w:evenVBand="0" w:oddHBand="1" w:evenHBand="0" w:firstRowFirstColumn="0" w:firstRowLastColumn="0" w:lastRowFirstColumn="0" w:lastRowLastColumn="0"/>
            </w:pPr>
            <w:r w:rsidRPr="00BD57A0">
              <w:t>Декларация о соответствии требованию, надлежаще заверенная копия лицензии или иной разрешительный документ, если проводится закупка продукции, производство которой лицензируется или требует иного разрешения</w:t>
            </w:r>
          </w:p>
        </w:tc>
      </w:tr>
      <w:tr w:rsidR="002B5D25" w:rsidRPr="00BD57A0" w:rsidTr="00CE604F">
        <w:tc>
          <w:tcPr>
            <w:cnfStyle w:val="001000000000" w:firstRow="0" w:lastRow="0" w:firstColumn="1" w:lastColumn="0" w:oddVBand="0" w:evenVBand="0" w:oddHBand="0" w:evenHBand="0" w:firstRowFirstColumn="0" w:firstRowLastColumn="0" w:lastRowFirstColumn="0" w:lastRowLastColumn="0"/>
            <w:tcW w:w="619" w:type="dxa"/>
            <w:vAlign w:val="center"/>
          </w:tcPr>
          <w:p w:rsidR="002B5D25" w:rsidRPr="00BD57A0" w:rsidRDefault="002B5D25" w:rsidP="00CE604F">
            <w:pPr>
              <w:pStyle w:val="33"/>
              <w:numPr>
                <w:ilvl w:val="0"/>
                <w:numId w:val="40"/>
              </w:numPr>
              <w:jc w:val="left"/>
            </w:pPr>
          </w:p>
        </w:tc>
        <w:tc>
          <w:tcPr>
            <w:tcW w:w="5051" w:type="dxa"/>
            <w:vAlign w:val="center"/>
          </w:tcPr>
          <w:p w:rsidR="002B5D25" w:rsidRPr="00BD57A0" w:rsidRDefault="002B5D25" w:rsidP="00CE604F">
            <w:pPr>
              <w:pStyle w:val="33"/>
              <w:numPr>
                <w:ilvl w:val="0"/>
                <w:numId w:val="0"/>
              </w:numPr>
              <w:jc w:val="left"/>
              <w:cnfStyle w:val="000000000000" w:firstRow="0" w:lastRow="0" w:firstColumn="0" w:lastColumn="0" w:oddVBand="0" w:evenVBand="0" w:oddHBand="0" w:evenHBand="0" w:firstRowFirstColumn="0" w:firstRowLastColumn="0" w:lastRowFirstColumn="0" w:lastRowLastColumn="0"/>
            </w:pPr>
            <w:proofErr w:type="spellStart"/>
            <w:r w:rsidRPr="00BD57A0">
              <w:t>Непроведение</w:t>
            </w:r>
            <w:proofErr w:type="spellEnd"/>
            <w:r w:rsidRPr="00BD57A0">
              <w:t xml:space="preserve"> процедуры ликвидации участника </w:t>
            </w:r>
            <w:proofErr w:type="gramStart"/>
            <w:r w:rsidRPr="00BD57A0">
              <w:t>закупки—юридического</w:t>
            </w:r>
            <w:proofErr w:type="gramEnd"/>
            <w:r w:rsidRPr="00BD57A0">
              <w:t xml:space="preserve"> лица и отсутствие решения арбитражного суда о признании участника закупки—юридического лица, индивидуального предпринимателя банкротом и об открытии конкурсного производства</w:t>
            </w:r>
          </w:p>
        </w:tc>
        <w:tc>
          <w:tcPr>
            <w:tcW w:w="4395" w:type="dxa"/>
            <w:vAlign w:val="center"/>
          </w:tcPr>
          <w:p w:rsidR="002B5D25" w:rsidRPr="00BD57A0" w:rsidRDefault="002B5D25" w:rsidP="00CE604F">
            <w:pPr>
              <w:pStyle w:val="33"/>
              <w:numPr>
                <w:ilvl w:val="0"/>
                <w:numId w:val="0"/>
              </w:numPr>
              <w:jc w:val="left"/>
              <w:cnfStyle w:val="000000000000" w:firstRow="0" w:lastRow="0" w:firstColumn="0" w:lastColumn="0" w:oddVBand="0" w:evenVBand="0" w:oddHBand="0" w:evenHBand="0" w:firstRowFirstColumn="0" w:firstRowLastColumn="0" w:lastRowFirstColumn="0" w:lastRowLastColumn="0"/>
            </w:pPr>
            <w:r w:rsidRPr="00BD57A0">
              <w:t>Декларация о соответствии требованию</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 w:type="dxa"/>
            <w:vAlign w:val="center"/>
          </w:tcPr>
          <w:p w:rsidR="002B5D25" w:rsidRPr="00BD57A0" w:rsidRDefault="002B5D25" w:rsidP="00CE604F">
            <w:pPr>
              <w:pStyle w:val="33"/>
              <w:numPr>
                <w:ilvl w:val="0"/>
                <w:numId w:val="40"/>
              </w:numPr>
              <w:jc w:val="left"/>
            </w:pPr>
          </w:p>
        </w:tc>
        <w:tc>
          <w:tcPr>
            <w:tcW w:w="5051" w:type="dxa"/>
            <w:vAlign w:val="center"/>
          </w:tcPr>
          <w:p w:rsidR="002B5D25" w:rsidRPr="00BD57A0" w:rsidRDefault="002B5D25" w:rsidP="00CE604F">
            <w:pPr>
              <w:pStyle w:val="33"/>
              <w:numPr>
                <w:ilvl w:val="0"/>
                <w:numId w:val="0"/>
              </w:numPr>
              <w:jc w:val="left"/>
              <w:cnfStyle w:val="000000100000" w:firstRow="0" w:lastRow="0" w:firstColumn="0" w:lastColumn="0" w:oddVBand="0" w:evenVBand="0" w:oddHBand="1" w:evenHBand="0" w:firstRowFirstColumn="0" w:firstRowLastColumn="0" w:lastRowFirstColumn="0" w:lastRowLastColumn="0"/>
            </w:pPr>
            <w:r w:rsidRPr="00BD57A0">
              <w:t xml:space="preserve">Отсутствие действующих административных наказаний, препятствующих исполнению заключаемого по результатам закупки договора, предусмотренных Кодексом </w:t>
            </w:r>
            <w:r w:rsidRPr="00BD57A0">
              <w:lastRenderedPageBreak/>
              <w:t>Российской Федерации об административных правонарушениях, на день подачи заявки на участие в закупке</w:t>
            </w:r>
          </w:p>
        </w:tc>
        <w:tc>
          <w:tcPr>
            <w:tcW w:w="4395" w:type="dxa"/>
            <w:vAlign w:val="center"/>
          </w:tcPr>
          <w:p w:rsidR="002B5D25" w:rsidRPr="00BD57A0" w:rsidRDefault="002B5D25" w:rsidP="00CE604F">
            <w:pPr>
              <w:pStyle w:val="33"/>
              <w:numPr>
                <w:ilvl w:val="0"/>
                <w:numId w:val="0"/>
              </w:numPr>
              <w:jc w:val="left"/>
              <w:cnfStyle w:val="000000100000" w:firstRow="0" w:lastRow="0" w:firstColumn="0" w:lastColumn="0" w:oddVBand="0" w:evenVBand="0" w:oddHBand="1" w:evenHBand="0" w:firstRowFirstColumn="0" w:firstRowLastColumn="0" w:lastRowFirstColumn="0" w:lastRowLastColumn="0"/>
            </w:pPr>
            <w:r w:rsidRPr="00BD57A0">
              <w:lastRenderedPageBreak/>
              <w:t>Декларация о соответствии требованию</w:t>
            </w:r>
          </w:p>
        </w:tc>
      </w:tr>
      <w:tr w:rsidR="002B5D25" w:rsidRPr="00BD57A0" w:rsidTr="00CE604F">
        <w:tc>
          <w:tcPr>
            <w:cnfStyle w:val="001000000000" w:firstRow="0" w:lastRow="0" w:firstColumn="1" w:lastColumn="0" w:oddVBand="0" w:evenVBand="0" w:oddHBand="0" w:evenHBand="0" w:firstRowFirstColumn="0" w:firstRowLastColumn="0" w:lastRowFirstColumn="0" w:lastRowLastColumn="0"/>
            <w:tcW w:w="619" w:type="dxa"/>
            <w:vAlign w:val="center"/>
          </w:tcPr>
          <w:p w:rsidR="002B5D25" w:rsidRPr="00BD57A0" w:rsidRDefault="002B5D25" w:rsidP="00CE604F">
            <w:pPr>
              <w:pStyle w:val="33"/>
              <w:numPr>
                <w:ilvl w:val="0"/>
                <w:numId w:val="40"/>
              </w:numPr>
              <w:jc w:val="left"/>
            </w:pPr>
          </w:p>
        </w:tc>
        <w:tc>
          <w:tcPr>
            <w:tcW w:w="5051" w:type="dxa"/>
            <w:vAlign w:val="center"/>
          </w:tcPr>
          <w:p w:rsidR="002B5D25" w:rsidRPr="00BD57A0" w:rsidRDefault="002B5D25" w:rsidP="00CE604F">
            <w:pPr>
              <w:pStyle w:val="33"/>
              <w:numPr>
                <w:ilvl w:val="0"/>
                <w:numId w:val="0"/>
              </w:numPr>
              <w:jc w:val="left"/>
              <w:cnfStyle w:val="000000000000" w:firstRow="0" w:lastRow="0" w:firstColumn="0" w:lastColumn="0" w:oddVBand="0" w:evenVBand="0" w:oddHBand="0" w:evenHBand="0" w:firstRowFirstColumn="0" w:firstRowLastColumn="0" w:lastRowFirstColumn="0" w:lastRowLastColumn="0"/>
            </w:pPr>
            <w:r w:rsidRPr="00BD57A0">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w:t>
            </w:r>
          </w:p>
        </w:tc>
        <w:tc>
          <w:tcPr>
            <w:tcW w:w="4395" w:type="dxa"/>
            <w:vAlign w:val="center"/>
          </w:tcPr>
          <w:p w:rsidR="002B5D25" w:rsidRPr="00BD57A0" w:rsidRDefault="002B5D25" w:rsidP="00CE604F">
            <w:pPr>
              <w:pStyle w:val="33"/>
              <w:numPr>
                <w:ilvl w:val="0"/>
                <w:numId w:val="0"/>
              </w:numPr>
              <w:jc w:val="left"/>
              <w:cnfStyle w:val="000000000000" w:firstRow="0" w:lastRow="0" w:firstColumn="0" w:lastColumn="0" w:oddVBand="0" w:evenVBand="0" w:oddHBand="0" w:evenHBand="0" w:firstRowFirstColumn="0" w:firstRowLastColumn="0" w:lastRowFirstColumn="0" w:lastRowLastColumn="0"/>
            </w:pPr>
            <w:r w:rsidRPr="00BD57A0">
              <w:t>Справка налогового органа об отсутств</w:t>
            </w:r>
            <w:proofErr w:type="gramStart"/>
            <w:r w:rsidRPr="00BD57A0">
              <w:t>ии у у</w:t>
            </w:r>
            <w:proofErr w:type="gramEnd"/>
            <w:r w:rsidRPr="00BD57A0">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 w:type="dxa"/>
            <w:vAlign w:val="center"/>
          </w:tcPr>
          <w:p w:rsidR="002B5D25" w:rsidRPr="00BD57A0" w:rsidRDefault="002B5D25" w:rsidP="00CE604F">
            <w:pPr>
              <w:pStyle w:val="33"/>
              <w:numPr>
                <w:ilvl w:val="0"/>
                <w:numId w:val="40"/>
              </w:numPr>
              <w:jc w:val="left"/>
            </w:pPr>
          </w:p>
        </w:tc>
        <w:tc>
          <w:tcPr>
            <w:tcW w:w="5051" w:type="dxa"/>
            <w:vAlign w:val="center"/>
          </w:tcPr>
          <w:p w:rsidR="002B5D25" w:rsidRPr="00BD57A0" w:rsidRDefault="002B5D25" w:rsidP="00CE604F">
            <w:pPr>
              <w:pStyle w:val="33"/>
              <w:numPr>
                <w:ilvl w:val="0"/>
                <w:numId w:val="0"/>
              </w:numPr>
              <w:jc w:val="left"/>
              <w:cnfStyle w:val="000000100000" w:firstRow="0" w:lastRow="0" w:firstColumn="0" w:lastColumn="0" w:oddVBand="0" w:evenVBand="0" w:oddHBand="1" w:evenHBand="0" w:firstRowFirstColumn="0" w:firstRowLastColumn="0" w:lastRowFirstColumn="0" w:lastRowLastColumn="0"/>
            </w:pPr>
            <w:r w:rsidRPr="00BD57A0">
              <w:t xml:space="preserve">Отсутствие сведений об участнике закупки в реестре недобросовестных поставщиков, предусмотренном </w:t>
            </w:r>
            <w:r w:rsidRPr="00BD57A0">
              <w:rPr>
                <w:b/>
              </w:rPr>
              <w:t>ст. 5 223-ФЗ</w:t>
            </w:r>
            <w:r w:rsidRPr="00BD57A0">
              <w:t xml:space="preserve"> и </w:t>
            </w:r>
            <w:r w:rsidRPr="00BD57A0">
              <w:rPr>
                <w:b/>
              </w:rPr>
              <w:t>ст. 104 44-ФЗ</w:t>
            </w:r>
          </w:p>
        </w:tc>
        <w:tc>
          <w:tcPr>
            <w:tcW w:w="4395" w:type="dxa"/>
            <w:vAlign w:val="center"/>
          </w:tcPr>
          <w:p w:rsidR="002B5D25" w:rsidRPr="00BD57A0" w:rsidRDefault="002B5D25" w:rsidP="00CE604F">
            <w:pPr>
              <w:pStyle w:val="33"/>
              <w:numPr>
                <w:ilvl w:val="0"/>
                <w:numId w:val="0"/>
              </w:numPr>
              <w:jc w:val="left"/>
              <w:cnfStyle w:val="000000100000" w:firstRow="0" w:lastRow="0" w:firstColumn="0" w:lastColumn="0" w:oddVBand="0" w:evenVBand="0" w:oddHBand="1" w:evenHBand="0" w:firstRowFirstColumn="0" w:firstRowLastColumn="0" w:lastRowFirstColumn="0" w:lastRowLastColumn="0"/>
            </w:pPr>
            <w:r w:rsidRPr="00BD57A0">
              <w:t>Декларация о соответствии требованию</w:t>
            </w:r>
          </w:p>
        </w:tc>
      </w:tr>
      <w:tr w:rsidR="002B5D25" w:rsidRPr="00BD57A0" w:rsidTr="00CE604F">
        <w:tc>
          <w:tcPr>
            <w:cnfStyle w:val="001000000000" w:firstRow="0" w:lastRow="0" w:firstColumn="1" w:lastColumn="0" w:oddVBand="0" w:evenVBand="0" w:oddHBand="0" w:evenHBand="0" w:firstRowFirstColumn="0" w:firstRowLastColumn="0" w:lastRowFirstColumn="0" w:lastRowLastColumn="0"/>
            <w:tcW w:w="619" w:type="dxa"/>
            <w:vAlign w:val="center"/>
          </w:tcPr>
          <w:p w:rsidR="002B5D25" w:rsidRPr="00BD57A0" w:rsidRDefault="002B5D25" w:rsidP="00CE604F">
            <w:pPr>
              <w:pStyle w:val="33"/>
              <w:numPr>
                <w:ilvl w:val="0"/>
                <w:numId w:val="40"/>
              </w:numPr>
              <w:jc w:val="left"/>
            </w:pPr>
          </w:p>
        </w:tc>
        <w:tc>
          <w:tcPr>
            <w:tcW w:w="5051" w:type="dxa"/>
            <w:vAlign w:val="center"/>
          </w:tcPr>
          <w:p w:rsidR="002B5D25" w:rsidRPr="00BD57A0" w:rsidRDefault="002B5D25" w:rsidP="00CE604F">
            <w:pPr>
              <w:pStyle w:val="33"/>
              <w:numPr>
                <w:ilvl w:val="0"/>
                <w:numId w:val="0"/>
              </w:numPr>
              <w:jc w:val="left"/>
              <w:cnfStyle w:val="000000000000" w:firstRow="0" w:lastRow="0" w:firstColumn="0" w:lastColumn="0" w:oddVBand="0" w:evenVBand="0" w:oddHBand="0" w:evenHBand="0" w:firstRowFirstColumn="0" w:firstRowLastColumn="0" w:lastRowFirstColumn="0" w:lastRowLastColumn="0"/>
            </w:pPr>
            <w:r w:rsidRPr="00BD57A0">
              <w:t xml:space="preserve">Отсутствие сведений об участнике </w:t>
            </w:r>
            <w:proofErr w:type="gramStart"/>
            <w:r w:rsidRPr="00BD57A0">
              <w:t>закупки—физическом</w:t>
            </w:r>
            <w:proofErr w:type="gramEnd"/>
            <w:r w:rsidRPr="00BD57A0">
              <w:t xml:space="preserve"> лице или о руководителе, членах коллегиального исполнительного органа, лице, исполняющем функции единоличного исполнительного органа, или о главном бухгалтере юридического лица—участника закупки в реестре дисквалифицированных лиц, лишенных права занимать определенные должности и участвовать в управлении организациями</w:t>
            </w:r>
          </w:p>
        </w:tc>
        <w:tc>
          <w:tcPr>
            <w:tcW w:w="4395" w:type="dxa"/>
            <w:vAlign w:val="center"/>
          </w:tcPr>
          <w:p w:rsidR="002B5D25" w:rsidRPr="00BD57A0" w:rsidRDefault="002B5D25" w:rsidP="00CE604F">
            <w:pPr>
              <w:pStyle w:val="33"/>
              <w:numPr>
                <w:ilvl w:val="0"/>
                <w:numId w:val="0"/>
              </w:numPr>
              <w:jc w:val="left"/>
              <w:cnfStyle w:val="000000000000" w:firstRow="0" w:lastRow="0" w:firstColumn="0" w:lastColumn="0" w:oddVBand="0" w:evenVBand="0" w:oddHBand="0" w:evenHBand="0" w:firstRowFirstColumn="0" w:firstRowLastColumn="0" w:lastRowFirstColumn="0" w:lastRowLastColumn="0"/>
            </w:pPr>
            <w:r w:rsidRPr="00BD57A0">
              <w:t>Декларация о соответствии требованию</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 w:type="dxa"/>
            <w:vAlign w:val="center"/>
          </w:tcPr>
          <w:p w:rsidR="002B5D25" w:rsidRPr="00BD57A0" w:rsidRDefault="002B5D25" w:rsidP="00CE604F">
            <w:pPr>
              <w:pStyle w:val="33"/>
              <w:numPr>
                <w:ilvl w:val="0"/>
                <w:numId w:val="40"/>
              </w:numPr>
              <w:jc w:val="left"/>
            </w:pPr>
          </w:p>
        </w:tc>
        <w:tc>
          <w:tcPr>
            <w:tcW w:w="5051" w:type="dxa"/>
            <w:vAlign w:val="center"/>
          </w:tcPr>
          <w:p w:rsidR="002B5D25" w:rsidRPr="00BD57A0" w:rsidRDefault="002B5D25" w:rsidP="00CE604F">
            <w:pPr>
              <w:pStyle w:val="33"/>
              <w:numPr>
                <w:ilvl w:val="0"/>
                <w:numId w:val="0"/>
              </w:numPr>
              <w:jc w:val="left"/>
              <w:cnfStyle w:val="000000100000" w:firstRow="0" w:lastRow="0" w:firstColumn="0" w:lastColumn="0" w:oddVBand="0" w:evenVBand="0" w:oddHBand="1" w:evenHBand="0" w:firstRowFirstColumn="0" w:firstRowLastColumn="0" w:lastRowFirstColumn="0" w:lastRowLastColumn="0"/>
            </w:pPr>
            <w:r w:rsidRPr="00BD57A0">
              <w:t xml:space="preserve">Обладание исключительным правом на интеллектуальную собственность (результаты интеллектуальной деятельности и приравненные к ним средства индивидуализации </w:t>
            </w:r>
            <w:r w:rsidRPr="00BD57A0">
              <w:lastRenderedPageBreak/>
              <w:t>юридических лиц, товаров, работ, услуг и предприятий, которым предоставляется правовая охрана) или правом использования интеллектуальной собственности в пределах и способами необходимыми и достаточными для заключения и исполнения договора</w:t>
            </w:r>
          </w:p>
        </w:tc>
        <w:tc>
          <w:tcPr>
            <w:tcW w:w="4395" w:type="dxa"/>
            <w:vAlign w:val="center"/>
          </w:tcPr>
          <w:p w:rsidR="002B5D25" w:rsidRPr="00BD57A0" w:rsidRDefault="002B5D25" w:rsidP="00CE604F">
            <w:pPr>
              <w:pStyle w:val="33"/>
              <w:numPr>
                <w:ilvl w:val="0"/>
                <w:numId w:val="0"/>
              </w:numPr>
              <w:jc w:val="left"/>
              <w:cnfStyle w:val="000000100000" w:firstRow="0" w:lastRow="0" w:firstColumn="0" w:lastColumn="0" w:oddVBand="0" w:evenVBand="0" w:oddHBand="1" w:evenHBand="0" w:firstRowFirstColumn="0" w:firstRowLastColumn="0" w:lastRowFirstColumn="0" w:lastRowLastColumn="0"/>
            </w:pPr>
            <w:r w:rsidRPr="00BD57A0">
              <w:lastRenderedPageBreak/>
              <w:t>Декларация о соответствии требованию, если проводится закупка исключительных прав или прав использования интеллектуальной собственности</w:t>
            </w:r>
          </w:p>
        </w:tc>
      </w:tr>
      <w:tr w:rsidR="002B5D25" w:rsidRPr="00BD57A0" w:rsidTr="00CE604F">
        <w:trPr>
          <w:cnfStyle w:val="010000000000" w:firstRow="0" w:lastRow="1"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619" w:type="dxa"/>
            <w:vAlign w:val="center"/>
          </w:tcPr>
          <w:p w:rsidR="002B5D25" w:rsidRPr="00BD57A0" w:rsidRDefault="002B5D25" w:rsidP="00CE604F">
            <w:pPr>
              <w:pStyle w:val="33"/>
              <w:numPr>
                <w:ilvl w:val="0"/>
                <w:numId w:val="0"/>
              </w:numPr>
              <w:jc w:val="left"/>
              <w:rPr>
                <w:sz w:val="16"/>
                <w:szCs w:val="16"/>
              </w:rPr>
            </w:pPr>
          </w:p>
        </w:tc>
        <w:tc>
          <w:tcPr>
            <w:tcW w:w="5051" w:type="dxa"/>
            <w:vAlign w:val="center"/>
          </w:tcPr>
          <w:p w:rsidR="002B5D25" w:rsidRPr="00BD57A0" w:rsidRDefault="002B5D25" w:rsidP="00CE604F">
            <w:pPr>
              <w:pStyle w:val="33"/>
              <w:numPr>
                <w:ilvl w:val="0"/>
                <w:numId w:val="0"/>
              </w:numPr>
              <w:jc w:val="left"/>
              <w:cnfStyle w:val="010000000000" w:firstRow="0" w:lastRow="1" w:firstColumn="0" w:lastColumn="0" w:oddVBand="0" w:evenVBand="0" w:oddHBand="0" w:evenHBand="0" w:firstRowFirstColumn="0" w:firstRowLastColumn="0" w:lastRowFirstColumn="0" w:lastRowLastColumn="0"/>
              <w:rPr>
                <w:sz w:val="16"/>
                <w:szCs w:val="16"/>
              </w:rPr>
            </w:pPr>
          </w:p>
        </w:tc>
        <w:tc>
          <w:tcPr>
            <w:tcW w:w="4395" w:type="dxa"/>
            <w:vAlign w:val="center"/>
          </w:tcPr>
          <w:p w:rsidR="002B5D25" w:rsidRPr="00BD57A0" w:rsidRDefault="002B5D25" w:rsidP="00CE604F">
            <w:pPr>
              <w:pStyle w:val="33"/>
              <w:numPr>
                <w:ilvl w:val="0"/>
                <w:numId w:val="0"/>
              </w:numPr>
              <w:jc w:val="left"/>
              <w:cnfStyle w:val="010000000000" w:firstRow="0" w:lastRow="1" w:firstColumn="0" w:lastColumn="0" w:oddVBand="0" w:evenVBand="0" w:oddHBand="0" w:evenHBand="0" w:firstRowFirstColumn="0" w:firstRowLastColumn="0" w:lastRowFirstColumn="0" w:lastRowLastColumn="0"/>
              <w:rPr>
                <w:sz w:val="16"/>
                <w:szCs w:val="16"/>
              </w:rPr>
            </w:pPr>
          </w:p>
        </w:tc>
      </w:tr>
    </w:tbl>
    <w:p w:rsidR="002B5D25" w:rsidRPr="00BD57A0" w:rsidRDefault="002B5D25" w:rsidP="002B5D25">
      <w:pPr>
        <w:pStyle w:val="33"/>
        <w:numPr>
          <w:ilvl w:val="2"/>
          <w:numId w:val="13"/>
        </w:numPr>
      </w:pPr>
      <w:r w:rsidRPr="00BD57A0">
        <w:t>Минимальные требования к заявкам участников определяются нижеследующей таблицей.</w:t>
      </w:r>
    </w:p>
    <w:tbl>
      <w:tblPr>
        <w:tblStyle w:val="211"/>
        <w:tblW w:w="10065" w:type="dxa"/>
        <w:tblInd w:w="85" w:type="dxa"/>
        <w:tblLook w:val="04E0" w:firstRow="1" w:lastRow="1" w:firstColumn="1" w:lastColumn="0" w:noHBand="0" w:noVBand="1"/>
      </w:tblPr>
      <w:tblGrid>
        <w:gridCol w:w="654"/>
        <w:gridCol w:w="9411"/>
      </w:tblGrid>
      <w:tr w:rsidR="002B5D25" w:rsidRPr="00BD57A0" w:rsidTr="00CE60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 w:type="dxa"/>
            <w:vAlign w:val="center"/>
          </w:tcPr>
          <w:p w:rsidR="002B5D25" w:rsidRPr="00BD57A0" w:rsidRDefault="002B5D25" w:rsidP="00CE604F">
            <w:pPr>
              <w:pStyle w:val="33"/>
              <w:numPr>
                <w:ilvl w:val="0"/>
                <w:numId w:val="0"/>
              </w:numPr>
              <w:spacing w:before="0"/>
              <w:jc w:val="left"/>
            </w:pPr>
            <w:r w:rsidRPr="00BD57A0">
              <w:t>№</w:t>
            </w:r>
          </w:p>
        </w:tc>
        <w:tc>
          <w:tcPr>
            <w:tcW w:w="9411" w:type="dxa"/>
            <w:vAlign w:val="center"/>
          </w:tcPr>
          <w:p w:rsidR="002B5D25" w:rsidRPr="00BD57A0" w:rsidRDefault="002B5D25" w:rsidP="00CE604F">
            <w:pPr>
              <w:pStyle w:val="33"/>
              <w:numPr>
                <w:ilvl w:val="0"/>
                <w:numId w:val="0"/>
              </w:numPr>
              <w:spacing w:before="0"/>
              <w:jc w:val="left"/>
              <w:cnfStyle w:val="100000000000" w:firstRow="1" w:lastRow="0" w:firstColumn="0" w:lastColumn="0" w:oddVBand="0" w:evenVBand="0" w:oddHBand="0" w:evenHBand="0" w:firstRowFirstColumn="0" w:firstRowLastColumn="0" w:lastRowFirstColumn="0" w:lastRowLastColumn="0"/>
            </w:pPr>
            <w:r w:rsidRPr="00BD57A0">
              <w:t>Требование</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 w:type="dxa"/>
            <w:vAlign w:val="center"/>
          </w:tcPr>
          <w:p w:rsidR="002B5D25" w:rsidRPr="00BD57A0" w:rsidRDefault="002B5D25" w:rsidP="00CE604F">
            <w:pPr>
              <w:pStyle w:val="33"/>
              <w:numPr>
                <w:ilvl w:val="0"/>
                <w:numId w:val="48"/>
              </w:numPr>
              <w:ind w:left="0" w:firstLine="0"/>
              <w:jc w:val="left"/>
            </w:pPr>
          </w:p>
        </w:tc>
        <w:tc>
          <w:tcPr>
            <w:tcW w:w="9411" w:type="dxa"/>
            <w:vAlign w:val="center"/>
          </w:tcPr>
          <w:p w:rsidR="002B5D25" w:rsidRPr="00BD57A0" w:rsidRDefault="002B5D25" w:rsidP="00CE604F">
            <w:pPr>
              <w:pStyle w:val="33"/>
              <w:numPr>
                <w:ilvl w:val="0"/>
                <w:numId w:val="0"/>
              </w:numPr>
              <w:jc w:val="left"/>
              <w:cnfStyle w:val="000000100000" w:firstRow="0" w:lastRow="0" w:firstColumn="0" w:lastColumn="0" w:oddVBand="0" w:evenVBand="0" w:oddHBand="1" w:evenHBand="0" w:firstRowFirstColumn="0" w:firstRowLastColumn="0" w:lastRowFirstColumn="0" w:lastRowLastColumn="0"/>
            </w:pPr>
            <w:r w:rsidRPr="00BD57A0">
              <w:t>Сведения об организационно-правовой форме и наименовании — для юридических лиц; ФИО — для индивидуальных предпринимателей</w:t>
            </w:r>
          </w:p>
        </w:tc>
      </w:tr>
      <w:tr w:rsidR="002B5D25" w:rsidRPr="00BD57A0" w:rsidTr="00CE604F">
        <w:tc>
          <w:tcPr>
            <w:cnfStyle w:val="001000000000" w:firstRow="0" w:lastRow="0" w:firstColumn="1" w:lastColumn="0" w:oddVBand="0" w:evenVBand="0" w:oddHBand="0" w:evenHBand="0" w:firstRowFirstColumn="0" w:firstRowLastColumn="0" w:lastRowFirstColumn="0" w:lastRowLastColumn="0"/>
            <w:tcW w:w="654" w:type="dxa"/>
            <w:vAlign w:val="center"/>
          </w:tcPr>
          <w:p w:rsidR="002B5D25" w:rsidRPr="00BD57A0" w:rsidRDefault="002B5D25" w:rsidP="00CE604F">
            <w:pPr>
              <w:pStyle w:val="33"/>
              <w:numPr>
                <w:ilvl w:val="0"/>
                <w:numId w:val="48"/>
              </w:numPr>
              <w:ind w:left="0" w:firstLine="0"/>
              <w:jc w:val="left"/>
            </w:pPr>
          </w:p>
        </w:tc>
        <w:tc>
          <w:tcPr>
            <w:tcW w:w="9411" w:type="dxa"/>
            <w:vAlign w:val="center"/>
          </w:tcPr>
          <w:p w:rsidR="002B5D25" w:rsidRPr="00BD57A0" w:rsidRDefault="002B5D25" w:rsidP="00CE604F">
            <w:pPr>
              <w:pStyle w:val="33"/>
              <w:numPr>
                <w:ilvl w:val="0"/>
                <w:numId w:val="0"/>
              </w:numPr>
              <w:jc w:val="left"/>
              <w:cnfStyle w:val="000000000000" w:firstRow="0" w:lastRow="0" w:firstColumn="0" w:lastColumn="0" w:oddVBand="0" w:evenVBand="0" w:oddHBand="0" w:evenHBand="0" w:firstRowFirstColumn="0" w:firstRowLastColumn="0" w:lastRowFirstColumn="0" w:lastRowLastColumn="0"/>
            </w:pPr>
            <w:r w:rsidRPr="00BD57A0">
              <w:t>Сведения о местонахождении участника закупки</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 w:type="dxa"/>
            <w:vAlign w:val="center"/>
          </w:tcPr>
          <w:p w:rsidR="002B5D25" w:rsidRPr="00BD57A0" w:rsidRDefault="002B5D25" w:rsidP="00CE604F">
            <w:pPr>
              <w:pStyle w:val="33"/>
              <w:numPr>
                <w:ilvl w:val="0"/>
                <w:numId w:val="48"/>
              </w:numPr>
              <w:ind w:left="0" w:firstLine="0"/>
              <w:jc w:val="left"/>
            </w:pPr>
          </w:p>
        </w:tc>
        <w:tc>
          <w:tcPr>
            <w:tcW w:w="9411" w:type="dxa"/>
            <w:vAlign w:val="center"/>
          </w:tcPr>
          <w:p w:rsidR="002B5D25" w:rsidRPr="00BD57A0" w:rsidRDefault="002B5D25" w:rsidP="00CE604F">
            <w:pPr>
              <w:pStyle w:val="33"/>
              <w:numPr>
                <w:ilvl w:val="0"/>
                <w:numId w:val="0"/>
              </w:numPr>
              <w:jc w:val="left"/>
              <w:cnfStyle w:val="000000100000" w:firstRow="0" w:lastRow="0" w:firstColumn="0" w:lastColumn="0" w:oddVBand="0" w:evenVBand="0" w:oddHBand="1" w:evenHBand="0" w:firstRowFirstColumn="0" w:firstRowLastColumn="0" w:lastRowFirstColumn="0" w:lastRowLastColumn="0"/>
            </w:pPr>
            <w:r w:rsidRPr="00BD57A0">
              <w:t xml:space="preserve">ФИО лица, имеющего право действовать от имени </w:t>
            </w:r>
            <w:proofErr w:type="gramStart"/>
            <w:r w:rsidRPr="00BD57A0">
              <w:t>участника</w:t>
            </w:r>
            <w:r w:rsidRPr="00BD57A0">
              <w:softHyphen/>
              <w:t>—юридического</w:t>
            </w:r>
            <w:proofErr w:type="gramEnd"/>
            <w:r w:rsidRPr="00BD57A0">
              <w:t xml:space="preserve"> лица без доверенности</w:t>
            </w:r>
          </w:p>
        </w:tc>
      </w:tr>
      <w:tr w:rsidR="002B5D25" w:rsidRPr="00BD57A0" w:rsidTr="00CE604F">
        <w:tc>
          <w:tcPr>
            <w:cnfStyle w:val="001000000000" w:firstRow="0" w:lastRow="0" w:firstColumn="1" w:lastColumn="0" w:oddVBand="0" w:evenVBand="0" w:oddHBand="0" w:evenHBand="0" w:firstRowFirstColumn="0" w:firstRowLastColumn="0" w:lastRowFirstColumn="0" w:lastRowLastColumn="0"/>
            <w:tcW w:w="654" w:type="dxa"/>
            <w:vAlign w:val="center"/>
          </w:tcPr>
          <w:p w:rsidR="002B5D25" w:rsidRPr="00BD57A0" w:rsidRDefault="002B5D25" w:rsidP="00CE604F">
            <w:pPr>
              <w:pStyle w:val="33"/>
              <w:numPr>
                <w:ilvl w:val="0"/>
                <w:numId w:val="48"/>
              </w:numPr>
              <w:ind w:left="0" w:firstLine="0"/>
              <w:jc w:val="left"/>
            </w:pPr>
          </w:p>
        </w:tc>
        <w:tc>
          <w:tcPr>
            <w:tcW w:w="9411" w:type="dxa"/>
            <w:vAlign w:val="center"/>
          </w:tcPr>
          <w:p w:rsidR="002B5D25" w:rsidRPr="00BD57A0" w:rsidRDefault="002B5D25" w:rsidP="00CE604F">
            <w:pPr>
              <w:pStyle w:val="33"/>
              <w:numPr>
                <w:ilvl w:val="0"/>
                <w:numId w:val="0"/>
              </w:numPr>
              <w:jc w:val="left"/>
              <w:cnfStyle w:val="000000000000" w:firstRow="0" w:lastRow="0" w:firstColumn="0" w:lastColumn="0" w:oddVBand="0" w:evenVBand="0" w:oddHBand="0" w:evenHBand="0" w:firstRowFirstColumn="0" w:firstRowLastColumn="0" w:lastRowFirstColumn="0" w:lastRowLastColumn="0"/>
            </w:pPr>
            <w:r w:rsidRPr="00BD57A0">
              <w:t>Сведения об ИНН, КПП (для юридических лиц), ОГРН (ОГРНИП — для индивидуальных предпринимателей)</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 w:type="dxa"/>
            <w:vAlign w:val="center"/>
          </w:tcPr>
          <w:p w:rsidR="002B5D25" w:rsidRPr="00BD57A0" w:rsidRDefault="002B5D25" w:rsidP="00CE604F">
            <w:pPr>
              <w:pStyle w:val="33"/>
              <w:numPr>
                <w:ilvl w:val="0"/>
                <w:numId w:val="48"/>
              </w:numPr>
              <w:ind w:left="0" w:firstLine="0"/>
              <w:jc w:val="left"/>
            </w:pPr>
          </w:p>
        </w:tc>
        <w:tc>
          <w:tcPr>
            <w:tcW w:w="9411" w:type="dxa"/>
            <w:vAlign w:val="center"/>
          </w:tcPr>
          <w:p w:rsidR="002B5D25" w:rsidRPr="00BD57A0" w:rsidRDefault="002B5D25" w:rsidP="00CE604F">
            <w:pPr>
              <w:pStyle w:val="33"/>
              <w:numPr>
                <w:ilvl w:val="0"/>
                <w:numId w:val="0"/>
              </w:numPr>
              <w:jc w:val="left"/>
              <w:cnfStyle w:val="000000100000" w:firstRow="0" w:lastRow="0" w:firstColumn="0" w:lastColumn="0" w:oddVBand="0" w:evenVBand="0" w:oddHBand="1" w:evenHBand="0" w:firstRowFirstColumn="0" w:firstRowLastColumn="0" w:lastRowFirstColumn="0" w:lastRowLastColumn="0"/>
            </w:pPr>
            <w:r w:rsidRPr="00BD57A0">
              <w:t>Сведения о номере закупки в ЕИС или идентификационном номере закупки (указанном в закупочной документации)</w:t>
            </w:r>
          </w:p>
        </w:tc>
      </w:tr>
      <w:tr w:rsidR="002B5D25" w:rsidRPr="00BD57A0" w:rsidTr="00CE604F">
        <w:tc>
          <w:tcPr>
            <w:cnfStyle w:val="001000000000" w:firstRow="0" w:lastRow="0" w:firstColumn="1" w:lastColumn="0" w:oddVBand="0" w:evenVBand="0" w:oddHBand="0" w:evenHBand="0" w:firstRowFirstColumn="0" w:firstRowLastColumn="0" w:lastRowFirstColumn="0" w:lastRowLastColumn="0"/>
            <w:tcW w:w="654" w:type="dxa"/>
            <w:vAlign w:val="center"/>
          </w:tcPr>
          <w:p w:rsidR="002B5D25" w:rsidRPr="00BD57A0" w:rsidRDefault="002B5D25" w:rsidP="00CE604F">
            <w:pPr>
              <w:pStyle w:val="33"/>
              <w:numPr>
                <w:ilvl w:val="0"/>
                <w:numId w:val="48"/>
              </w:numPr>
              <w:ind w:left="0" w:firstLine="0"/>
              <w:jc w:val="left"/>
            </w:pPr>
          </w:p>
        </w:tc>
        <w:tc>
          <w:tcPr>
            <w:tcW w:w="9411" w:type="dxa"/>
            <w:vAlign w:val="center"/>
          </w:tcPr>
          <w:p w:rsidR="002B5D25" w:rsidRPr="00BD57A0" w:rsidRDefault="002B5D25" w:rsidP="00CE604F">
            <w:pPr>
              <w:pStyle w:val="33"/>
              <w:numPr>
                <w:ilvl w:val="0"/>
                <w:numId w:val="0"/>
              </w:numPr>
              <w:cnfStyle w:val="000000000000" w:firstRow="0" w:lastRow="0" w:firstColumn="0" w:lastColumn="0" w:oddVBand="0" w:evenVBand="0" w:oddHBand="0" w:evenHBand="0" w:firstRowFirstColumn="0" w:firstRowLastColumn="0" w:lastRowFirstColumn="0" w:lastRowLastColumn="0"/>
            </w:pPr>
            <w:proofErr w:type="gramStart"/>
            <w:r w:rsidRPr="00BD57A0">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w:t>
            </w:r>
            <w:proofErr w:type="gramEnd"/>
            <w:r w:rsidRPr="00BD57A0">
              <w:t xml:space="preserve"> исполнения договора являются крупной сделкой либо справка, заверенная уполномоченным лицом участника закупки об отсутствии необходимости одобрения или совершения крупной сделки</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 w:type="dxa"/>
            <w:vAlign w:val="center"/>
          </w:tcPr>
          <w:p w:rsidR="002B5D25" w:rsidRPr="00BD57A0" w:rsidRDefault="002B5D25" w:rsidP="00CE604F">
            <w:pPr>
              <w:pStyle w:val="33"/>
              <w:numPr>
                <w:ilvl w:val="0"/>
                <w:numId w:val="48"/>
              </w:numPr>
              <w:ind w:left="0" w:firstLine="0"/>
              <w:jc w:val="left"/>
            </w:pPr>
          </w:p>
        </w:tc>
        <w:tc>
          <w:tcPr>
            <w:tcW w:w="9411" w:type="dxa"/>
            <w:vAlign w:val="center"/>
          </w:tcPr>
          <w:p w:rsidR="002B5D25" w:rsidRPr="00BD57A0" w:rsidRDefault="002B5D25" w:rsidP="00CE604F">
            <w:pPr>
              <w:pStyle w:val="33"/>
              <w:numPr>
                <w:ilvl w:val="0"/>
                <w:numId w:val="0"/>
              </w:numPr>
              <w:cnfStyle w:val="000000100000" w:firstRow="0" w:lastRow="0" w:firstColumn="0" w:lastColumn="0" w:oddVBand="0" w:evenVBand="0" w:oddHBand="1" w:evenHBand="0" w:firstRowFirstColumn="0" w:firstRowLastColumn="0" w:lastRowFirstColumn="0" w:lastRowLastColumn="0"/>
            </w:pPr>
            <w:proofErr w:type="gramStart"/>
            <w:r w:rsidRPr="00BD57A0">
              <w:t>Документ, подтверждающий полномочия лица на осуществление действий от имени юридического лица (копия решения о назначении или об избрании,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proofErr w:type="gramEnd"/>
          </w:p>
        </w:tc>
      </w:tr>
      <w:tr w:rsidR="002B5D25" w:rsidRPr="00BD57A0" w:rsidTr="00CE604F">
        <w:tc>
          <w:tcPr>
            <w:cnfStyle w:val="001000000000" w:firstRow="0" w:lastRow="0" w:firstColumn="1" w:lastColumn="0" w:oddVBand="0" w:evenVBand="0" w:oddHBand="0" w:evenHBand="0" w:firstRowFirstColumn="0" w:firstRowLastColumn="0" w:lastRowFirstColumn="0" w:lastRowLastColumn="0"/>
            <w:tcW w:w="654" w:type="dxa"/>
            <w:vAlign w:val="center"/>
          </w:tcPr>
          <w:p w:rsidR="002B5D25" w:rsidRPr="00BD57A0" w:rsidRDefault="002B5D25" w:rsidP="00CE604F">
            <w:pPr>
              <w:pStyle w:val="33"/>
              <w:numPr>
                <w:ilvl w:val="0"/>
                <w:numId w:val="48"/>
              </w:numPr>
              <w:ind w:left="0" w:firstLine="0"/>
              <w:jc w:val="left"/>
            </w:pPr>
          </w:p>
        </w:tc>
        <w:tc>
          <w:tcPr>
            <w:tcW w:w="9411" w:type="dxa"/>
            <w:vAlign w:val="center"/>
          </w:tcPr>
          <w:p w:rsidR="002B5D25" w:rsidRPr="00BD57A0" w:rsidRDefault="002B5D25" w:rsidP="00CE604F">
            <w:pPr>
              <w:pStyle w:val="33"/>
              <w:numPr>
                <w:ilvl w:val="0"/>
                <w:numId w:val="0"/>
              </w:numPr>
              <w:cnfStyle w:val="000000000000" w:firstRow="0" w:lastRow="0" w:firstColumn="0" w:lastColumn="0" w:oddVBand="0" w:evenVBand="0" w:oddHBand="0" w:evenHBand="0" w:firstRowFirstColumn="0" w:firstRowLastColumn="0" w:lastRowFirstColumn="0" w:lastRowLastColumn="0"/>
            </w:pPr>
            <w:r w:rsidRPr="00BD57A0">
              <w:t>Декларация о неизменности сведений и документов, представленных для прохождения аккредитации, если участник закупки имеет действующую аккредитацию</w:t>
            </w:r>
          </w:p>
        </w:tc>
      </w:tr>
      <w:tr w:rsidR="002B5D25" w:rsidRPr="00BD57A0" w:rsidTr="00CE604F">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54" w:type="dxa"/>
            <w:vAlign w:val="center"/>
          </w:tcPr>
          <w:p w:rsidR="002B5D25" w:rsidRPr="00BD57A0" w:rsidRDefault="002B5D25" w:rsidP="00CE604F">
            <w:pPr>
              <w:pStyle w:val="33"/>
              <w:numPr>
                <w:ilvl w:val="0"/>
                <w:numId w:val="0"/>
              </w:numPr>
              <w:jc w:val="left"/>
              <w:rPr>
                <w:sz w:val="16"/>
                <w:szCs w:val="16"/>
              </w:rPr>
            </w:pPr>
          </w:p>
        </w:tc>
        <w:tc>
          <w:tcPr>
            <w:tcW w:w="9411" w:type="dxa"/>
            <w:vAlign w:val="center"/>
          </w:tcPr>
          <w:p w:rsidR="002B5D25" w:rsidRPr="00BD57A0" w:rsidRDefault="002B5D25" w:rsidP="00CE604F">
            <w:pPr>
              <w:pStyle w:val="33"/>
              <w:numPr>
                <w:ilvl w:val="0"/>
                <w:numId w:val="0"/>
              </w:numPr>
              <w:jc w:val="left"/>
              <w:cnfStyle w:val="010000000000" w:firstRow="0" w:lastRow="1" w:firstColumn="0" w:lastColumn="0" w:oddVBand="0" w:evenVBand="0" w:oddHBand="0" w:evenHBand="0" w:firstRowFirstColumn="0" w:firstRowLastColumn="0" w:lastRowFirstColumn="0" w:lastRowLastColumn="0"/>
              <w:rPr>
                <w:sz w:val="16"/>
                <w:szCs w:val="16"/>
              </w:rPr>
            </w:pPr>
          </w:p>
        </w:tc>
      </w:tr>
    </w:tbl>
    <w:p w:rsidR="002B5D25" w:rsidRPr="00BD57A0" w:rsidRDefault="002B5D25" w:rsidP="002B5D25">
      <w:pPr>
        <w:pStyle w:val="2e"/>
      </w:pPr>
      <w:r w:rsidRPr="00BD57A0">
        <w:t>Общие положения о критериях оценки</w:t>
      </w:r>
    </w:p>
    <w:p w:rsidR="002B5D25" w:rsidRPr="00BD57A0" w:rsidRDefault="002B5D25" w:rsidP="002B5D25">
      <w:pPr>
        <w:pStyle w:val="33"/>
        <w:numPr>
          <w:ilvl w:val="2"/>
          <w:numId w:val="13"/>
        </w:numPr>
        <w:ind w:left="0" w:firstLine="709"/>
      </w:pPr>
      <w:r w:rsidRPr="00BD57A0">
        <w:t xml:space="preserve">В конкурентной </w:t>
      </w:r>
      <w:r w:rsidR="008A639C" w:rsidRPr="00BD57A0">
        <w:t xml:space="preserve">и неконкурентной </w:t>
      </w:r>
      <w:r w:rsidRPr="00BD57A0">
        <w:t>закупке закупочная комиссия на основе критериев оценки сопоставляет и оценивает заявки, допущенные до этапа сопоставления и оценки заявок.</w:t>
      </w:r>
    </w:p>
    <w:p w:rsidR="002B5D25" w:rsidRPr="00BD57A0" w:rsidRDefault="002B5D25" w:rsidP="002B5D25">
      <w:pPr>
        <w:pStyle w:val="2e"/>
      </w:pPr>
      <w:bookmarkStart w:id="17" w:name="_Toc316561931"/>
      <w:bookmarkStart w:id="18" w:name="_Toc316562302"/>
      <w:r w:rsidRPr="00BD57A0">
        <w:t>Аккредитация участников закупки</w:t>
      </w:r>
    </w:p>
    <w:p w:rsidR="002B5D25" w:rsidRPr="00BD57A0" w:rsidRDefault="002B5D25" w:rsidP="002B5D25">
      <w:pPr>
        <w:pStyle w:val="33"/>
        <w:numPr>
          <w:ilvl w:val="2"/>
          <w:numId w:val="13"/>
        </w:numPr>
        <w:ind w:left="0" w:firstLine="709"/>
      </w:pPr>
      <w:r w:rsidRPr="00BD57A0">
        <w:t xml:space="preserve">Аккредитация </w:t>
      </w:r>
      <w:proofErr w:type="gramStart"/>
      <w:r w:rsidRPr="00BD57A0">
        <w:t>проводится</w:t>
      </w:r>
      <w:proofErr w:type="gramEnd"/>
      <w:r w:rsidRPr="00BD57A0">
        <w:t xml:space="preserve"> в рамках мероприятий по соблюдению принципа должной осмотрительности, противодействия корпоративному мошенничеству и вовлечению в коррупционную деятельность.</w:t>
      </w:r>
    </w:p>
    <w:p w:rsidR="002B5D25" w:rsidRPr="00BD57A0" w:rsidRDefault="002B5D25" w:rsidP="002B5D25">
      <w:pPr>
        <w:pStyle w:val="33"/>
        <w:numPr>
          <w:ilvl w:val="2"/>
          <w:numId w:val="13"/>
        </w:numPr>
        <w:ind w:left="0" w:firstLine="709"/>
      </w:pPr>
      <w:r w:rsidRPr="00BD57A0">
        <w:t xml:space="preserve">Аккредитация может проводиться для определения соответствия участников закупок </w:t>
      </w:r>
      <w:proofErr w:type="spellStart"/>
      <w:r w:rsidRPr="00BD57A0">
        <w:t>аккредитационным</w:t>
      </w:r>
      <w:proofErr w:type="spellEnd"/>
      <w:r w:rsidRPr="00BD57A0">
        <w:t xml:space="preserve"> требованиям, предъявляемым Заказчиком к участникам, в том числе в отношении их правового статуса, финансовой устойчивости, деловой репутации.</w:t>
      </w:r>
    </w:p>
    <w:p w:rsidR="002B5D25" w:rsidRPr="00BD57A0" w:rsidRDefault="002B5D25" w:rsidP="002B5D25">
      <w:pPr>
        <w:pStyle w:val="33"/>
        <w:numPr>
          <w:ilvl w:val="2"/>
          <w:numId w:val="13"/>
        </w:numPr>
        <w:ind w:left="0" w:firstLine="709"/>
      </w:pPr>
      <w:r w:rsidRPr="00BD57A0">
        <w:t>Аккредитация проводится, если требование о прохождении аккредитации определено Заказчиком в документации о закупке.</w:t>
      </w:r>
    </w:p>
    <w:p w:rsidR="002B5D25" w:rsidRPr="00BD57A0" w:rsidRDefault="002B5D25" w:rsidP="002B5D25">
      <w:pPr>
        <w:pStyle w:val="33"/>
        <w:numPr>
          <w:ilvl w:val="2"/>
          <w:numId w:val="13"/>
        </w:numPr>
        <w:ind w:left="0" w:firstLine="709"/>
      </w:pPr>
      <w:proofErr w:type="spellStart"/>
      <w:r w:rsidRPr="00BD57A0">
        <w:t>Аккредитационные</w:t>
      </w:r>
      <w:proofErr w:type="spellEnd"/>
      <w:r w:rsidRPr="00BD57A0">
        <w:t xml:space="preserve"> требования и документы, необходимые для прохождения аккредитации, публикуются в соответствующем разделе сайта Заказчика.</w:t>
      </w:r>
    </w:p>
    <w:p w:rsidR="002B5D25" w:rsidRPr="00BD57A0" w:rsidRDefault="002B5D25" w:rsidP="002B5D25">
      <w:pPr>
        <w:pStyle w:val="33"/>
        <w:numPr>
          <w:ilvl w:val="2"/>
          <w:numId w:val="13"/>
        </w:numPr>
        <w:ind w:left="0" w:firstLine="709"/>
      </w:pPr>
      <w:r w:rsidRPr="00BD57A0">
        <w:t xml:space="preserve">Аккредитация не проводится, требование о прохождении аккредитации недействительно, если Заказчиком не опубликованы </w:t>
      </w:r>
      <w:proofErr w:type="spellStart"/>
      <w:r w:rsidRPr="00BD57A0">
        <w:t>аккредитационные</w:t>
      </w:r>
      <w:proofErr w:type="spellEnd"/>
      <w:r w:rsidRPr="00BD57A0">
        <w:t xml:space="preserve"> требования и документы, необходимые для прохождения аккредитации.</w:t>
      </w:r>
    </w:p>
    <w:p w:rsidR="002B5D25" w:rsidRPr="00BD57A0" w:rsidRDefault="002B5D25" w:rsidP="002B5D25">
      <w:pPr>
        <w:pStyle w:val="33"/>
        <w:numPr>
          <w:ilvl w:val="2"/>
          <w:numId w:val="13"/>
        </w:numPr>
        <w:ind w:left="0" w:firstLine="709"/>
      </w:pPr>
      <w:r w:rsidRPr="00BD57A0">
        <w:t>Аккредитация в отношении конкретного участника может проводиться отдельной процедурой или в ходе процедуры закупки.</w:t>
      </w:r>
    </w:p>
    <w:p w:rsidR="002B5D25" w:rsidRPr="00BD57A0" w:rsidRDefault="002B5D25" w:rsidP="002B5D25">
      <w:pPr>
        <w:pStyle w:val="33"/>
        <w:numPr>
          <w:ilvl w:val="2"/>
          <w:numId w:val="13"/>
        </w:numPr>
        <w:ind w:left="0" w:firstLine="709"/>
      </w:pPr>
      <w:r w:rsidRPr="00BD57A0">
        <w:t>При необходимости список требований включается в состав документации о закупке.</w:t>
      </w:r>
    </w:p>
    <w:p w:rsidR="002B5D25" w:rsidRPr="00BD57A0" w:rsidRDefault="002B5D25" w:rsidP="002B5D25">
      <w:pPr>
        <w:pStyle w:val="33"/>
        <w:numPr>
          <w:ilvl w:val="2"/>
          <w:numId w:val="13"/>
        </w:numPr>
        <w:ind w:left="0" w:firstLine="709"/>
      </w:pPr>
      <w:r w:rsidRPr="00BD57A0">
        <w:t>Аккредитация, проводимая в рамках процедуры закупки, проводится в рамах сроков проведения процедуры закупки.</w:t>
      </w:r>
    </w:p>
    <w:p w:rsidR="002B5D25" w:rsidRPr="00BD57A0" w:rsidRDefault="002B5D25" w:rsidP="002B5D25">
      <w:pPr>
        <w:pStyle w:val="33"/>
        <w:numPr>
          <w:ilvl w:val="2"/>
          <w:numId w:val="13"/>
        </w:numPr>
        <w:ind w:left="0" w:firstLine="709"/>
      </w:pPr>
      <w:r w:rsidRPr="00BD57A0">
        <w:t>Отсутствие аккредитации не является основанием для ограничения участников в подаче заявок для участия в закупке (допуске к участию), если на момент рассмотрения заявок на участие участник закупки и его заявка на участие в закупке соответствуют требованиям извещения и документации о закупке.</w:t>
      </w:r>
    </w:p>
    <w:p w:rsidR="002B5D25" w:rsidRPr="00BD57A0" w:rsidRDefault="002B5D25" w:rsidP="002B5D25">
      <w:pPr>
        <w:pStyle w:val="33"/>
        <w:numPr>
          <w:ilvl w:val="2"/>
          <w:numId w:val="13"/>
        </w:numPr>
        <w:ind w:left="0" w:firstLine="709"/>
      </w:pPr>
      <w:r w:rsidRPr="00BD57A0">
        <w:t>В случае подачи документов на аккредитацию посредством ЭТП направление таких документов осуществляется в соответствии с регламентом работы ЭТП.</w:t>
      </w:r>
    </w:p>
    <w:p w:rsidR="002B5D25" w:rsidRPr="00BD57A0" w:rsidRDefault="002B5D25" w:rsidP="002B5D25">
      <w:pPr>
        <w:pStyle w:val="33"/>
        <w:numPr>
          <w:ilvl w:val="2"/>
          <w:numId w:val="13"/>
        </w:numPr>
        <w:ind w:left="0" w:firstLine="709"/>
      </w:pPr>
      <w:r w:rsidRPr="00BD57A0">
        <w:t xml:space="preserve">При проведении аккредитации в случае выявления несоответствия представленных документов минимальным требованиям Заказчик вправе запросить у Поставщика разъяснения и (или) дополнения к этим документам </w:t>
      </w:r>
      <w:r w:rsidRPr="00BD57A0">
        <w:lastRenderedPageBreak/>
        <w:t>путем направления соответствующего запроса.</w:t>
      </w:r>
    </w:p>
    <w:p w:rsidR="002B5D25" w:rsidRPr="00BD57A0" w:rsidRDefault="002B5D25" w:rsidP="002B5D25">
      <w:pPr>
        <w:pStyle w:val="33"/>
        <w:numPr>
          <w:ilvl w:val="2"/>
          <w:numId w:val="13"/>
        </w:numPr>
        <w:ind w:left="0" w:firstLine="709"/>
      </w:pPr>
      <w:r w:rsidRPr="00BD57A0">
        <w:t>Результаты аккредитации, проводимой Заказчиком, признаются действительными во всех дочерних обществах Заказчика, зависимых хозяйственных обществах Заказчика, присоединившихся к Положению.</w:t>
      </w:r>
    </w:p>
    <w:p w:rsidR="002B5D25" w:rsidRPr="00BD57A0" w:rsidRDefault="002B5D25" w:rsidP="002B5D25">
      <w:pPr>
        <w:pStyle w:val="33"/>
        <w:numPr>
          <w:ilvl w:val="2"/>
          <w:numId w:val="13"/>
        </w:numPr>
        <w:ind w:left="0" w:firstLine="709"/>
      </w:pPr>
      <w:r w:rsidRPr="00BD57A0">
        <w:t>Поставщик самостоятельно несет все затраты, связанные с подготовкой и подачей документов на аккредитацию. Заказчик не компенсирует такие затраты поставщику независимо от принятого решения.</w:t>
      </w:r>
    </w:p>
    <w:p w:rsidR="002B5D25" w:rsidRPr="00BD57A0" w:rsidRDefault="002B5D25" w:rsidP="002B5D25">
      <w:pPr>
        <w:pStyle w:val="33"/>
        <w:numPr>
          <w:ilvl w:val="2"/>
          <w:numId w:val="13"/>
        </w:numPr>
        <w:ind w:left="0" w:firstLine="709"/>
      </w:pPr>
      <w:r w:rsidRPr="00BD57A0">
        <w:t>Плата за участие в аккредитации с участника не взимается.</w:t>
      </w:r>
    </w:p>
    <w:p w:rsidR="002B5D25" w:rsidRPr="00BD57A0" w:rsidRDefault="002B5D25" w:rsidP="002B5D25">
      <w:pPr>
        <w:pStyle w:val="33"/>
        <w:numPr>
          <w:ilvl w:val="2"/>
          <w:numId w:val="13"/>
        </w:numPr>
        <w:ind w:left="0" w:firstLine="709"/>
      </w:pPr>
      <w:r w:rsidRPr="00BD57A0">
        <w:t>Документы, поданные на аккредитацию, участнику не возвращаются.</w:t>
      </w:r>
    </w:p>
    <w:p w:rsidR="002B5D25" w:rsidRPr="00BD57A0" w:rsidRDefault="002B5D25" w:rsidP="002B5D25">
      <w:pPr>
        <w:pStyle w:val="13"/>
        <w:rPr>
          <w:szCs w:val="28"/>
        </w:rPr>
      </w:pPr>
      <w:bookmarkStart w:id="19" w:name="_Toc525048481"/>
      <w:r w:rsidRPr="00BD57A0">
        <w:rPr>
          <w:szCs w:val="28"/>
        </w:rPr>
        <w:t>СПОСОБЫ ЗАКУПКИ</w:t>
      </w:r>
      <w:bookmarkEnd w:id="17"/>
      <w:bookmarkEnd w:id="18"/>
      <w:bookmarkEnd w:id="19"/>
    </w:p>
    <w:p w:rsidR="002B5D25" w:rsidRPr="00BD57A0" w:rsidRDefault="002B5D25" w:rsidP="002B5D25">
      <w:pPr>
        <w:pStyle w:val="2e"/>
      </w:pPr>
      <w:r w:rsidRPr="00BD57A0">
        <w:t>Общие положения</w:t>
      </w:r>
    </w:p>
    <w:p w:rsidR="002B5D25" w:rsidRPr="00BD57A0" w:rsidRDefault="002B5D25" w:rsidP="002B5D25">
      <w:pPr>
        <w:pStyle w:val="33"/>
        <w:numPr>
          <w:ilvl w:val="2"/>
          <w:numId w:val="13"/>
        </w:numPr>
        <w:ind w:left="0" w:firstLine="709"/>
      </w:pPr>
      <w:r w:rsidRPr="00BD57A0">
        <w:t>Общие положения настоящего раздела применяются в отношении конкретного способа закупки пока иное не определено особенностями проведения этого способа закупки.</w:t>
      </w:r>
    </w:p>
    <w:p w:rsidR="002B5D25" w:rsidRPr="00BD57A0" w:rsidRDefault="002B5D25" w:rsidP="002B5D25">
      <w:pPr>
        <w:pStyle w:val="33"/>
        <w:numPr>
          <w:ilvl w:val="2"/>
          <w:numId w:val="13"/>
        </w:numPr>
        <w:ind w:left="0" w:firstLine="709"/>
      </w:pPr>
      <w:r w:rsidRPr="00BD57A0">
        <w:t xml:space="preserve">Порядок проведения закупки определенным способом представляет собой порядок, определенный </w:t>
      </w:r>
      <w:proofErr w:type="gramStart"/>
      <w:r w:rsidRPr="00BD57A0">
        <w:t>в</w:t>
      </w:r>
      <w:proofErr w:type="gramEnd"/>
      <w:r w:rsidRPr="00BD57A0">
        <w:t xml:space="preserve"> </w:t>
      </w:r>
      <w:proofErr w:type="gramStart"/>
      <w:r w:rsidRPr="00BD57A0">
        <w:t>общих</w:t>
      </w:r>
      <w:proofErr w:type="gramEnd"/>
      <w:r w:rsidRPr="00BD57A0">
        <w:t xml:space="preserve"> положений, а при определении Положением особенностей проведения способа закупки — определенный в особенностях проведения способа закупки, в дополнение к общим положениям.</w:t>
      </w:r>
    </w:p>
    <w:p w:rsidR="002B5D25" w:rsidRPr="00BD57A0" w:rsidRDefault="002B5D25" w:rsidP="002B5D25">
      <w:pPr>
        <w:pStyle w:val="2e"/>
      </w:pPr>
      <w:r w:rsidRPr="00BD57A0">
        <w:t>Виды способов закупок</w:t>
      </w:r>
    </w:p>
    <w:p w:rsidR="002B5D25" w:rsidRPr="00BD57A0" w:rsidRDefault="002B5D25" w:rsidP="002B5D25">
      <w:pPr>
        <w:pStyle w:val="33"/>
        <w:numPr>
          <w:ilvl w:val="2"/>
          <w:numId w:val="13"/>
        </w:numPr>
        <w:ind w:left="0" w:firstLine="709"/>
      </w:pPr>
      <w:r w:rsidRPr="00BD57A0">
        <w:t xml:space="preserve">Закупка может быть конкурентной или неконкурентной, торговой или неторговой, открытой или закрытой, одноэтапной или многоэтапной, </w:t>
      </w:r>
      <w:proofErr w:type="spellStart"/>
      <w:r w:rsidRPr="00BD57A0">
        <w:t>однолотовой</w:t>
      </w:r>
      <w:proofErr w:type="spellEnd"/>
      <w:r w:rsidRPr="00BD57A0">
        <w:t xml:space="preserve"> или </w:t>
      </w:r>
      <w:proofErr w:type="spellStart"/>
      <w:r w:rsidRPr="00BD57A0">
        <w:t>многолотовой</w:t>
      </w:r>
      <w:proofErr w:type="spellEnd"/>
      <w:r w:rsidRPr="00BD57A0">
        <w:t>, в электронной форме и в неэлектронной форме.</w:t>
      </w:r>
    </w:p>
    <w:p w:rsidR="002B5D25" w:rsidRPr="00BD57A0" w:rsidRDefault="002B5D25" w:rsidP="002B5D25">
      <w:pPr>
        <w:pStyle w:val="33"/>
        <w:numPr>
          <w:ilvl w:val="2"/>
          <w:numId w:val="13"/>
        </w:numPr>
        <w:ind w:left="0" w:firstLine="709"/>
      </w:pPr>
      <w:bookmarkStart w:id="20" w:name="_Ref517696515"/>
      <w:r w:rsidRPr="00BD57A0">
        <w:t>Конкурентной закупкой является закупка, осуществляемая с соблюдением одновременно следующих условий:</w:t>
      </w:r>
      <w:bookmarkEnd w:id="20"/>
    </w:p>
    <w:p w:rsidR="002B5D25" w:rsidRPr="00BD57A0" w:rsidRDefault="002B5D25" w:rsidP="002B5D25">
      <w:pPr>
        <w:pStyle w:val="33"/>
        <w:numPr>
          <w:ilvl w:val="0"/>
          <w:numId w:val="17"/>
        </w:numPr>
        <w:ind w:left="0" w:firstLine="709"/>
      </w:pPr>
      <w:r w:rsidRPr="00BD57A0">
        <w:rPr>
          <w:snapToGrid w:val="0"/>
        </w:rPr>
        <w:t>информация о конкурентной закупке сообщается Заказчиком одним из следующих</w:t>
      </w:r>
      <w:r w:rsidRPr="00BD57A0">
        <w:t xml:space="preserve"> способов:</w:t>
      </w:r>
    </w:p>
    <w:p w:rsidR="002B5D25" w:rsidRPr="00BD57A0" w:rsidRDefault="002B5D25" w:rsidP="002B5D25">
      <w:pPr>
        <w:pStyle w:val="a0"/>
        <w:numPr>
          <w:ilvl w:val="0"/>
          <w:numId w:val="54"/>
        </w:numPr>
      </w:pPr>
      <w:r w:rsidRPr="00BD57A0">
        <w:t>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2B5D25" w:rsidRPr="00BD57A0" w:rsidRDefault="002B5D25" w:rsidP="002B5D25">
      <w:pPr>
        <w:pStyle w:val="a0"/>
      </w:pPr>
      <w:r w:rsidRPr="00BD57A0">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2B5D25" w:rsidRPr="00BD57A0" w:rsidRDefault="002B5D25" w:rsidP="002B5D25">
      <w:pPr>
        <w:pStyle w:val="33"/>
        <w:numPr>
          <w:ilvl w:val="0"/>
          <w:numId w:val="17"/>
        </w:numPr>
        <w:ind w:left="0" w:firstLine="709"/>
      </w:pPr>
      <w:r w:rsidRPr="00BD57A0">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2B5D25" w:rsidRPr="00BD57A0" w:rsidRDefault="002B5D25" w:rsidP="002B5D25">
      <w:pPr>
        <w:pStyle w:val="33"/>
        <w:numPr>
          <w:ilvl w:val="0"/>
          <w:numId w:val="17"/>
        </w:numPr>
        <w:ind w:left="0" w:firstLine="709"/>
      </w:pPr>
      <w:r w:rsidRPr="00BD57A0">
        <w:t>описание предмета конкурентной закупки осуществляется с соблюдением общих правил описания предмета конкурентной закупки.</w:t>
      </w:r>
    </w:p>
    <w:p w:rsidR="002B5D25" w:rsidRPr="00BD57A0" w:rsidRDefault="002B5D25" w:rsidP="002B5D25">
      <w:pPr>
        <w:pStyle w:val="33"/>
      </w:pPr>
      <w:r w:rsidRPr="00BD57A0">
        <w:t xml:space="preserve">Применимые виды способов закупок определены следующей </w:t>
      </w:r>
      <w:r w:rsidRPr="00BD57A0">
        <w:lastRenderedPageBreak/>
        <w:t>таблицей.</w:t>
      </w:r>
    </w:p>
    <w:tbl>
      <w:tblPr>
        <w:tblStyle w:val="211"/>
        <w:tblW w:w="10008" w:type="dxa"/>
        <w:tblInd w:w="85" w:type="dxa"/>
        <w:tblLook w:val="04A0" w:firstRow="1" w:lastRow="0" w:firstColumn="1" w:lastColumn="0" w:noHBand="0" w:noVBand="1"/>
      </w:tblPr>
      <w:tblGrid>
        <w:gridCol w:w="651"/>
        <w:gridCol w:w="5030"/>
        <w:gridCol w:w="4327"/>
      </w:tblGrid>
      <w:tr w:rsidR="002B5D25" w:rsidRPr="00BD57A0" w:rsidTr="00CE60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dxa"/>
          </w:tcPr>
          <w:p w:rsidR="002B5D25" w:rsidRPr="00BD57A0" w:rsidRDefault="002B5D25" w:rsidP="00CE604F">
            <w:pPr>
              <w:pStyle w:val="33"/>
              <w:numPr>
                <w:ilvl w:val="0"/>
                <w:numId w:val="0"/>
              </w:numPr>
            </w:pPr>
            <w:r w:rsidRPr="00BD57A0">
              <w:t>№</w:t>
            </w:r>
          </w:p>
        </w:tc>
        <w:tc>
          <w:tcPr>
            <w:tcW w:w="5046" w:type="dxa"/>
          </w:tcPr>
          <w:p w:rsidR="002B5D25" w:rsidRPr="00BD57A0" w:rsidRDefault="002B5D25" w:rsidP="00CE604F">
            <w:pPr>
              <w:pStyle w:val="33"/>
              <w:numPr>
                <w:ilvl w:val="0"/>
                <w:numId w:val="0"/>
              </w:numPr>
              <w:cnfStyle w:val="100000000000" w:firstRow="1" w:lastRow="0" w:firstColumn="0" w:lastColumn="0" w:oddVBand="0" w:evenVBand="0" w:oddHBand="0" w:evenHBand="0" w:firstRowFirstColumn="0" w:firstRowLastColumn="0" w:lastRowFirstColumn="0" w:lastRowLastColumn="0"/>
            </w:pPr>
            <w:r w:rsidRPr="00BD57A0">
              <w:t>Вид</w:t>
            </w:r>
          </w:p>
        </w:tc>
        <w:tc>
          <w:tcPr>
            <w:tcW w:w="4338" w:type="dxa"/>
          </w:tcPr>
          <w:p w:rsidR="002B5D25" w:rsidRPr="00BD57A0" w:rsidRDefault="002B5D25" w:rsidP="00CE604F">
            <w:pPr>
              <w:pStyle w:val="33"/>
              <w:numPr>
                <w:ilvl w:val="0"/>
                <w:numId w:val="0"/>
              </w:numPr>
              <w:cnfStyle w:val="100000000000" w:firstRow="1" w:lastRow="0" w:firstColumn="0" w:lastColumn="0" w:oddVBand="0" w:evenVBand="0" w:oddHBand="0" w:evenHBand="0" w:firstRowFirstColumn="0" w:firstRowLastColumn="0" w:lastRowFirstColumn="0" w:lastRowLastColumn="0"/>
            </w:pPr>
            <w:r w:rsidRPr="00BD57A0">
              <w:t>Характеристика</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dxa"/>
          </w:tcPr>
          <w:p w:rsidR="002B5D25" w:rsidRPr="00BD57A0" w:rsidRDefault="002B5D25" w:rsidP="00CE604F">
            <w:pPr>
              <w:pStyle w:val="33"/>
              <w:numPr>
                <w:ilvl w:val="0"/>
                <w:numId w:val="38"/>
              </w:numPr>
            </w:pPr>
          </w:p>
        </w:tc>
        <w:tc>
          <w:tcPr>
            <w:tcW w:w="5046" w:type="dxa"/>
          </w:tcPr>
          <w:p w:rsidR="002B5D25" w:rsidRPr="00BD57A0" w:rsidRDefault="002B5D25" w:rsidP="00CE604F">
            <w:pPr>
              <w:pStyle w:val="33"/>
              <w:numPr>
                <w:ilvl w:val="0"/>
                <w:numId w:val="0"/>
              </w:numPr>
              <w:cnfStyle w:val="000000100000" w:firstRow="0" w:lastRow="0" w:firstColumn="0" w:lastColumn="0" w:oddVBand="0" w:evenVBand="0" w:oddHBand="1" w:evenHBand="0" w:firstRowFirstColumn="0" w:firstRowLastColumn="0" w:lastRowFirstColumn="0" w:lastRowLastColumn="0"/>
            </w:pPr>
            <w:r w:rsidRPr="00BD57A0">
              <w:t>Конкурс</w:t>
            </w:r>
          </w:p>
        </w:tc>
        <w:tc>
          <w:tcPr>
            <w:tcW w:w="4338" w:type="dxa"/>
          </w:tcPr>
          <w:p w:rsidR="002B5D25" w:rsidRPr="00BD57A0" w:rsidRDefault="002B5D25" w:rsidP="00CE604F">
            <w:pPr>
              <w:pStyle w:val="33"/>
              <w:numPr>
                <w:ilvl w:val="0"/>
                <w:numId w:val="0"/>
              </w:numPr>
              <w:cnfStyle w:val="000000100000" w:firstRow="0" w:lastRow="0" w:firstColumn="0" w:lastColumn="0" w:oddVBand="0" w:evenVBand="0" w:oddHBand="1" w:evenHBand="0" w:firstRowFirstColumn="0" w:firstRowLastColumn="0" w:lastRowFirstColumn="0" w:lastRowLastColumn="0"/>
            </w:pPr>
            <w:r w:rsidRPr="00BD57A0">
              <w:t>Конкурентный способ, торги</w:t>
            </w:r>
          </w:p>
        </w:tc>
      </w:tr>
      <w:tr w:rsidR="002B5D25" w:rsidRPr="00BD57A0" w:rsidTr="00CE604F">
        <w:tc>
          <w:tcPr>
            <w:cnfStyle w:val="001000000000" w:firstRow="0" w:lastRow="0" w:firstColumn="1" w:lastColumn="0" w:oddVBand="0" w:evenVBand="0" w:oddHBand="0" w:evenHBand="0" w:firstRowFirstColumn="0" w:firstRowLastColumn="0" w:lastRowFirstColumn="0" w:lastRowLastColumn="0"/>
            <w:tcW w:w="624" w:type="dxa"/>
          </w:tcPr>
          <w:p w:rsidR="002B5D25" w:rsidRPr="00BD57A0" w:rsidRDefault="002B5D25" w:rsidP="00CE604F">
            <w:pPr>
              <w:pStyle w:val="33"/>
              <w:numPr>
                <w:ilvl w:val="0"/>
                <w:numId w:val="38"/>
              </w:numPr>
            </w:pPr>
          </w:p>
        </w:tc>
        <w:tc>
          <w:tcPr>
            <w:tcW w:w="5046" w:type="dxa"/>
          </w:tcPr>
          <w:p w:rsidR="002B5D25" w:rsidRPr="00BD57A0" w:rsidRDefault="002B5D25" w:rsidP="00CE604F">
            <w:pPr>
              <w:pStyle w:val="33"/>
              <w:numPr>
                <w:ilvl w:val="0"/>
                <w:numId w:val="0"/>
              </w:numPr>
              <w:cnfStyle w:val="000000000000" w:firstRow="0" w:lastRow="0" w:firstColumn="0" w:lastColumn="0" w:oddVBand="0" w:evenVBand="0" w:oddHBand="0" w:evenHBand="0" w:firstRowFirstColumn="0" w:firstRowLastColumn="0" w:lastRowFirstColumn="0" w:lastRowLastColumn="0"/>
            </w:pPr>
            <w:r w:rsidRPr="00BD57A0">
              <w:t>Аукцион</w:t>
            </w:r>
          </w:p>
        </w:tc>
        <w:tc>
          <w:tcPr>
            <w:tcW w:w="4338" w:type="dxa"/>
          </w:tcPr>
          <w:p w:rsidR="002B5D25" w:rsidRPr="00BD57A0" w:rsidRDefault="002B5D25" w:rsidP="00CE604F">
            <w:pPr>
              <w:pStyle w:val="33"/>
              <w:numPr>
                <w:ilvl w:val="0"/>
                <w:numId w:val="0"/>
              </w:numPr>
              <w:cnfStyle w:val="000000000000" w:firstRow="0" w:lastRow="0" w:firstColumn="0" w:lastColumn="0" w:oddVBand="0" w:evenVBand="0" w:oddHBand="0" w:evenHBand="0" w:firstRowFirstColumn="0" w:firstRowLastColumn="0" w:lastRowFirstColumn="0" w:lastRowLastColumn="0"/>
            </w:pPr>
            <w:r w:rsidRPr="00BD57A0">
              <w:t>Конкурентный способ, торги</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dxa"/>
          </w:tcPr>
          <w:p w:rsidR="002B5D25" w:rsidRPr="00BD57A0" w:rsidRDefault="002B5D25" w:rsidP="00CE604F">
            <w:pPr>
              <w:pStyle w:val="33"/>
              <w:numPr>
                <w:ilvl w:val="0"/>
                <w:numId w:val="38"/>
              </w:numPr>
            </w:pPr>
          </w:p>
        </w:tc>
        <w:tc>
          <w:tcPr>
            <w:tcW w:w="5046" w:type="dxa"/>
          </w:tcPr>
          <w:p w:rsidR="002B5D25" w:rsidRPr="00BD57A0" w:rsidRDefault="002B5D25" w:rsidP="00CE604F">
            <w:pPr>
              <w:pStyle w:val="33"/>
              <w:numPr>
                <w:ilvl w:val="0"/>
                <w:numId w:val="0"/>
              </w:numPr>
              <w:cnfStyle w:val="000000100000" w:firstRow="0" w:lastRow="0" w:firstColumn="0" w:lastColumn="0" w:oddVBand="0" w:evenVBand="0" w:oddHBand="1" w:evenHBand="0" w:firstRowFirstColumn="0" w:firstRowLastColumn="0" w:lastRowFirstColumn="0" w:lastRowLastColumn="0"/>
            </w:pPr>
            <w:r w:rsidRPr="00BD57A0">
              <w:t>Запрос предложений</w:t>
            </w:r>
          </w:p>
        </w:tc>
        <w:tc>
          <w:tcPr>
            <w:tcW w:w="4338" w:type="dxa"/>
          </w:tcPr>
          <w:p w:rsidR="002B5D25" w:rsidRPr="00BD57A0" w:rsidRDefault="002B5D25" w:rsidP="00CE604F">
            <w:pPr>
              <w:pStyle w:val="33"/>
              <w:numPr>
                <w:ilvl w:val="0"/>
                <w:numId w:val="0"/>
              </w:numPr>
              <w:cnfStyle w:val="000000100000" w:firstRow="0" w:lastRow="0" w:firstColumn="0" w:lastColumn="0" w:oddVBand="0" w:evenVBand="0" w:oddHBand="1" w:evenHBand="0" w:firstRowFirstColumn="0" w:firstRowLastColumn="0" w:lastRowFirstColumn="0" w:lastRowLastColumn="0"/>
            </w:pPr>
            <w:r w:rsidRPr="00BD57A0">
              <w:t>Конкурентный способ, торги</w:t>
            </w:r>
          </w:p>
        </w:tc>
      </w:tr>
      <w:tr w:rsidR="002B5D25" w:rsidRPr="00BD57A0" w:rsidTr="00CE604F">
        <w:tc>
          <w:tcPr>
            <w:cnfStyle w:val="001000000000" w:firstRow="0" w:lastRow="0" w:firstColumn="1" w:lastColumn="0" w:oddVBand="0" w:evenVBand="0" w:oddHBand="0" w:evenHBand="0" w:firstRowFirstColumn="0" w:firstRowLastColumn="0" w:lastRowFirstColumn="0" w:lastRowLastColumn="0"/>
            <w:tcW w:w="624" w:type="dxa"/>
          </w:tcPr>
          <w:p w:rsidR="002B5D25" w:rsidRPr="00BD57A0" w:rsidRDefault="002B5D25" w:rsidP="00CE604F">
            <w:pPr>
              <w:pStyle w:val="33"/>
              <w:numPr>
                <w:ilvl w:val="0"/>
                <w:numId w:val="38"/>
              </w:numPr>
            </w:pPr>
          </w:p>
        </w:tc>
        <w:tc>
          <w:tcPr>
            <w:tcW w:w="5046" w:type="dxa"/>
          </w:tcPr>
          <w:p w:rsidR="002B5D25" w:rsidRPr="00BD57A0" w:rsidRDefault="002B5D25" w:rsidP="00CE604F">
            <w:pPr>
              <w:pStyle w:val="33"/>
              <w:numPr>
                <w:ilvl w:val="0"/>
                <w:numId w:val="0"/>
              </w:numPr>
              <w:cnfStyle w:val="000000000000" w:firstRow="0" w:lastRow="0" w:firstColumn="0" w:lastColumn="0" w:oddVBand="0" w:evenVBand="0" w:oddHBand="0" w:evenHBand="0" w:firstRowFirstColumn="0" w:firstRowLastColumn="0" w:lastRowFirstColumn="0" w:lastRowLastColumn="0"/>
            </w:pPr>
            <w:r w:rsidRPr="00BD57A0">
              <w:t>Запрос котировок</w:t>
            </w:r>
          </w:p>
        </w:tc>
        <w:tc>
          <w:tcPr>
            <w:tcW w:w="4338" w:type="dxa"/>
          </w:tcPr>
          <w:p w:rsidR="002B5D25" w:rsidRPr="00BD57A0" w:rsidRDefault="002B5D25" w:rsidP="00CE604F">
            <w:pPr>
              <w:pStyle w:val="33"/>
              <w:numPr>
                <w:ilvl w:val="0"/>
                <w:numId w:val="0"/>
              </w:numPr>
              <w:cnfStyle w:val="000000000000" w:firstRow="0" w:lastRow="0" w:firstColumn="0" w:lastColumn="0" w:oddVBand="0" w:evenVBand="0" w:oddHBand="0" w:evenHBand="0" w:firstRowFirstColumn="0" w:firstRowLastColumn="0" w:lastRowFirstColumn="0" w:lastRowLastColumn="0"/>
            </w:pPr>
            <w:r w:rsidRPr="00BD57A0">
              <w:t>Конкурентный способ, торги</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dxa"/>
          </w:tcPr>
          <w:p w:rsidR="002B5D25" w:rsidRPr="00BD57A0" w:rsidRDefault="002B5D25" w:rsidP="00CE604F">
            <w:pPr>
              <w:pStyle w:val="33"/>
              <w:numPr>
                <w:ilvl w:val="0"/>
                <w:numId w:val="38"/>
              </w:numPr>
            </w:pPr>
          </w:p>
        </w:tc>
        <w:tc>
          <w:tcPr>
            <w:tcW w:w="5046" w:type="dxa"/>
          </w:tcPr>
          <w:p w:rsidR="002B5D25" w:rsidRPr="00BD57A0" w:rsidRDefault="002B5D25" w:rsidP="00CE604F">
            <w:pPr>
              <w:pStyle w:val="33"/>
              <w:numPr>
                <w:ilvl w:val="0"/>
                <w:numId w:val="0"/>
              </w:numPr>
              <w:cnfStyle w:val="000000100000" w:firstRow="0" w:lastRow="0" w:firstColumn="0" w:lastColumn="0" w:oddVBand="0" w:evenVBand="0" w:oddHBand="1" w:evenHBand="0" w:firstRowFirstColumn="0" w:firstRowLastColumn="0" w:lastRowFirstColumn="0" w:lastRowLastColumn="0"/>
              <w:rPr>
                <w:lang w:val="en-US"/>
              </w:rPr>
            </w:pPr>
            <w:r w:rsidRPr="00BD57A0">
              <w:t>Анализ предложений</w:t>
            </w:r>
          </w:p>
        </w:tc>
        <w:tc>
          <w:tcPr>
            <w:tcW w:w="4338" w:type="dxa"/>
          </w:tcPr>
          <w:p w:rsidR="002B5D25" w:rsidRPr="00BD57A0" w:rsidRDefault="002B5D25" w:rsidP="00CE604F">
            <w:pPr>
              <w:pStyle w:val="33"/>
              <w:numPr>
                <w:ilvl w:val="0"/>
                <w:numId w:val="0"/>
              </w:numPr>
              <w:cnfStyle w:val="000000100000" w:firstRow="0" w:lastRow="0" w:firstColumn="0" w:lastColumn="0" w:oddVBand="0" w:evenVBand="0" w:oddHBand="1" w:evenHBand="0" w:firstRowFirstColumn="0" w:firstRowLastColumn="0" w:lastRowFirstColumn="0" w:lastRowLastColumn="0"/>
            </w:pPr>
            <w:r w:rsidRPr="00BD57A0">
              <w:t>Неконкурентный способ</w:t>
            </w:r>
          </w:p>
        </w:tc>
      </w:tr>
      <w:tr w:rsidR="002B5D25" w:rsidRPr="00BD57A0" w:rsidTr="00CE604F">
        <w:tc>
          <w:tcPr>
            <w:cnfStyle w:val="001000000000" w:firstRow="0" w:lastRow="0" w:firstColumn="1" w:lastColumn="0" w:oddVBand="0" w:evenVBand="0" w:oddHBand="0" w:evenHBand="0" w:firstRowFirstColumn="0" w:firstRowLastColumn="0" w:lastRowFirstColumn="0" w:lastRowLastColumn="0"/>
            <w:tcW w:w="624" w:type="dxa"/>
          </w:tcPr>
          <w:p w:rsidR="002B5D25" w:rsidRPr="00BD57A0" w:rsidRDefault="002B5D25" w:rsidP="00CE604F">
            <w:pPr>
              <w:pStyle w:val="33"/>
              <w:numPr>
                <w:ilvl w:val="0"/>
                <w:numId w:val="38"/>
              </w:numPr>
            </w:pPr>
          </w:p>
        </w:tc>
        <w:tc>
          <w:tcPr>
            <w:tcW w:w="5046" w:type="dxa"/>
          </w:tcPr>
          <w:p w:rsidR="002B5D25" w:rsidRPr="00BD57A0" w:rsidRDefault="002B5D25" w:rsidP="00CE604F">
            <w:pPr>
              <w:pStyle w:val="33"/>
              <w:numPr>
                <w:ilvl w:val="0"/>
                <w:numId w:val="0"/>
              </w:numPr>
              <w:cnfStyle w:val="000000000000" w:firstRow="0" w:lastRow="0" w:firstColumn="0" w:lastColumn="0" w:oddVBand="0" w:evenVBand="0" w:oddHBand="0" w:evenHBand="0" w:firstRowFirstColumn="0" w:firstRowLastColumn="0" w:lastRowFirstColumn="0" w:lastRowLastColumn="0"/>
            </w:pPr>
            <w:r w:rsidRPr="00BD57A0">
              <w:t>Упрощенная закупка</w:t>
            </w:r>
          </w:p>
        </w:tc>
        <w:tc>
          <w:tcPr>
            <w:tcW w:w="4338" w:type="dxa"/>
          </w:tcPr>
          <w:p w:rsidR="002B5D25" w:rsidRPr="00BD57A0" w:rsidRDefault="002B5D25" w:rsidP="00CE604F">
            <w:pPr>
              <w:pStyle w:val="33"/>
              <w:numPr>
                <w:ilvl w:val="0"/>
                <w:numId w:val="0"/>
              </w:numPr>
              <w:cnfStyle w:val="000000000000" w:firstRow="0" w:lastRow="0" w:firstColumn="0" w:lastColumn="0" w:oddVBand="0" w:evenVBand="0" w:oddHBand="0" w:evenHBand="0" w:firstRowFirstColumn="0" w:firstRowLastColumn="0" w:lastRowFirstColumn="0" w:lastRowLastColumn="0"/>
            </w:pPr>
            <w:r w:rsidRPr="00BD57A0">
              <w:t>Неконкурентный способ</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dxa"/>
          </w:tcPr>
          <w:p w:rsidR="002B5D25" w:rsidRPr="00BD57A0" w:rsidRDefault="002B5D25" w:rsidP="00CE604F">
            <w:pPr>
              <w:pStyle w:val="33"/>
              <w:numPr>
                <w:ilvl w:val="0"/>
                <w:numId w:val="38"/>
              </w:numPr>
            </w:pPr>
          </w:p>
        </w:tc>
        <w:tc>
          <w:tcPr>
            <w:tcW w:w="5046" w:type="dxa"/>
          </w:tcPr>
          <w:p w:rsidR="002B5D25" w:rsidRPr="00BD57A0" w:rsidRDefault="002B5D25" w:rsidP="00CE604F">
            <w:pPr>
              <w:pStyle w:val="33"/>
              <w:numPr>
                <w:ilvl w:val="0"/>
                <w:numId w:val="0"/>
              </w:numPr>
              <w:cnfStyle w:val="000000100000" w:firstRow="0" w:lastRow="0" w:firstColumn="0" w:lastColumn="0" w:oddVBand="0" w:evenVBand="0" w:oddHBand="1" w:evenHBand="0" w:firstRowFirstColumn="0" w:firstRowLastColumn="0" w:lastRowFirstColumn="0" w:lastRowLastColumn="0"/>
            </w:pPr>
            <w:r w:rsidRPr="00BD57A0">
              <w:t>Закупка у единственного поставщика</w:t>
            </w:r>
          </w:p>
        </w:tc>
        <w:tc>
          <w:tcPr>
            <w:tcW w:w="4338" w:type="dxa"/>
          </w:tcPr>
          <w:p w:rsidR="002B5D25" w:rsidRPr="00BD57A0" w:rsidRDefault="002B5D25" w:rsidP="00CE604F">
            <w:pPr>
              <w:pStyle w:val="33"/>
              <w:numPr>
                <w:ilvl w:val="0"/>
                <w:numId w:val="0"/>
              </w:numPr>
              <w:cnfStyle w:val="000000100000" w:firstRow="0" w:lastRow="0" w:firstColumn="0" w:lastColumn="0" w:oddVBand="0" w:evenVBand="0" w:oddHBand="1" w:evenHBand="0" w:firstRowFirstColumn="0" w:firstRowLastColumn="0" w:lastRowFirstColumn="0" w:lastRowLastColumn="0"/>
            </w:pPr>
            <w:r w:rsidRPr="00BD57A0">
              <w:t>Неконкурентный способ</w:t>
            </w:r>
          </w:p>
        </w:tc>
      </w:tr>
    </w:tbl>
    <w:p w:rsidR="002B5D25" w:rsidRPr="00BD57A0" w:rsidRDefault="002B5D25" w:rsidP="002B5D25">
      <w:pPr>
        <w:pStyle w:val="2e"/>
      </w:pPr>
      <w:r w:rsidRPr="00BD57A0">
        <w:t>Условия выбора способа закупки</w:t>
      </w:r>
    </w:p>
    <w:p w:rsidR="002B5D25" w:rsidRPr="00BD57A0" w:rsidRDefault="002B5D25" w:rsidP="002B5D25">
      <w:pPr>
        <w:pStyle w:val="33"/>
        <w:numPr>
          <w:ilvl w:val="2"/>
          <w:numId w:val="13"/>
        </w:numPr>
        <w:ind w:left="0" w:firstLine="709"/>
      </w:pPr>
      <w:r w:rsidRPr="00BD57A0">
        <w:t>При определении способов проведения закупок заказчики учитывают установленные Правительством особенности участия СМСП.</w:t>
      </w:r>
    </w:p>
    <w:p w:rsidR="002B5D25" w:rsidRPr="00BD57A0" w:rsidRDefault="002B5D25" w:rsidP="002B5D25">
      <w:pPr>
        <w:pStyle w:val="33"/>
        <w:numPr>
          <w:ilvl w:val="2"/>
          <w:numId w:val="13"/>
        </w:numPr>
        <w:ind w:left="0" w:firstLine="709"/>
      </w:pPr>
      <w:r w:rsidRPr="00BD57A0">
        <w:t>Решение о выборе способа закупки принимается Заказчиком в соответствии с Положением и иными ЛНА Заказчика.</w:t>
      </w:r>
    </w:p>
    <w:p w:rsidR="002B5D25" w:rsidRPr="00BD57A0" w:rsidRDefault="002B5D25" w:rsidP="002B5D25">
      <w:pPr>
        <w:pStyle w:val="33"/>
        <w:numPr>
          <w:ilvl w:val="2"/>
          <w:numId w:val="13"/>
        </w:numPr>
        <w:ind w:left="0" w:firstLine="709"/>
      </w:pPr>
      <w:r w:rsidRPr="00BD57A0">
        <w:t xml:space="preserve">Срок размещения закупки определяется в соответствии с </w:t>
      </w:r>
      <w:hyperlink w:anchor="Приложение2" w:history="1">
        <w:r w:rsidRPr="00BD57A0">
          <w:rPr>
            <w:rStyle w:val="aa"/>
            <w:rFonts w:eastAsiaTheme="majorEastAsia"/>
            <w:b/>
          </w:rPr>
          <w:t>приложением №</w:t>
        </w:r>
        <w:r w:rsidR="00BD57A0" w:rsidRPr="00BD57A0">
          <w:rPr>
            <w:rStyle w:val="aa"/>
            <w:rFonts w:eastAsiaTheme="majorEastAsia"/>
            <w:b/>
          </w:rPr>
          <w:t>1</w:t>
        </w:r>
      </w:hyperlink>
      <w:r w:rsidRPr="00BD57A0">
        <w:t xml:space="preserve"> к Положению.</w:t>
      </w:r>
    </w:p>
    <w:p w:rsidR="002B5D25" w:rsidRPr="00BD57A0" w:rsidRDefault="002B5D25" w:rsidP="002B5D25">
      <w:pPr>
        <w:pStyle w:val="33"/>
        <w:numPr>
          <w:ilvl w:val="2"/>
          <w:numId w:val="13"/>
        </w:numPr>
        <w:ind w:left="0" w:firstLine="709"/>
      </w:pPr>
      <w:r w:rsidRPr="00BD57A0">
        <w:t>Способ закупки (включая формы, виды и типы процедуры закупки) выбирается в соответствии с условиями, предусмотренными нижеследующей таблицей.</w:t>
      </w:r>
    </w:p>
    <w:tbl>
      <w:tblPr>
        <w:tblStyle w:val="211"/>
        <w:tblW w:w="10065" w:type="dxa"/>
        <w:tblLayout w:type="fixed"/>
        <w:tblLook w:val="04E0" w:firstRow="1" w:lastRow="1" w:firstColumn="1" w:lastColumn="0" w:noHBand="0" w:noVBand="1"/>
      </w:tblPr>
      <w:tblGrid>
        <w:gridCol w:w="651"/>
        <w:gridCol w:w="2468"/>
        <w:gridCol w:w="6946"/>
      </w:tblGrid>
      <w:tr w:rsidR="002B5D25" w:rsidRPr="00BD57A0" w:rsidTr="00CE604F">
        <w:trPr>
          <w:cnfStyle w:val="100000000000" w:firstRow="1" w:lastRow="0" w:firstColumn="0" w:lastColumn="0" w:oddVBand="0" w:evenVBand="0" w:oddHBand="0" w:evenHBand="0" w:firstRowFirstColumn="0" w:firstRowLastColumn="0" w:lastRowFirstColumn="0" w:lastRowLastColumn="0"/>
          <w:trHeight w:val="941"/>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keepNext/>
              <w:widowControl/>
              <w:spacing w:before="0"/>
              <w:ind w:firstLine="0"/>
              <w:jc w:val="left"/>
              <w:rPr>
                <w:sz w:val="28"/>
                <w:szCs w:val="28"/>
                <w:lang w:eastAsia="en-US"/>
              </w:rPr>
            </w:pPr>
            <w:r w:rsidRPr="00BD57A0">
              <w:rPr>
                <w:sz w:val="28"/>
                <w:szCs w:val="28"/>
                <w:lang w:eastAsia="en-US"/>
              </w:rPr>
              <w:t>№</w:t>
            </w:r>
          </w:p>
        </w:tc>
        <w:tc>
          <w:tcPr>
            <w:tcW w:w="2468" w:type="dxa"/>
            <w:vAlign w:val="center"/>
          </w:tcPr>
          <w:p w:rsidR="002B5D25" w:rsidRPr="00BD57A0" w:rsidRDefault="002B5D25" w:rsidP="00CE604F">
            <w:pPr>
              <w:keepNext/>
              <w:widowControl/>
              <w:spacing w:before="0"/>
              <w:ind w:firstLine="0"/>
              <w:jc w:val="left"/>
              <w:cnfStyle w:val="100000000000" w:firstRow="1" w:lastRow="0" w:firstColumn="0" w:lastColumn="0" w:oddVBand="0" w:evenVBand="0" w:oddHBand="0" w:evenHBand="0" w:firstRowFirstColumn="0" w:firstRowLastColumn="0" w:lastRowFirstColumn="0" w:lastRowLastColumn="0"/>
              <w:rPr>
                <w:sz w:val="28"/>
                <w:szCs w:val="28"/>
                <w:lang w:eastAsia="en-US"/>
              </w:rPr>
            </w:pPr>
            <w:r w:rsidRPr="00BD57A0">
              <w:rPr>
                <w:sz w:val="28"/>
                <w:szCs w:val="28"/>
                <w:lang w:eastAsia="en-US"/>
              </w:rPr>
              <w:t>Способ закупки, характеристика способа закупки</w:t>
            </w:r>
          </w:p>
        </w:tc>
        <w:tc>
          <w:tcPr>
            <w:tcW w:w="6946" w:type="dxa"/>
            <w:vAlign w:val="center"/>
          </w:tcPr>
          <w:p w:rsidR="002B5D25" w:rsidRPr="00BD57A0" w:rsidRDefault="002B5D25" w:rsidP="00CE604F">
            <w:pPr>
              <w:keepNext/>
              <w:widowControl/>
              <w:spacing w:before="0"/>
              <w:ind w:firstLine="0"/>
              <w:jc w:val="left"/>
              <w:cnfStyle w:val="100000000000" w:firstRow="1" w:lastRow="0" w:firstColumn="0" w:lastColumn="0" w:oddVBand="0" w:evenVBand="0" w:oddHBand="0" w:evenHBand="0" w:firstRowFirstColumn="0" w:firstRowLastColumn="0" w:lastRowFirstColumn="0" w:lastRowLastColumn="0"/>
              <w:rPr>
                <w:sz w:val="28"/>
                <w:szCs w:val="28"/>
                <w:lang w:eastAsia="en-US"/>
              </w:rPr>
            </w:pPr>
            <w:r w:rsidRPr="00BD57A0">
              <w:rPr>
                <w:sz w:val="28"/>
                <w:szCs w:val="28"/>
                <w:lang w:eastAsia="en-US"/>
              </w:rPr>
              <w:t>Условие выбора</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Height w:val="1065"/>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26"/>
              </w:numPr>
              <w:jc w:val="left"/>
              <w:rPr>
                <w:sz w:val="28"/>
                <w:szCs w:val="28"/>
                <w:lang w:eastAsia="en-US"/>
              </w:rPr>
            </w:pPr>
          </w:p>
        </w:tc>
        <w:tc>
          <w:tcPr>
            <w:tcW w:w="2468" w:type="dxa"/>
            <w:vAlign w:val="center"/>
          </w:tcPr>
          <w:p w:rsidR="002B5D25" w:rsidRPr="00BD57A0" w:rsidRDefault="002B5D25" w:rsidP="00CE604F">
            <w:pPr>
              <w:pStyle w:val="33"/>
              <w:numPr>
                <w:ilvl w:val="0"/>
                <w:numId w:val="0"/>
              </w:numPr>
              <w:jc w:val="left"/>
              <w:cnfStyle w:val="000000100000" w:firstRow="0" w:lastRow="0" w:firstColumn="0" w:lastColumn="0" w:oddVBand="0" w:evenVBand="0" w:oddHBand="1" w:evenHBand="0" w:firstRowFirstColumn="0" w:firstRowLastColumn="0" w:lastRowFirstColumn="0" w:lastRowLastColumn="0"/>
              <w:rPr>
                <w:lang w:eastAsia="en-US"/>
              </w:rPr>
            </w:pPr>
            <w:r w:rsidRPr="00BD57A0">
              <w:rPr>
                <w:lang w:eastAsia="en-US"/>
              </w:rPr>
              <w:t>Одноэтапный</w:t>
            </w:r>
          </w:p>
        </w:tc>
        <w:tc>
          <w:tcPr>
            <w:tcW w:w="6946" w:type="dxa"/>
            <w:vAlign w:val="center"/>
          </w:tcPr>
          <w:p w:rsidR="002B5D25" w:rsidRPr="00BD57A0" w:rsidRDefault="002B5D25" w:rsidP="00CE604F">
            <w:pPr>
              <w:pStyle w:val="33"/>
              <w:numPr>
                <w:ilvl w:val="0"/>
                <w:numId w:val="0"/>
              </w:numPr>
              <w:cnfStyle w:val="000000100000" w:firstRow="0" w:lastRow="0" w:firstColumn="0" w:lastColumn="0" w:oddVBand="0" w:evenVBand="0" w:oddHBand="1" w:evenHBand="0" w:firstRowFirstColumn="0" w:firstRowLastColumn="0" w:lastRowFirstColumn="0" w:lastRowLastColumn="0"/>
            </w:pPr>
            <w:r w:rsidRPr="00BD57A0">
              <w:t>Имеется один эффективный вариант удовлетворения нужд Заказчика, подробные требования к закупаемой продукции сформулированы</w:t>
            </w:r>
          </w:p>
        </w:tc>
      </w:tr>
      <w:tr w:rsidR="002B5D25" w:rsidRPr="00BD57A0" w:rsidTr="00CE604F">
        <w:trPr>
          <w:trHeight w:val="1531"/>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26"/>
              </w:numPr>
              <w:jc w:val="left"/>
              <w:rPr>
                <w:sz w:val="28"/>
                <w:szCs w:val="28"/>
                <w:lang w:eastAsia="en-US"/>
              </w:rPr>
            </w:pPr>
          </w:p>
        </w:tc>
        <w:tc>
          <w:tcPr>
            <w:tcW w:w="2468" w:type="dxa"/>
            <w:vAlign w:val="center"/>
          </w:tcPr>
          <w:p w:rsidR="002B5D25" w:rsidRPr="00BD57A0" w:rsidRDefault="002B5D25" w:rsidP="00CE604F">
            <w:pPr>
              <w:pStyle w:val="33"/>
              <w:numPr>
                <w:ilvl w:val="0"/>
                <w:numId w:val="0"/>
              </w:numPr>
              <w:jc w:val="left"/>
              <w:cnfStyle w:val="000000000000" w:firstRow="0" w:lastRow="0" w:firstColumn="0" w:lastColumn="0" w:oddVBand="0" w:evenVBand="0" w:oddHBand="0" w:evenHBand="0" w:firstRowFirstColumn="0" w:firstRowLastColumn="0" w:lastRowFirstColumn="0" w:lastRowLastColumn="0"/>
              <w:rPr>
                <w:lang w:eastAsia="en-US"/>
              </w:rPr>
            </w:pPr>
            <w:r w:rsidRPr="00BD57A0">
              <w:rPr>
                <w:lang w:eastAsia="en-US"/>
              </w:rPr>
              <w:t>Многоэтапный</w:t>
            </w:r>
          </w:p>
        </w:tc>
        <w:tc>
          <w:tcPr>
            <w:tcW w:w="6946" w:type="dxa"/>
            <w:vAlign w:val="center"/>
          </w:tcPr>
          <w:p w:rsidR="002B5D25" w:rsidRPr="00BD57A0" w:rsidRDefault="002B5D25" w:rsidP="00CE604F">
            <w:pPr>
              <w:pStyle w:val="33"/>
              <w:numPr>
                <w:ilvl w:val="0"/>
                <w:numId w:val="0"/>
              </w:numPr>
              <w:cnfStyle w:val="000000000000" w:firstRow="0" w:lastRow="0" w:firstColumn="0" w:lastColumn="0" w:oddVBand="0" w:evenVBand="0" w:oddHBand="0" w:evenHBand="0" w:firstRowFirstColumn="0" w:firstRowLastColumn="0" w:lastRowFirstColumn="0" w:lastRowLastColumn="0"/>
            </w:pPr>
            <w:r w:rsidRPr="00BD57A0">
              <w:t>По решению Заказчика, если имеется нескольких вариантов удовлетворения нужд Заказчика, сложно определить (сформулировать) подробные требования к закупаемой продукции (кроме запроса котировок только среди СМСП)</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26"/>
              </w:numPr>
              <w:jc w:val="left"/>
              <w:rPr>
                <w:sz w:val="28"/>
                <w:szCs w:val="28"/>
                <w:lang w:eastAsia="en-US"/>
              </w:rPr>
            </w:pPr>
          </w:p>
        </w:tc>
        <w:tc>
          <w:tcPr>
            <w:tcW w:w="2468" w:type="dxa"/>
            <w:vAlign w:val="center"/>
          </w:tcPr>
          <w:p w:rsidR="002B5D25" w:rsidRPr="00BD57A0" w:rsidRDefault="002B5D25" w:rsidP="00CE604F">
            <w:pPr>
              <w:pStyle w:val="33"/>
              <w:numPr>
                <w:ilvl w:val="0"/>
                <w:numId w:val="0"/>
              </w:numPr>
              <w:jc w:val="left"/>
              <w:cnfStyle w:val="000000100000" w:firstRow="0" w:lastRow="0" w:firstColumn="0" w:lastColumn="0" w:oddVBand="0" w:evenVBand="0" w:oddHBand="1" w:evenHBand="0" w:firstRowFirstColumn="0" w:firstRowLastColumn="0" w:lastRowFirstColumn="0" w:lastRowLastColumn="0"/>
              <w:rPr>
                <w:lang w:eastAsia="en-US"/>
              </w:rPr>
            </w:pPr>
            <w:proofErr w:type="spellStart"/>
            <w:r w:rsidRPr="00BD57A0">
              <w:rPr>
                <w:lang w:eastAsia="en-US"/>
              </w:rPr>
              <w:t>Однолотовый</w:t>
            </w:r>
            <w:proofErr w:type="spellEnd"/>
          </w:p>
        </w:tc>
        <w:tc>
          <w:tcPr>
            <w:tcW w:w="6946" w:type="dxa"/>
            <w:vAlign w:val="center"/>
          </w:tcPr>
          <w:p w:rsidR="002B5D25" w:rsidRPr="00BD57A0" w:rsidRDefault="002B5D25" w:rsidP="00CE604F">
            <w:pPr>
              <w:pStyle w:val="33"/>
              <w:numPr>
                <w:ilvl w:val="0"/>
                <w:numId w:val="0"/>
              </w:numPr>
              <w:cnfStyle w:val="000000100000" w:firstRow="0" w:lastRow="0" w:firstColumn="0" w:lastColumn="0" w:oddVBand="0" w:evenVBand="0" w:oddHBand="1" w:evenHBand="0" w:firstRowFirstColumn="0" w:firstRowLastColumn="0" w:lastRowFirstColumn="0" w:lastRowLastColumn="0"/>
            </w:pPr>
            <w:r w:rsidRPr="00BD57A0">
              <w:t xml:space="preserve">По решению Заказчика, если закупается продукция, связанная технологически и функционально </w:t>
            </w:r>
          </w:p>
        </w:tc>
      </w:tr>
      <w:tr w:rsidR="002B5D25" w:rsidRPr="00BD57A0" w:rsidTr="00CE604F">
        <w:trPr>
          <w:trHeight w:val="737"/>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26"/>
              </w:numPr>
              <w:jc w:val="left"/>
              <w:rPr>
                <w:sz w:val="28"/>
                <w:szCs w:val="28"/>
                <w:lang w:eastAsia="en-US"/>
              </w:rPr>
            </w:pPr>
          </w:p>
        </w:tc>
        <w:tc>
          <w:tcPr>
            <w:tcW w:w="2468" w:type="dxa"/>
            <w:vAlign w:val="center"/>
          </w:tcPr>
          <w:p w:rsidR="002B5D25" w:rsidRPr="00BD57A0" w:rsidRDefault="002B5D25" w:rsidP="00CE604F">
            <w:pPr>
              <w:pStyle w:val="33"/>
              <w:numPr>
                <w:ilvl w:val="0"/>
                <w:numId w:val="0"/>
              </w:numPr>
              <w:jc w:val="left"/>
              <w:cnfStyle w:val="000000000000" w:firstRow="0" w:lastRow="0" w:firstColumn="0" w:lastColumn="0" w:oddVBand="0" w:evenVBand="0" w:oddHBand="0" w:evenHBand="0" w:firstRowFirstColumn="0" w:firstRowLastColumn="0" w:lastRowFirstColumn="0" w:lastRowLastColumn="0"/>
              <w:rPr>
                <w:lang w:eastAsia="en-US"/>
              </w:rPr>
            </w:pPr>
            <w:proofErr w:type="spellStart"/>
            <w:r w:rsidRPr="00BD57A0">
              <w:rPr>
                <w:lang w:eastAsia="en-US"/>
              </w:rPr>
              <w:t>Многолотовый</w:t>
            </w:r>
            <w:proofErr w:type="spellEnd"/>
          </w:p>
        </w:tc>
        <w:tc>
          <w:tcPr>
            <w:tcW w:w="6946" w:type="dxa"/>
            <w:vAlign w:val="center"/>
          </w:tcPr>
          <w:p w:rsidR="002B5D25" w:rsidRPr="00BD57A0" w:rsidRDefault="002B5D25" w:rsidP="00CE604F">
            <w:pPr>
              <w:pStyle w:val="33"/>
              <w:numPr>
                <w:ilvl w:val="0"/>
                <w:numId w:val="0"/>
              </w:numPr>
              <w:cnfStyle w:val="000000000000" w:firstRow="0" w:lastRow="0" w:firstColumn="0" w:lastColumn="0" w:oddVBand="0" w:evenVBand="0" w:oddHBand="0" w:evenHBand="0" w:firstRowFirstColumn="0" w:firstRowLastColumn="0" w:lastRowFirstColumn="0" w:lastRowLastColumn="0"/>
            </w:pPr>
            <w:r w:rsidRPr="00BD57A0">
              <w:t>По решению Заказчика, если закупается продукция, которая может быть не связана между собой технологически и функционально</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26"/>
              </w:numPr>
              <w:jc w:val="left"/>
              <w:rPr>
                <w:sz w:val="28"/>
                <w:szCs w:val="28"/>
                <w:lang w:eastAsia="en-US"/>
              </w:rPr>
            </w:pPr>
          </w:p>
        </w:tc>
        <w:tc>
          <w:tcPr>
            <w:tcW w:w="2468" w:type="dxa"/>
            <w:vAlign w:val="center"/>
          </w:tcPr>
          <w:p w:rsidR="002B5D25" w:rsidRPr="00BD57A0" w:rsidRDefault="002B5D25" w:rsidP="00CE604F">
            <w:pPr>
              <w:pStyle w:val="33"/>
              <w:numPr>
                <w:ilvl w:val="0"/>
                <w:numId w:val="0"/>
              </w:numPr>
              <w:jc w:val="left"/>
              <w:cnfStyle w:val="000000100000" w:firstRow="0" w:lastRow="0" w:firstColumn="0" w:lastColumn="0" w:oddVBand="0" w:evenVBand="0" w:oddHBand="1" w:evenHBand="0" w:firstRowFirstColumn="0" w:firstRowLastColumn="0" w:lastRowFirstColumn="0" w:lastRowLastColumn="0"/>
              <w:rPr>
                <w:lang w:eastAsia="en-US"/>
              </w:rPr>
            </w:pPr>
            <w:r w:rsidRPr="00BD57A0">
              <w:rPr>
                <w:lang w:eastAsia="en-US"/>
              </w:rPr>
              <w:t>Торги</w:t>
            </w:r>
          </w:p>
        </w:tc>
        <w:tc>
          <w:tcPr>
            <w:tcW w:w="6946" w:type="dxa"/>
            <w:vAlign w:val="center"/>
          </w:tcPr>
          <w:p w:rsidR="002B5D25" w:rsidRPr="00BD57A0" w:rsidRDefault="002B5D25" w:rsidP="00CE604F">
            <w:pPr>
              <w:pStyle w:val="33"/>
              <w:numPr>
                <w:ilvl w:val="0"/>
                <w:numId w:val="0"/>
              </w:numPr>
              <w:cnfStyle w:val="000000100000" w:firstRow="0" w:lastRow="0" w:firstColumn="0" w:lastColumn="0" w:oddVBand="0" w:evenVBand="0" w:oddHBand="1" w:evenHBand="0" w:firstRowFirstColumn="0" w:firstRowLastColumn="0" w:lastRowFirstColumn="0" w:lastRowLastColumn="0"/>
            </w:pPr>
            <w:r w:rsidRPr="00BD57A0">
              <w:t xml:space="preserve">По решению Заказчика, или если закупка может проводиться способом </w:t>
            </w:r>
            <w:r w:rsidRPr="00BD57A0">
              <w:rPr>
                <w:lang w:eastAsia="en-US"/>
              </w:rPr>
              <w:t>только среди СМСП</w:t>
            </w:r>
          </w:p>
        </w:tc>
      </w:tr>
      <w:tr w:rsidR="002B5D25" w:rsidRPr="00BD57A0" w:rsidTr="00CE604F">
        <w:trPr>
          <w:trHeight w:val="850"/>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26"/>
              </w:numPr>
              <w:jc w:val="left"/>
              <w:rPr>
                <w:sz w:val="28"/>
                <w:szCs w:val="28"/>
                <w:lang w:eastAsia="en-US"/>
              </w:rPr>
            </w:pPr>
          </w:p>
        </w:tc>
        <w:tc>
          <w:tcPr>
            <w:tcW w:w="2468" w:type="dxa"/>
            <w:vAlign w:val="center"/>
          </w:tcPr>
          <w:p w:rsidR="002B5D25" w:rsidRPr="00BD57A0" w:rsidRDefault="002B5D25" w:rsidP="00CE604F">
            <w:pPr>
              <w:pStyle w:val="33"/>
              <w:numPr>
                <w:ilvl w:val="0"/>
                <w:numId w:val="0"/>
              </w:numPr>
              <w:jc w:val="left"/>
              <w:cnfStyle w:val="000000000000" w:firstRow="0" w:lastRow="0" w:firstColumn="0" w:lastColumn="0" w:oddVBand="0" w:evenVBand="0" w:oddHBand="0" w:evenHBand="0" w:firstRowFirstColumn="0" w:firstRowLastColumn="0" w:lastRowFirstColumn="0" w:lastRowLastColumn="0"/>
              <w:rPr>
                <w:lang w:eastAsia="en-US"/>
              </w:rPr>
            </w:pPr>
            <w:r w:rsidRPr="00BD57A0">
              <w:rPr>
                <w:lang w:eastAsia="en-US"/>
              </w:rPr>
              <w:t>Не торги</w:t>
            </w:r>
          </w:p>
        </w:tc>
        <w:tc>
          <w:tcPr>
            <w:tcW w:w="6946" w:type="dxa"/>
            <w:vAlign w:val="center"/>
          </w:tcPr>
          <w:p w:rsidR="002B5D25" w:rsidRPr="00BD57A0" w:rsidRDefault="002B5D25" w:rsidP="00CE604F">
            <w:pPr>
              <w:pStyle w:val="33"/>
              <w:numPr>
                <w:ilvl w:val="0"/>
                <w:numId w:val="0"/>
              </w:numPr>
              <w:cnfStyle w:val="000000000000" w:firstRow="0" w:lastRow="0" w:firstColumn="0" w:lastColumn="0" w:oddVBand="0" w:evenVBand="0" w:oddHBand="0" w:evenHBand="0" w:firstRowFirstColumn="0" w:firstRowLastColumn="0" w:lastRowFirstColumn="0" w:lastRowLastColumn="0"/>
            </w:pPr>
            <w:r w:rsidRPr="00BD57A0">
              <w:t xml:space="preserve">По решению Заказчика, если закупка может проводиться способом не </w:t>
            </w:r>
            <w:r w:rsidRPr="00BD57A0">
              <w:rPr>
                <w:lang w:eastAsia="en-US"/>
              </w:rPr>
              <w:t>только среди СМСП</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26"/>
              </w:numPr>
              <w:jc w:val="left"/>
              <w:rPr>
                <w:sz w:val="28"/>
                <w:szCs w:val="28"/>
                <w:lang w:eastAsia="en-US"/>
              </w:rPr>
            </w:pPr>
          </w:p>
        </w:tc>
        <w:tc>
          <w:tcPr>
            <w:tcW w:w="2468" w:type="dxa"/>
            <w:vAlign w:val="center"/>
          </w:tcPr>
          <w:p w:rsidR="002B5D25" w:rsidRPr="00BD57A0" w:rsidRDefault="002B5D25" w:rsidP="00CE604F">
            <w:pPr>
              <w:pStyle w:val="33"/>
              <w:numPr>
                <w:ilvl w:val="0"/>
                <w:numId w:val="0"/>
              </w:numPr>
              <w:jc w:val="left"/>
              <w:cnfStyle w:val="000000100000" w:firstRow="0" w:lastRow="0" w:firstColumn="0" w:lastColumn="0" w:oddVBand="0" w:evenVBand="0" w:oddHBand="1" w:evenHBand="0" w:firstRowFirstColumn="0" w:firstRowLastColumn="0" w:lastRowFirstColumn="0" w:lastRowLastColumn="0"/>
              <w:rPr>
                <w:lang w:eastAsia="en-US"/>
              </w:rPr>
            </w:pPr>
            <w:r w:rsidRPr="00BD57A0">
              <w:rPr>
                <w:lang w:eastAsia="en-US"/>
              </w:rPr>
              <w:t>Только среди СМСП</w:t>
            </w:r>
          </w:p>
        </w:tc>
        <w:tc>
          <w:tcPr>
            <w:tcW w:w="6946" w:type="dxa"/>
            <w:vAlign w:val="center"/>
          </w:tcPr>
          <w:p w:rsidR="002B5D25" w:rsidRPr="00BD57A0" w:rsidRDefault="002B5D25" w:rsidP="00CE604F">
            <w:pPr>
              <w:pStyle w:val="33"/>
              <w:numPr>
                <w:ilvl w:val="0"/>
                <w:numId w:val="0"/>
              </w:numPr>
              <w:cnfStyle w:val="000000100000" w:firstRow="0" w:lastRow="0" w:firstColumn="0" w:lastColumn="0" w:oddVBand="0" w:evenVBand="0" w:oddHBand="1" w:evenHBand="0" w:firstRowFirstColumn="0" w:firstRowLastColumn="0" w:lastRowFirstColumn="0" w:lastRowLastColumn="0"/>
            </w:pPr>
            <w:r w:rsidRPr="00BD57A0">
              <w:t>Закупка содержится в плане закупок среди СМСП</w:t>
            </w:r>
          </w:p>
        </w:tc>
      </w:tr>
      <w:tr w:rsidR="002B5D25" w:rsidRPr="00BD57A0" w:rsidTr="00CE604F">
        <w:trPr>
          <w:trHeight w:val="283"/>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26"/>
              </w:numPr>
              <w:jc w:val="left"/>
              <w:rPr>
                <w:sz w:val="28"/>
                <w:szCs w:val="28"/>
                <w:lang w:eastAsia="en-US"/>
              </w:rPr>
            </w:pPr>
          </w:p>
        </w:tc>
        <w:tc>
          <w:tcPr>
            <w:tcW w:w="2468" w:type="dxa"/>
            <w:vAlign w:val="center"/>
          </w:tcPr>
          <w:p w:rsidR="002B5D25" w:rsidRPr="00BD57A0" w:rsidRDefault="002B5D25" w:rsidP="00CE604F">
            <w:pPr>
              <w:pStyle w:val="33"/>
              <w:numPr>
                <w:ilvl w:val="0"/>
                <w:numId w:val="0"/>
              </w:numPr>
              <w:jc w:val="left"/>
              <w:cnfStyle w:val="000000000000" w:firstRow="0" w:lastRow="0" w:firstColumn="0" w:lastColumn="0" w:oddVBand="0" w:evenVBand="0" w:oddHBand="0" w:evenHBand="0" w:firstRowFirstColumn="0" w:firstRowLastColumn="0" w:lastRowFirstColumn="0" w:lastRowLastColumn="0"/>
              <w:rPr>
                <w:lang w:eastAsia="en-US"/>
              </w:rPr>
            </w:pPr>
            <w:r w:rsidRPr="00BD57A0">
              <w:rPr>
                <w:lang w:eastAsia="en-US"/>
              </w:rPr>
              <w:t>Не только среди СМСП</w:t>
            </w:r>
          </w:p>
        </w:tc>
        <w:tc>
          <w:tcPr>
            <w:tcW w:w="6946" w:type="dxa"/>
            <w:vAlign w:val="center"/>
          </w:tcPr>
          <w:p w:rsidR="002B5D25" w:rsidRPr="00BD57A0" w:rsidRDefault="002B5D25" w:rsidP="00CE604F">
            <w:pPr>
              <w:pStyle w:val="33"/>
              <w:numPr>
                <w:ilvl w:val="0"/>
                <w:numId w:val="0"/>
              </w:numPr>
              <w:cnfStyle w:val="000000000000" w:firstRow="0" w:lastRow="0" w:firstColumn="0" w:lastColumn="0" w:oddVBand="0" w:evenVBand="0" w:oddHBand="0" w:evenHBand="0" w:firstRowFirstColumn="0" w:firstRowLastColumn="0" w:lastRowFirstColumn="0" w:lastRowLastColumn="0"/>
            </w:pPr>
            <w:r w:rsidRPr="00BD57A0">
              <w:t>Закупка не содержится в плане закупок среди СМСП</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Height w:val="2098"/>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26"/>
              </w:numPr>
              <w:jc w:val="left"/>
              <w:rPr>
                <w:sz w:val="28"/>
                <w:szCs w:val="28"/>
                <w:lang w:eastAsia="en-US"/>
              </w:rPr>
            </w:pPr>
          </w:p>
        </w:tc>
        <w:tc>
          <w:tcPr>
            <w:tcW w:w="2468" w:type="dxa"/>
            <w:vAlign w:val="center"/>
          </w:tcPr>
          <w:p w:rsidR="002B5D25" w:rsidRPr="00BD57A0" w:rsidRDefault="002B5D25" w:rsidP="00CE604F">
            <w:pPr>
              <w:pStyle w:val="33"/>
              <w:numPr>
                <w:ilvl w:val="0"/>
                <w:numId w:val="0"/>
              </w:numPr>
              <w:jc w:val="left"/>
              <w:cnfStyle w:val="000000100000" w:firstRow="0" w:lastRow="0" w:firstColumn="0" w:lastColumn="0" w:oddVBand="0" w:evenVBand="0" w:oddHBand="1" w:evenHBand="0" w:firstRowFirstColumn="0" w:firstRowLastColumn="0" w:lastRowFirstColumn="0" w:lastRowLastColumn="0"/>
              <w:rPr>
                <w:lang w:eastAsia="en-US"/>
              </w:rPr>
            </w:pPr>
            <w:r w:rsidRPr="00BD57A0">
              <w:rPr>
                <w:lang w:eastAsia="en-US"/>
              </w:rPr>
              <w:t>Открытый</w:t>
            </w:r>
          </w:p>
        </w:tc>
        <w:tc>
          <w:tcPr>
            <w:tcW w:w="6946" w:type="dxa"/>
            <w:vAlign w:val="center"/>
          </w:tcPr>
          <w:p w:rsidR="002B5D25" w:rsidRPr="00BD57A0" w:rsidRDefault="002B5D25" w:rsidP="00CE604F">
            <w:pPr>
              <w:pStyle w:val="33"/>
              <w:numPr>
                <w:ilvl w:val="0"/>
                <w:numId w:val="0"/>
              </w:numPr>
              <w:cnfStyle w:val="000000100000" w:firstRow="0" w:lastRow="0" w:firstColumn="0" w:lastColumn="0" w:oddVBand="0" w:evenVBand="0" w:oddHBand="1" w:evenHBand="0" w:firstRowFirstColumn="0" w:firstRowLastColumn="0" w:lastRowFirstColumn="0" w:lastRowLastColumn="0"/>
            </w:pPr>
            <w:r w:rsidRPr="00BD57A0">
              <w:t xml:space="preserve">Сведения о закупке не составляют государственную тайну и координационным органом Правительства Российской Федерации в отношении закупки не принято решение в соответствии с </w:t>
            </w:r>
            <w:r w:rsidRPr="00BD57A0">
              <w:rPr>
                <w:b/>
              </w:rPr>
              <w:t>п. 2 или 3 ч. 8 ст. 3.1 223-ФЗ</w:t>
            </w:r>
            <w:r w:rsidRPr="00BD57A0">
              <w:t>, Правительством Российской Федерации не принято решение в соответствии с</w:t>
            </w:r>
            <w:r w:rsidRPr="00BD57A0">
              <w:rPr>
                <w:b/>
              </w:rPr>
              <w:t xml:space="preserve"> ч. 16 ст. 4 223-ФЗ</w:t>
            </w:r>
          </w:p>
        </w:tc>
      </w:tr>
      <w:tr w:rsidR="002B5D25" w:rsidRPr="00BD57A0" w:rsidTr="00CE604F">
        <w:trPr>
          <w:trHeight w:val="2098"/>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26"/>
              </w:numPr>
              <w:jc w:val="left"/>
              <w:rPr>
                <w:sz w:val="28"/>
                <w:szCs w:val="28"/>
                <w:lang w:eastAsia="en-US"/>
              </w:rPr>
            </w:pPr>
          </w:p>
        </w:tc>
        <w:tc>
          <w:tcPr>
            <w:tcW w:w="2468" w:type="dxa"/>
            <w:vAlign w:val="center"/>
          </w:tcPr>
          <w:p w:rsidR="002B5D25" w:rsidRPr="00BD57A0" w:rsidRDefault="002B5D25" w:rsidP="00CE604F">
            <w:pPr>
              <w:pStyle w:val="33"/>
              <w:numPr>
                <w:ilvl w:val="0"/>
                <w:numId w:val="0"/>
              </w:numPr>
              <w:jc w:val="left"/>
              <w:cnfStyle w:val="000000000000" w:firstRow="0" w:lastRow="0" w:firstColumn="0" w:lastColumn="0" w:oddVBand="0" w:evenVBand="0" w:oddHBand="0" w:evenHBand="0" w:firstRowFirstColumn="0" w:firstRowLastColumn="0" w:lastRowFirstColumn="0" w:lastRowLastColumn="0"/>
              <w:rPr>
                <w:lang w:eastAsia="en-US"/>
              </w:rPr>
            </w:pPr>
            <w:r w:rsidRPr="00BD57A0">
              <w:rPr>
                <w:lang w:eastAsia="en-US"/>
              </w:rPr>
              <w:t>Закрытый</w:t>
            </w:r>
          </w:p>
        </w:tc>
        <w:tc>
          <w:tcPr>
            <w:tcW w:w="6946" w:type="dxa"/>
            <w:vAlign w:val="center"/>
          </w:tcPr>
          <w:p w:rsidR="002B5D25" w:rsidRPr="00BD57A0" w:rsidRDefault="002B5D25" w:rsidP="00CE604F">
            <w:pPr>
              <w:pStyle w:val="33"/>
              <w:numPr>
                <w:ilvl w:val="0"/>
                <w:numId w:val="0"/>
              </w:numPr>
              <w:cnfStyle w:val="000000000000" w:firstRow="0" w:lastRow="0" w:firstColumn="0" w:lastColumn="0" w:oddVBand="0" w:evenVBand="0" w:oddHBand="0" w:evenHBand="0" w:firstRowFirstColumn="0" w:firstRowLastColumn="0" w:lastRowFirstColumn="0" w:lastRowLastColumn="0"/>
            </w:pPr>
            <w:r w:rsidRPr="00BD57A0">
              <w:t xml:space="preserve">Сведения о закупке составляют государственную тайну или координационным органом Правительства Российской Федерации в отношении закупки принято решение в соответствии с </w:t>
            </w:r>
            <w:r w:rsidRPr="00BD57A0">
              <w:rPr>
                <w:b/>
              </w:rPr>
              <w:t>п. 2 или 3 ч. 8 ст. 3.1 223-ФЗ</w:t>
            </w:r>
            <w:r w:rsidRPr="00BD57A0">
              <w:t>, или Правительством Российской Федерации принято решение в соответствии с</w:t>
            </w:r>
            <w:r w:rsidRPr="00BD57A0">
              <w:rPr>
                <w:b/>
              </w:rPr>
              <w:t xml:space="preserve"> ч. 16 ст. 4 223-ФЗ</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26"/>
              </w:numPr>
              <w:jc w:val="left"/>
              <w:rPr>
                <w:sz w:val="28"/>
                <w:szCs w:val="28"/>
                <w:lang w:eastAsia="en-US"/>
              </w:rPr>
            </w:pPr>
          </w:p>
        </w:tc>
        <w:tc>
          <w:tcPr>
            <w:tcW w:w="2468" w:type="dxa"/>
            <w:vAlign w:val="center"/>
          </w:tcPr>
          <w:p w:rsidR="002B5D25" w:rsidRPr="00BD57A0" w:rsidRDefault="002B5D25" w:rsidP="00CE604F">
            <w:pPr>
              <w:pStyle w:val="33"/>
              <w:numPr>
                <w:ilvl w:val="0"/>
                <w:numId w:val="0"/>
              </w:numPr>
              <w:jc w:val="left"/>
              <w:cnfStyle w:val="000000100000" w:firstRow="0" w:lastRow="0" w:firstColumn="0" w:lastColumn="0" w:oddVBand="0" w:evenVBand="0" w:oddHBand="1" w:evenHBand="0" w:firstRowFirstColumn="0" w:firstRowLastColumn="0" w:lastRowFirstColumn="0" w:lastRowLastColumn="0"/>
              <w:rPr>
                <w:lang w:eastAsia="en-US"/>
              </w:rPr>
            </w:pPr>
            <w:r w:rsidRPr="00BD57A0">
              <w:rPr>
                <w:lang w:eastAsia="en-US"/>
              </w:rPr>
              <w:t>В электронной форме</w:t>
            </w:r>
          </w:p>
        </w:tc>
        <w:tc>
          <w:tcPr>
            <w:tcW w:w="6946" w:type="dxa"/>
            <w:vAlign w:val="center"/>
          </w:tcPr>
          <w:p w:rsidR="002B5D25" w:rsidRPr="00BD57A0" w:rsidRDefault="002B5D25" w:rsidP="00CE604F">
            <w:pPr>
              <w:pStyle w:val="33"/>
              <w:numPr>
                <w:ilvl w:val="0"/>
                <w:numId w:val="0"/>
              </w:numPr>
              <w:cnfStyle w:val="000000100000" w:firstRow="0" w:lastRow="0" w:firstColumn="0" w:lastColumn="0" w:oddVBand="0" w:evenVBand="0" w:oddHBand="1" w:evenHBand="0" w:firstRowFirstColumn="0" w:firstRowLastColumn="0" w:lastRowFirstColumn="0" w:lastRowLastColumn="0"/>
            </w:pPr>
            <w:r w:rsidRPr="00BD57A0">
              <w:t xml:space="preserve">По решению Заказчика; или если проводится закупка только среди СМСП, или закупается продукция, включенная в перечень товаров, работ и услуг, закупка которых осуществляется в электронной форме, утв. </w:t>
            </w:r>
            <w:r w:rsidRPr="00BD57A0">
              <w:rPr>
                <w:b/>
              </w:rPr>
              <w:t>Постановление Правительства от 21.06.2012 №616</w:t>
            </w:r>
          </w:p>
        </w:tc>
      </w:tr>
      <w:tr w:rsidR="002B5D25" w:rsidRPr="00BD57A0" w:rsidTr="00CE604F">
        <w:trPr>
          <w:trHeight w:val="567"/>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26"/>
              </w:numPr>
              <w:jc w:val="left"/>
              <w:rPr>
                <w:sz w:val="28"/>
                <w:szCs w:val="28"/>
                <w:lang w:eastAsia="en-US"/>
              </w:rPr>
            </w:pPr>
          </w:p>
        </w:tc>
        <w:tc>
          <w:tcPr>
            <w:tcW w:w="2468" w:type="dxa"/>
            <w:vAlign w:val="center"/>
          </w:tcPr>
          <w:p w:rsidR="002B5D25" w:rsidRPr="00BD57A0" w:rsidRDefault="002B5D25" w:rsidP="00CE604F">
            <w:pPr>
              <w:pStyle w:val="33"/>
              <w:numPr>
                <w:ilvl w:val="0"/>
                <w:numId w:val="0"/>
              </w:numPr>
              <w:jc w:val="left"/>
              <w:cnfStyle w:val="000000000000" w:firstRow="0" w:lastRow="0" w:firstColumn="0" w:lastColumn="0" w:oddVBand="0" w:evenVBand="0" w:oddHBand="0" w:evenHBand="0" w:firstRowFirstColumn="0" w:firstRowLastColumn="0" w:lastRowFirstColumn="0" w:lastRowLastColumn="0"/>
              <w:rPr>
                <w:lang w:eastAsia="en-US"/>
              </w:rPr>
            </w:pPr>
            <w:r w:rsidRPr="00BD57A0">
              <w:rPr>
                <w:lang w:eastAsia="en-US"/>
              </w:rPr>
              <w:t>Не в электронной форме</w:t>
            </w:r>
          </w:p>
        </w:tc>
        <w:tc>
          <w:tcPr>
            <w:tcW w:w="6946" w:type="dxa"/>
            <w:vAlign w:val="center"/>
          </w:tcPr>
          <w:p w:rsidR="002B5D25" w:rsidRPr="00BD57A0" w:rsidRDefault="002B5D25" w:rsidP="00CE604F">
            <w:pPr>
              <w:pStyle w:val="33"/>
              <w:numPr>
                <w:ilvl w:val="0"/>
                <w:numId w:val="0"/>
              </w:numPr>
              <w:cnfStyle w:val="000000000000" w:firstRow="0" w:lastRow="0" w:firstColumn="0" w:lastColumn="0" w:oddVBand="0" w:evenVBand="0" w:oddHBand="0" w:evenHBand="0" w:firstRowFirstColumn="0" w:firstRowLastColumn="0" w:lastRowFirstColumn="0" w:lastRowLastColumn="0"/>
            </w:pPr>
            <w:r w:rsidRPr="00BD57A0">
              <w:t xml:space="preserve">По решению Заказчика, если закупка проводится не только среди СМСП или закупается продукция, не включенная в перечень товаров, работ и услуг, закупка которых осуществляется в электронной форме, утвержденный </w:t>
            </w:r>
            <w:r w:rsidRPr="00BD57A0">
              <w:rPr>
                <w:b/>
              </w:rPr>
              <w:t>Постановлением Правительства от 21.06.2012 №616</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26"/>
              </w:numPr>
              <w:jc w:val="left"/>
              <w:rPr>
                <w:sz w:val="28"/>
                <w:szCs w:val="28"/>
                <w:lang w:eastAsia="en-US"/>
              </w:rPr>
            </w:pPr>
          </w:p>
        </w:tc>
        <w:tc>
          <w:tcPr>
            <w:tcW w:w="2468" w:type="dxa"/>
            <w:vAlign w:val="center"/>
          </w:tcPr>
          <w:p w:rsidR="002B5D25" w:rsidRPr="00BD57A0" w:rsidRDefault="002B5D25" w:rsidP="00CE604F">
            <w:pPr>
              <w:pStyle w:val="33"/>
              <w:numPr>
                <w:ilvl w:val="0"/>
                <w:numId w:val="0"/>
              </w:numPr>
              <w:jc w:val="left"/>
              <w:cnfStyle w:val="000000100000" w:firstRow="0" w:lastRow="0" w:firstColumn="0" w:lastColumn="0" w:oddVBand="0" w:evenVBand="0" w:oddHBand="1" w:evenHBand="0" w:firstRowFirstColumn="0" w:firstRowLastColumn="0" w:lastRowFirstColumn="0" w:lastRowLastColumn="0"/>
            </w:pPr>
            <w:r w:rsidRPr="00BD57A0">
              <w:rPr>
                <w:lang w:eastAsia="en-US"/>
              </w:rPr>
              <w:t>Аукцион</w:t>
            </w:r>
          </w:p>
        </w:tc>
        <w:tc>
          <w:tcPr>
            <w:tcW w:w="6946" w:type="dxa"/>
            <w:vAlign w:val="center"/>
          </w:tcPr>
          <w:p w:rsidR="002B5D25" w:rsidRPr="00BD57A0" w:rsidRDefault="002B5D25" w:rsidP="00CE604F">
            <w:pPr>
              <w:pStyle w:val="33"/>
              <w:numPr>
                <w:ilvl w:val="0"/>
                <w:numId w:val="0"/>
              </w:numPr>
              <w:cnfStyle w:val="000000100000" w:firstRow="0" w:lastRow="0" w:firstColumn="0" w:lastColumn="0" w:oddVBand="0" w:evenVBand="0" w:oddHBand="1" w:evenHBand="0" w:firstRowFirstColumn="0" w:firstRowLastColumn="0" w:lastRowFirstColumn="0" w:lastRowLastColumn="0"/>
            </w:pPr>
            <w:r w:rsidRPr="00BD57A0">
              <w:t>Существует функционирующий рынок закупаемой продукции и предлагаемую продукцию можно сравнить по цене без использования дополнительных критериев</w:t>
            </w:r>
          </w:p>
        </w:tc>
      </w:tr>
      <w:tr w:rsidR="002B5D25" w:rsidRPr="00BD57A0" w:rsidTr="00CE604F">
        <w:trPr>
          <w:trHeight w:val="567"/>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26"/>
              </w:numPr>
              <w:jc w:val="left"/>
              <w:rPr>
                <w:sz w:val="28"/>
                <w:szCs w:val="28"/>
                <w:lang w:eastAsia="en-US"/>
              </w:rPr>
            </w:pPr>
          </w:p>
        </w:tc>
        <w:tc>
          <w:tcPr>
            <w:tcW w:w="2468" w:type="dxa"/>
            <w:vAlign w:val="center"/>
          </w:tcPr>
          <w:p w:rsidR="002B5D25" w:rsidRPr="00BD57A0" w:rsidRDefault="002B5D25" w:rsidP="00CE604F">
            <w:pPr>
              <w:pStyle w:val="33"/>
              <w:numPr>
                <w:ilvl w:val="0"/>
                <w:numId w:val="0"/>
              </w:numPr>
              <w:jc w:val="left"/>
              <w:cnfStyle w:val="000000000000" w:firstRow="0" w:lastRow="0" w:firstColumn="0" w:lastColumn="0" w:oddVBand="0" w:evenVBand="0" w:oddHBand="0" w:evenHBand="0" w:firstRowFirstColumn="0" w:firstRowLastColumn="0" w:lastRowFirstColumn="0" w:lastRowLastColumn="0"/>
            </w:pPr>
            <w:r w:rsidRPr="00BD57A0">
              <w:rPr>
                <w:lang w:eastAsia="en-US"/>
              </w:rPr>
              <w:t>Конкурс</w:t>
            </w:r>
          </w:p>
        </w:tc>
        <w:tc>
          <w:tcPr>
            <w:tcW w:w="6946" w:type="dxa"/>
            <w:vAlign w:val="center"/>
          </w:tcPr>
          <w:p w:rsidR="002B5D25" w:rsidRPr="00BD57A0" w:rsidRDefault="002B5D25" w:rsidP="00CE604F">
            <w:pPr>
              <w:pStyle w:val="33"/>
              <w:numPr>
                <w:ilvl w:val="0"/>
                <w:numId w:val="0"/>
              </w:numPr>
              <w:cnfStyle w:val="000000000000" w:firstRow="0" w:lastRow="0" w:firstColumn="0" w:lastColumn="0" w:oddVBand="0" w:evenVBand="0" w:oddHBand="0" w:evenHBand="0" w:firstRowFirstColumn="0" w:firstRowLastColumn="0" w:lastRowFirstColumn="0" w:lastRowLastColumn="0"/>
            </w:pPr>
            <w:r w:rsidRPr="00BD57A0">
              <w:t>Для определения победителя закупаемую продукцию  необходимо сравнить по ценовым и неценовым критериям в совокупности</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26"/>
              </w:numPr>
              <w:jc w:val="left"/>
              <w:rPr>
                <w:sz w:val="28"/>
                <w:szCs w:val="28"/>
                <w:lang w:eastAsia="en-US"/>
              </w:rPr>
            </w:pPr>
          </w:p>
        </w:tc>
        <w:tc>
          <w:tcPr>
            <w:tcW w:w="2468" w:type="dxa"/>
            <w:vAlign w:val="center"/>
          </w:tcPr>
          <w:p w:rsidR="002B5D25" w:rsidRPr="00BD57A0" w:rsidRDefault="002B5D25" w:rsidP="00CE604F">
            <w:pPr>
              <w:pStyle w:val="33"/>
              <w:numPr>
                <w:ilvl w:val="0"/>
                <w:numId w:val="0"/>
              </w:numPr>
              <w:jc w:val="left"/>
              <w:cnfStyle w:val="000000100000" w:firstRow="0" w:lastRow="0" w:firstColumn="0" w:lastColumn="0" w:oddVBand="0" w:evenVBand="0" w:oddHBand="1" w:evenHBand="0" w:firstRowFirstColumn="0" w:firstRowLastColumn="0" w:lastRowFirstColumn="0" w:lastRowLastColumn="0"/>
            </w:pPr>
            <w:r w:rsidRPr="00BD57A0">
              <w:rPr>
                <w:lang w:eastAsia="en-US"/>
              </w:rPr>
              <w:t xml:space="preserve">Запрос предложений </w:t>
            </w:r>
          </w:p>
        </w:tc>
        <w:tc>
          <w:tcPr>
            <w:tcW w:w="6946" w:type="dxa"/>
            <w:vAlign w:val="center"/>
          </w:tcPr>
          <w:p w:rsidR="002B5D25" w:rsidRPr="00BD57A0" w:rsidRDefault="002B5D25" w:rsidP="00CE604F">
            <w:pPr>
              <w:pStyle w:val="33"/>
              <w:numPr>
                <w:ilvl w:val="0"/>
                <w:numId w:val="0"/>
              </w:numPr>
              <w:cnfStyle w:val="000000100000" w:firstRow="0" w:lastRow="0" w:firstColumn="0" w:lastColumn="0" w:oddVBand="0" w:evenVBand="0" w:oddHBand="1" w:evenHBand="0" w:firstRowFirstColumn="0" w:firstRowLastColumn="0" w:lastRowFirstColumn="0" w:lastRowLastColumn="0"/>
            </w:pPr>
            <w:r w:rsidRPr="00BD57A0">
              <w:t>Для определения победителя закупаемую продукцию необходимо сравнить по ценовым и неценовым критериям в совокупности и выбор поставщика необходимо осуществить в более короткий срок, чем срок, установленный для проведения конкурса</w:t>
            </w:r>
          </w:p>
        </w:tc>
      </w:tr>
      <w:tr w:rsidR="002B5D25" w:rsidRPr="00BD57A0" w:rsidTr="00CE604F">
        <w:trPr>
          <w:trHeight w:val="567"/>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26"/>
              </w:numPr>
              <w:jc w:val="left"/>
              <w:rPr>
                <w:sz w:val="28"/>
                <w:szCs w:val="28"/>
                <w:lang w:eastAsia="en-US"/>
              </w:rPr>
            </w:pPr>
          </w:p>
        </w:tc>
        <w:tc>
          <w:tcPr>
            <w:tcW w:w="2468" w:type="dxa"/>
            <w:vAlign w:val="center"/>
          </w:tcPr>
          <w:p w:rsidR="002B5D25" w:rsidRPr="00BD57A0" w:rsidRDefault="002B5D25" w:rsidP="00CE604F">
            <w:pPr>
              <w:pStyle w:val="33"/>
              <w:numPr>
                <w:ilvl w:val="0"/>
                <w:numId w:val="0"/>
              </w:numPr>
              <w:jc w:val="left"/>
              <w:cnfStyle w:val="000000000000" w:firstRow="0" w:lastRow="0" w:firstColumn="0" w:lastColumn="0" w:oddVBand="0" w:evenVBand="0" w:oddHBand="0" w:evenHBand="0" w:firstRowFirstColumn="0" w:firstRowLastColumn="0" w:lastRowFirstColumn="0" w:lastRowLastColumn="0"/>
            </w:pPr>
            <w:r w:rsidRPr="00BD57A0">
              <w:rPr>
                <w:lang w:eastAsia="en-US"/>
              </w:rPr>
              <w:t xml:space="preserve">Запрос котировок </w:t>
            </w:r>
          </w:p>
        </w:tc>
        <w:tc>
          <w:tcPr>
            <w:tcW w:w="6946" w:type="dxa"/>
            <w:vAlign w:val="center"/>
          </w:tcPr>
          <w:p w:rsidR="002B5D25" w:rsidRPr="00BD57A0" w:rsidRDefault="002B5D25" w:rsidP="00CE604F">
            <w:pPr>
              <w:pStyle w:val="33"/>
              <w:numPr>
                <w:ilvl w:val="0"/>
                <w:numId w:val="0"/>
              </w:numPr>
              <w:cnfStyle w:val="000000000000" w:firstRow="0" w:lastRow="0" w:firstColumn="0" w:lastColumn="0" w:oddVBand="0" w:evenVBand="0" w:oddHBand="0" w:evenHBand="0" w:firstRowFirstColumn="0" w:firstRowLastColumn="0" w:lastRowFirstColumn="0" w:lastRowLastColumn="0"/>
            </w:pPr>
            <w:r w:rsidRPr="00BD57A0">
              <w:t>Если для закупаемой продукции существует функционирующий рынок, при этом, такую продукцию можно сравнить по цене без использования дополнительных критериев, и выбор поставщика необходимо осуществить в более короткий срок, чем срок, установленный для проведения аукциона</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26"/>
              </w:numPr>
              <w:jc w:val="left"/>
              <w:rPr>
                <w:sz w:val="28"/>
                <w:szCs w:val="28"/>
                <w:lang w:eastAsia="en-US"/>
              </w:rPr>
            </w:pPr>
          </w:p>
        </w:tc>
        <w:tc>
          <w:tcPr>
            <w:tcW w:w="2468" w:type="dxa"/>
            <w:vAlign w:val="center"/>
          </w:tcPr>
          <w:p w:rsidR="002B5D25" w:rsidRPr="00BD57A0" w:rsidRDefault="002B5D25" w:rsidP="00CE604F">
            <w:pPr>
              <w:pStyle w:val="33"/>
              <w:numPr>
                <w:ilvl w:val="0"/>
                <w:numId w:val="0"/>
              </w:numPr>
              <w:jc w:val="left"/>
              <w:cnfStyle w:val="000000100000" w:firstRow="0" w:lastRow="0" w:firstColumn="0" w:lastColumn="0" w:oddVBand="0" w:evenVBand="0" w:oddHBand="1" w:evenHBand="0" w:firstRowFirstColumn="0" w:firstRowLastColumn="0" w:lastRowFirstColumn="0" w:lastRowLastColumn="0"/>
              <w:rPr>
                <w:lang w:eastAsia="en-US"/>
              </w:rPr>
            </w:pPr>
            <w:r w:rsidRPr="00BD57A0">
              <w:rPr>
                <w:lang w:eastAsia="en-US"/>
              </w:rPr>
              <w:t>Анализ предложений</w:t>
            </w:r>
          </w:p>
        </w:tc>
        <w:tc>
          <w:tcPr>
            <w:tcW w:w="6946" w:type="dxa"/>
            <w:vAlign w:val="center"/>
          </w:tcPr>
          <w:p w:rsidR="002B5D25" w:rsidRPr="00BD57A0" w:rsidRDefault="002B5D25" w:rsidP="00CE604F">
            <w:pPr>
              <w:pStyle w:val="33"/>
              <w:numPr>
                <w:ilvl w:val="0"/>
                <w:numId w:val="0"/>
              </w:numPr>
              <w:cnfStyle w:val="000000100000" w:firstRow="0" w:lastRow="0" w:firstColumn="0" w:lastColumn="0" w:oddVBand="0" w:evenVBand="0" w:oddHBand="1" w:evenHBand="0" w:firstRowFirstColumn="0" w:firstRowLastColumn="0" w:lastRowFirstColumn="0" w:lastRowLastColumn="0"/>
            </w:pPr>
            <w:r w:rsidRPr="00BD57A0">
              <w:t xml:space="preserve">По решению Заказчика, если закупка может проводиться способом не </w:t>
            </w:r>
            <w:r w:rsidRPr="00BD57A0">
              <w:rPr>
                <w:lang w:eastAsia="en-US"/>
              </w:rPr>
              <w:t>только среди СМСП</w:t>
            </w:r>
          </w:p>
        </w:tc>
      </w:tr>
      <w:tr w:rsidR="002B5D25" w:rsidRPr="00BD57A0" w:rsidTr="00CE604F">
        <w:tblPrEx>
          <w:tblBorders>
            <w:top w:val="none" w:sz="0" w:space="0" w:color="auto"/>
            <w:bottom w:val="none" w:sz="0" w:space="0" w:color="auto"/>
          </w:tblBorders>
          <w:tblCellMar>
            <w:top w:w="0" w:type="dxa"/>
            <w:left w:w="108" w:type="dxa"/>
            <w:bottom w:w="0" w:type="dxa"/>
            <w:right w:w="108" w:type="dxa"/>
          </w:tblCellMar>
        </w:tblPrEx>
        <w:trPr>
          <w:trHeight w:val="2268"/>
        </w:trPr>
        <w:tc>
          <w:tcPr>
            <w:cnfStyle w:val="001000000000" w:firstRow="0" w:lastRow="0" w:firstColumn="1" w:lastColumn="0" w:oddVBand="0" w:evenVBand="0" w:oddHBand="0" w:evenHBand="0" w:firstRowFirstColumn="0" w:firstRowLastColumn="0" w:lastRowFirstColumn="0" w:lastRowLastColumn="0"/>
            <w:tcW w:w="651" w:type="dxa"/>
            <w:tcBorders>
              <w:top w:val="single" w:sz="4" w:space="0" w:color="7F7F7F" w:themeColor="text1" w:themeTint="80"/>
              <w:bottom w:val="single" w:sz="4" w:space="0" w:color="auto"/>
            </w:tcBorders>
            <w:vAlign w:val="center"/>
          </w:tcPr>
          <w:p w:rsidR="002B5D25" w:rsidRPr="00BD57A0" w:rsidRDefault="002B5D25" w:rsidP="00CE604F">
            <w:pPr>
              <w:pStyle w:val="aff2"/>
              <w:widowControl/>
              <w:numPr>
                <w:ilvl w:val="0"/>
                <w:numId w:val="26"/>
              </w:numPr>
              <w:jc w:val="left"/>
              <w:rPr>
                <w:sz w:val="28"/>
                <w:szCs w:val="28"/>
                <w:lang w:eastAsia="en-US"/>
              </w:rPr>
            </w:pPr>
          </w:p>
        </w:tc>
        <w:tc>
          <w:tcPr>
            <w:tcW w:w="2468" w:type="dxa"/>
            <w:tcBorders>
              <w:top w:val="single" w:sz="4" w:space="0" w:color="7F7F7F" w:themeColor="text1" w:themeTint="80"/>
              <w:bottom w:val="single" w:sz="4" w:space="0" w:color="auto"/>
            </w:tcBorders>
            <w:vAlign w:val="center"/>
          </w:tcPr>
          <w:p w:rsidR="002B5D25" w:rsidRPr="00BD57A0" w:rsidRDefault="002B5D25" w:rsidP="00CE604F">
            <w:pPr>
              <w:pStyle w:val="33"/>
              <w:numPr>
                <w:ilvl w:val="0"/>
                <w:numId w:val="0"/>
              </w:numPr>
              <w:jc w:val="left"/>
              <w:cnfStyle w:val="000000000000" w:firstRow="0" w:lastRow="0" w:firstColumn="0" w:lastColumn="0" w:oddVBand="0" w:evenVBand="0" w:oddHBand="0" w:evenHBand="0" w:firstRowFirstColumn="0" w:firstRowLastColumn="0" w:lastRowFirstColumn="0" w:lastRowLastColumn="0"/>
              <w:rPr>
                <w:lang w:eastAsia="en-US"/>
              </w:rPr>
            </w:pPr>
            <w:r w:rsidRPr="00BD57A0">
              <w:rPr>
                <w:lang w:eastAsia="en-US"/>
              </w:rPr>
              <w:t>Упрощенная закупка</w:t>
            </w:r>
          </w:p>
        </w:tc>
        <w:tc>
          <w:tcPr>
            <w:tcW w:w="6946" w:type="dxa"/>
            <w:tcBorders>
              <w:top w:val="single" w:sz="4" w:space="0" w:color="7F7F7F" w:themeColor="text1" w:themeTint="80"/>
              <w:bottom w:val="single" w:sz="4" w:space="0" w:color="auto"/>
            </w:tcBorders>
            <w:vAlign w:val="center"/>
          </w:tcPr>
          <w:p w:rsidR="002B5D25" w:rsidRPr="00BD57A0" w:rsidRDefault="002B5D25" w:rsidP="00CE604F">
            <w:pPr>
              <w:pStyle w:val="1"/>
              <w:numPr>
                <w:ilvl w:val="0"/>
                <w:numId w:val="49"/>
              </w:numPr>
              <w:ind w:firstLine="7"/>
              <w:cnfStyle w:val="000000000000" w:firstRow="0" w:lastRow="0" w:firstColumn="0" w:lastColumn="0" w:oddVBand="0" w:evenVBand="0" w:oddHBand="0" w:evenHBand="0" w:firstRowFirstColumn="0" w:firstRowLastColumn="0" w:lastRowFirstColumn="0" w:lastRowLastColumn="0"/>
            </w:pPr>
            <w:r w:rsidRPr="00BD57A0">
              <w:t xml:space="preserve">Закупается продукция, стоимость которой не превышает </w:t>
            </w:r>
            <w:r w:rsidRPr="00BD57A0">
              <w:rPr>
                <w:b/>
              </w:rPr>
              <w:t>100 тыс. рублей</w:t>
            </w:r>
            <w:r w:rsidRPr="00BD57A0">
              <w:t>.</w:t>
            </w:r>
          </w:p>
          <w:p w:rsidR="002B5D25" w:rsidRPr="00BD57A0" w:rsidRDefault="002B5D25" w:rsidP="00CE604F">
            <w:pPr>
              <w:pStyle w:val="1"/>
              <w:numPr>
                <w:ilvl w:val="0"/>
                <w:numId w:val="49"/>
              </w:numPr>
              <w:ind w:firstLine="7"/>
              <w:cnfStyle w:val="000000000000" w:firstRow="0" w:lastRow="0" w:firstColumn="0" w:lastColumn="0" w:oddVBand="0" w:evenVBand="0" w:oddHBand="0" w:evenHBand="0" w:firstRowFirstColumn="0" w:firstRowLastColumn="0" w:lastRowFirstColumn="0" w:lastRowLastColumn="0"/>
            </w:pPr>
            <w:r w:rsidRPr="00BD57A0">
              <w:t xml:space="preserve">Если годовая выручка Заказчика за отчетный финансовый год составляет более чем </w:t>
            </w:r>
            <w:r w:rsidRPr="00BD57A0">
              <w:rPr>
                <w:b/>
              </w:rPr>
              <w:t xml:space="preserve">5 </w:t>
            </w:r>
            <w:proofErr w:type="gramStart"/>
            <w:r w:rsidRPr="00BD57A0">
              <w:rPr>
                <w:b/>
              </w:rPr>
              <w:t>млрд</w:t>
            </w:r>
            <w:proofErr w:type="gramEnd"/>
            <w:r w:rsidRPr="00BD57A0">
              <w:rPr>
                <w:b/>
              </w:rPr>
              <w:t xml:space="preserve"> рублей</w:t>
            </w:r>
            <w:r w:rsidRPr="00BD57A0">
              <w:t xml:space="preserve">, — закупается продукция, стоимость которой ее превышает </w:t>
            </w:r>
            <w:r w:rsidRPr="00BD57A0">
              <w:rPr>
                <w:b/>
              </w:rPr>
              <w:t>500 тыс. рублей</w:t>
            </w:r>
            <w:r w:rsidRPr="00BD57A0">
              <w:t>.</w:t>
            </w:r>
          </w:p>
        </w:tc>
      </w:tr>
      <w:tr w:rsidR="002B5D25" w:rsidRPr="00BD57A0" w:rsidTr="00CE604F">
        <w:tblPrEx>
          <w:tblBorders>
            <w:top w:val="none" w:sz="0" w:space="0" w:color="auto"/>
            <w:bottom w:val="none" w:sz="0" w:space="0" w:color="auto"/>
          </w:tblBorders>
          <w:tblCellMar>
            <w:top w:w="0" w:type="dxa"/>
            <w:left w:w="108" w:type="dxa"/>
            <w:bottom w:w="0" w:type="dxa"/>
            <w:right w:w="108" w:type="dxa"/>
          </w:tblCellMar>
        </w:tblPrEx>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51" w:type="dxa"/>
            <w:tcBorders>
              <w:top w:val="single" w:sz="4" w:space="0" w:color="auto"/>
              <w:bottom w:val="nil"/>
            </w:tcBorders>
            <w:vAlign w:val="center"/>
          </w:tcPr>
          <w:p w:rsidR="002B5D25" w:rsidRPr="00BD57A0" w:rsidRDefault="002B5D25" w:rsidP="00CE604F">
            <w:pPr>
              <w:pStyle w:val="aff2"/>
              <w:widowControl/>
              <w:numPr>
                <w:ilvl w:val="0"/>
                <w:numId w:val="26"/>
              </w:numPr>
              <w:jc w:val="left"/>
              <w:rPr>
                <w:sz w:val="28"/>
                <w:szCs w:val="28"/>
                <w:lang w:eastAsia="en-US"/>
              </w:rPr>
            </w:pPr>
          </w:p>
        </w:tc>
        <w:tc>
          <w:tcPr>
            <w:tcW w:w="2468" w:type="dxa"/>
            <w:tcBorders>
              <w:top w:val="single" w:sz="4" w:space="0" w:color="auto"/>
              <w:bottom w:val="nil"/>
            </w:tcBorders>
            <w:vAlign w:val="center"/>
          </w:tcPr>
          <w:p w:rsidR="002B5D25" w:rsidRPr="00BD57A0" w:rsidRDefault="002B5D25" w:rsidP="00CE604F">
            <w:pPr>
              <w:pStyle w:val="33"/>
              <w:numPr>
                <w:ilvl w:val="0"/>
                <w:numId w:val="0"/>
              </w:numPr>
              <w:jc w:val="left"/>
              <w:cnfStyle w:val="000000100000" w:firstRow="0" w:lastRow="0" w:firstColumn="0" w:lastColumn="0" w:oddVBand="0" w:evenVBand="0" w:oddHBand="1" w:evenHBand="0" w:firstRowFirstColumn="0" w:firstRowLastColumn="0" w:lastRowFirstColumn="0" w:lastRowLastColumn="0"/>
              <w:rPr>
                <w:lang w:eastAsia="en-US"/>
              </w:rPr>
            </w:pPr>
            <w:r w:rsidRPr="00BD57A0">
              <w:rPr>
                <w:lang w:eastAsia="en-US"/>
              </w:rPr>
              <w:t>Закупка у единственного поставщика</w:t>
            </w:r>
          </w:p>
        </w:tc>
        <w:tc>
          <w:tcPr>
            <w:tcW w:w="6946" w:type="dxa"/>
            <w:tcBorders>
              <w:top w:val="single" w:sz="4" w:space="0" w:color="auto"/>
              <w:bottom w:val="nil"/>
            </w:tcBorders>
            <w:vAlign w:val="center"/>
          </w:tcPr>
          <w:p w:rsidR="002B5D25" w:rsidRPr="00BD57A0" w:rsidRDefault="002B5D25" w:rsidP="001863D0">
            <w:pPr>
              <w:pStyle w:val="1"/>
              <w:cnfStyle w:val="000000100000" w:firstRow="0" w:lastRow="0" w:firstColumn="0" w:lastColumn="0" w:oddVBand="0" w:evenVBand="0" w:oddHBand="1" w:evenHBand="0" w:firstRowFirstColumn="0" w:firstRowLastColumn="0" w:lastRowFirstColumn="0" w:lastRowLastColumn="0"/>
            </w:pPr>
            <w:r w:rsidRPr="00BD57A0">
              <w:t xml:space="preserve">По решению Заказчика, если закупается продукция с ценой до </w:t>
            </w:r>
            <w:r w:rsidR="001863D0" w:rsidRPr="00BD57A0">
              <w:rPr>
                <w:b/>
              </w:rPr>
              <w:t>400</w:t>
            </w:r>
            <w:r w:rsidRPr="00BD57A0">
              <w:rPr>
                <w:b/>
              </w:rPr>
              <w:t xml:space="preserve"> тыс. рублей</w:t>
            </w:r>
            <w:r w:rsidR="00AC1FB6" w:rsidRPr="00BD57A0">
              <w:rPr>
                <w:b/>
              </w:rPr>
              <w:t xml:space="preserve"> (в том числе с НДС).</w:t>
            </w:r>
          </w:p>
          <w:p w:rsidR="002B5D25" w:rsidRPr="00BD57A0" w:rsidRDefault="002B5D25" w:rsidP="001863D0">
            <w:pPr>
              <w:pStyle w:val="1"/>
              <w:cnfStyle w:val="000000100000" w:firstRow="0" w:lastRow="0" w:firstColumn="0" w:lastColumn="0" w:oddVBand="0" w:evenVBand="0" w:oddHBand="1" w:evenHBand="0" w:firstRowFirstColumn="0" w:firstRowLastColumn="0" w:lastRowFirstColumn="0" w:lastRowLastColumn="0"/>
            </w:pPr>
            <w:r w:rsidRPr="00BD57A0">
              <w:t>По решению Заказчика, если процедура закупки, проведенная ранее, признана несостоявшейся.</w:t>
            </w:r>
          </w:p>
          <w:p w:rsidR="002B5D25" w:rsidRPr="00BD57A0" w:rsidRDefault="002B5D25" w:rsidP="001863D0">
            <w:pPr>
              <w:pStyle w:val="1"/>
              <w:cnfStyle w:val="000000100000" w:firstRow="0" w:lastRow="0" w:firstColumn="0" w:lastColumn="0" w:oddVBand="0" w:evenVBand="0" w:oddHBand="1" w:evenHBand="0" w:firstRowFirstColumn="0" w:firstRowLastColumn="0" w:lastRowFirstColumn="0" w:lastRowLastColumn="0"/>
            </w:pPr>
            <w:r w:rsidRPr="00BD57A0">
              <w:t>По решению Заказчика, если закупается продукция, поставляемая хозяйственным</w:t>
            </w:r>
            <w:r w:rsidRPr="00BD57A0">
              <w:rPr>
                <w:sz w:val="24"/>
                <w:szCs w:val="24"/>
                <w:lang w:eastAsia="ru-RU"/>
              </w:rPr>
              <w:t xml:space="preserve"> </w:t>
            </w:r>
            <w:r w:rsidRPr="00BD57A0">
              <w:t>обществом, входящим с заказчиком в одну группу лиц, в том числе:</w:t>
            </w:r>
          </w:p>
          <w:p w:rsidR="002B5D25" w:rsidRPr="00BD57A0" w:rsidRDefault="002B5D25" w:rsidP="001863D0">
            <w:pPr>
              <w:pStyle w:val="1"/>
              <w:cnfStyle w:val="000000100000" w:firstRow="0" w:lastRow="0" w:firstColumn="0" w:lastColumn="0" w:oddVBand="0" w:evenVBand="0" w:oddHBand="1" w:evenHBand="0" w:firstRowFirstColumn="0" w:firstRowLastColumn="0" w:lastRowFirstColumn="0" w:lastRowLastColumn="0"/>
            </w:pPr>
            <w:r w:rsidRPr="00BD57A0">
              <w:t>дочерним или зависимым обществом Заказчика,</w:t>
            </w:r>
          </w:p>
          <w:p w:rsidR="002B5D25" w:rsidRPr="00BD57A0" w:rsidRDefault="002B5D25" w:rsidP="001863D0">
            <w:pPr>
              <w:pStyle w:val="1"/>
              <w:cnfStyle w:val="000000100000" w:firstRow="0" w:lastRow="0" w:firstColumn="0" w:lastColumn="0" w:oddVBand="0" w:evenVBand="0" w:oddHBand="1" w:evenHBand="0" w:firstRowFirstColumn="0" w:firstRowLastColumn="0" w:lastRowFirstColumn="0" w:lastRowLastColumn="0"/>
            </w:pPr>
            <w:r w:rsidRPr="00BD57A0">
              <w:t>дочерним или зависимым обществом дочернего или зависимого общества Заказчика,</w:t>
            </w:r>
          </w:p>
          <w:p w:rsidR="002B5D25" w:rsidRPr="00BD57A0" w:rsidRDefault="002B5D25" w:rsidP="001863D0">
            <w:pPr>
              <w:pStyle w:val="1"/>
              <w:cnfStyle w:val="000000100000" w:firstRow="0" w:lastRow="0" w:firstColumn="0" w:lastColumn="0" w:oddVBand="0" w:evenVBand="0" w:oddHBand="1" w:evenHBand="0" w:firstRowFirstColumn="0" w:firstRowLastColumn="0" w:lastRowFirstColumn="0" w:lastRowLastColumn="0"/>
            </w:pPr>
            <w:r w:rsidRPr="00BD57A0">
              <w:t>основным по отношению к Заказчику обществом (основное общество),</w:t>
            </w:r>
          </w:p>
          <w:p w:rsidR="002B5D25" w:rsidRPr="00BD57A0" w:rsidRDefault="002B5D25" w:rsidP="001863D0">
            <w:pPr>
              <w:pStyle w:val="1"/>
              <w:cnfStyle w:val="000000100000" w:firstRow="0" w:lastRow="0" w:firstColumn="0" w:lastColumn="0" w:oddVBand="0" w:evenVBand="0" w:oddHBand="1" w:evenHBand="0" w:firstRowFirstColumn="0" w:firstRowLastColumn="0" w:lastRowFirstColumn="0" w:lastRowLastColumn="0"/>
            </w:pPr>
            <w:r w:rsidRPr="00BD57A0">
              <w:t>дочерним или зависимым обществом основного общества,</w:t>
            </w:r>
          </w:p>
          <w:p w:rsidR="002B5D25" w:rsidRPr="00BD57A0" w:rsidRDefault="002B5D25" w:rsidP="001863D0">
            <w:pPr>
              <w:pStyle w:val="1"/>
              <w:cnfStyle w:val="000000100000" w:firstRow="0" w:lastRow="0" w:firstColumn="0" w:lastColumn="0" w:oddVBand="0" w:evenVBand="0" w:oddHBand="1" w:evenHBand="0" w:firstRowFirstColumn="0" w:firstRowLastColumn="0" w:lastRowFirstColumn="0" w:lastRowLastColumn="0"/>
            </w:pPr>
            <w:r w:rsidRPr="00BD57A0">
              <w:t xml:space="preserve">дочерним или зависимым обществом дочернего или зависимого общества основного </w:t>
            </w:r>
            <w:r w:rsidRPr="00BD57A0">
              <w:lastRenderedPageBreak/>
              <w:t>общества,</w:t>
            </w:r>
          </w:p>
          <w:p w:rsidR="002B5D25" w:rsidRPr="00BD57A0" w:rsidRDefault="002B5D25" w:rsidP="001863D0">
            <w:pPr>
              <w:pStyle w:val="1"/>
              <w:cnfStyle w:val="000000100000" w:firstRow="0" w:lastRow="0" w:firstColumn="0" w:lastColumn="0" w:oddVBand="0" w:evenVBand="0" w:oddHBand="1" w:evenHBand="0" w:firstRowFirstColumn="0" w:firstRowLastColumn="0" w:lastRowFirstColumn="0" w:lastRowLastColumn="0"/>
            </w:pPr>
            <w:r w:rsidRPr="00BD57A0">
              <w:t>основным обществом по отношению к основному обществу Заказчика.</w:t>
            </w:r>
          </w:p>
          <w:p w:rsidR="002B5D25" w:rsidRPr="00BD57A0" w:rsidRDefault="002B5D25" w:rsidP="001863D0">
            <w:pPr>
              <w:pStyle w:val="1"/>
              <w:cnfStyle w:val="000000100000" w:firstRow="0" w:lastRow="0" w:firstColumn="0" w:lastColumn="0" w:oddVBand="0" w:evenVBand="0" w:oddHBand="1" w:evenHBand="0" w:firstRowFirstColumn="0" w:firstRowLastColumn="0" w:lastRowFirstColumn="0" w:lastRowLastColumn="0"/>
            </w:pPr>
            <w:r w:rsidRPr="00BD57A0">
              <w:t>По решению Заказчика, если закупается продукция, производимая некоммерческой организацией, учредителем которой является Заказчик или хозяйственное общество, входящие с Заказчиком в одну группу лиц,  в том числе:</w:t>
            </w:r>
          </w:p>
          <w:p w:rsidR="002B5D25" w:rsidRPr="00BD57A0" w:rsidRDefault="002B5D25" w:rsidP="001863D0">
            <w:pPr>
              <w:pStyle w:val="1"/>
              <w:cnfStyle w:val="000000100000" w:firstRow="0" w:lastRow="0" w:firstColumn="0" w:lastColumn="0" w:oddVBand="0" w:evenVBand="0" w:oddHBand="1" w:evenHBand="0" w:firstRowFirstColumn="0" w:firstRowLastColumn="0" w:lastRowFirstColumn="0" w:lastRowLastColumn="0"/>
            </w:pPr>
            <w:r w:rsidRPr="00BD57A0">
              <w:t xml:space="preserve">основное по отношению к Заказчику общество (основное общество), </w:t>
            </w:r>
          </w:p>
          <w:p w:rsidR="002B5D25" w:rsidRPr="00BD57A0" w:rsidRDefault="002B5D25" w:rsidP="001863D0">
            <w:pPr>
              <w:pStyle w:val="1"/>
              <w:cnfStyle w:val="000000100000" w:firstRow="0" w:lastRow="0" w:firstColumn="0" w:lastColumn="0" w:oddVBand="0" w:evenVBand="0" w:oddHBand="1" w:evenHBand="0" w:firstRowFirstColumn="0" w:firstRowLastColumn="0" w:lastRowFirstColumn="0" w:lastRowLastColumn="0"/>
            </w:pPr>
            <w:r w:rsidRPr="00BD57A0">
              <w:t xml:space="preserve">дочернее или зависимое общество основного общества, </w:t>
            </w:r>
          </w:p>
          <w:p w:rsidR="002B5D25" w:rsidRPr="00BD57A0" w:rsidRDefault="002B5D25" w:rsidP="001863D0">
            <w:pPr>
              <w:pStyle w:val="1"/>
              <w:cnfStyle w:val="000000100000" w:firstRow="0" w:lastRow="0" w:firstColumn="0" w:lastColumn="0" w:oddVBand="0" w:evenVBand="0" w:oddHBand="1" w:evenHBand="0" w:firstRowFirstColumn="0" w:firstRowLastColumn="0" w:lastRowFirstColumn="0" w:lastRowLastColumn="0"/>
            </w:pPr>
            <w:r w:rsidRPr="00BD57A0">
              <w:t>дочернее или зависимое общество дочернего или зависимого общества основного общества,</w:t>
            </w:r>
          </w:p>
          <w:p w:rsidR="002B5D25" w:rsidRPr="00BD57A0" w:rsidRDefault="002B5D25" w:rsidP="001863D0">
            <w:pPr>
              <w:pStyle w:val="1"/>
              <w:cnfStyle w:val="000000100000" w:firstRow="0" w:lastRow="0" w:firstColumn="0" w:lastColumn="0" w:oddVBand="0" w:evenVBand="0" w:oddHBand="1" w:evenHBand="0" w:firstRowFirstColumn="0" w:firstRowLastColumn="0" w:lastRowFirstColumn="0" w:lastRowLastColumn="0"/>
            </w:pPr>
            <w:r w:rsidRPr="00BD57A0">
              <w:t>основного общества по отношению к основному обществу Заказчика.</w:t>
            </w:r>
          </w:p>
          <w:p w:rsidR="002B5D25" w:rsidRPr="00BD57A0" w:rsidRDefault="002B5D25" w:rsidP="001863D0">
            <w:pPr>
              <w:pStyle w:val="1"/>
              <w:cnfStyle w:val="000000100000" w:firstRow="0" w:lastRow="0" w:firstColumn="0" w:lastColumn="0" w:oddVBand="0" w:evenVBand="0" w:oddHBand="1" w:evenHBand="0" w:firstRowFirstColumn="0" w:firstRowLastColumn="0" w:lastRowFirstColumn="0" w:lastRowLastColumn="0"/>
            </w:pPr>
            <w:r w:rsidRPr="00BD57A0">
              <w:t>По решению Заказчика, если продукция имеется в наличии только у какого-либо конкретного поставщика или какой-либо конкретный поставщик обладает исключительными правами в отношении закупаемой продукции или не существует никакой разумной альтернативы или замены, в том числе в следующих случаях:</w:t>
            </w:r>
          </w:p>
          <w:p w:rsidR="002B5D25" w:rsidRPr="00BD57A0" w:rsidRDefault="002B5D25" w:rsidP="001863D0">
            <w:pPr>
              <w:pStyle w:val="1"/>
              <w:cnfStyle w:val="000000100000" w:firstRow="0" w:lastRow="0" w:firstColumn="0" w:lastColumn="0" w:oddVBand="0" w:evenVBand="0" w:oddHBand="1" w:evenHBand="0" w:firstRowFirstColumn="0" w:firstRowLastColumn="0" w:lastRowFirstColumn="0" w:lastRowLastColumn="0"/>
            </w:pPr>
            <w:r w:rsidRPr="00BD57A0">
              <w:t>поставка продукции относится к сфере деятельности субъектов естественных монополий в соответствии с Федеральным законом от 17 августа 1995 года №147-ФЗ «О естественных монополиях»;</w:t>
            </w:r>
          </w:p>
          <w:p w:rsidR="002B5D25" w:rsidRPr="00BD57A0" w:rsidRDefault="002B5D25" w:rsidP="001863D0">
            <w:pPr>
              <w:pStyle w:val="1"/>
              <w:cnfStyle w:val="000000100000" w:firstRow="0" w:lastRow="0" w:firstColumn="0" w:lastColumn="0" w:oddVBand="0" w:evenVBand="0" w:oddHBand="1" w:evenHBand="0" w:firstRowFirstColumn="0" w:firstRowLastColumn="0" w:lastRowFirstColumn="0" w:lastRowLastColumn="0"/>
            </w:pPr>
            <w:r w:rsidRPr="00BD57A0">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2B5D25" w:rsidRPr="00BD57A0" w:rsidRDefault="002B5D25" w:rsidP="001863D0">
            <w:pPr>
              <w:pStyle w:val="1"/>
              <w:cnfStyle w:val="000000100000" w:firstRow="0" w:lastRow="0" w:firstColumn="0" w:lastColumn="0" w:oddVBand="0" w:evenVBand="0" w:oddHBand="1" w:evenHBand="0" w:firstRowFirstColumn="0" w:firstRowLastColumn="0" w:lastRowFirstColumn="0" w:lastRowLastColumn="0"/>
            </w:pPr>
            <w:r w:rsidRPr="00BD57A0">
              <w:t>заключается договор энергоснабжения или купли-продажи электрической энергии с гарантирующим поставщиком электрической энергии;</w:t>
            </w:r>
          </w:p>
          <w:p w:rsidR="002B5D25" w:rsidRPr="00BD57A0" w:rsidRDefault="002B5D25" w:rsidP="001863D0">
            <w:pPr>
              <w:pStyle w:val="1"/>
              <w:cnfStyle w:val="000000100000" w:firstRow="0" w:lastRow="0" w:firstColumn="0" w:lastColumn="0" w:oddVBand="0" w:evenVBand="0" w:oddHBand="1" w:evenHBand="0" w:firstRowFirstColumn="0" w:firstRowLastColumn="0" w:lastRowFirstColumn="0" w:lastRowLastColumn="0"/>
            </w:pPr>
            <w:r w:rsidRPr="00BD57A0">
              <w:t xml:space="preserve">закупаются продукция, которая может быть поставлена исключительно органами исполнительной власти в соответствии с их полномочиями или подведомственными им учреждениями, </w:t>
            </w:r>
            <w:r w:rsidRPr="00BD57A0">
              <w:lastRenderedPageBreak/>
              <w:t>государственными унитарными предприятиями, соответствующие полномочия которых устанавливаются нормативными правовыми актами Российской Федерации или субъекта Российской Федерации;</w:t>
            </w:r>
          </w:p>
          <w:p w:rsidR="002B5D25" w:rsidRPr="00BD57A0" w:rsidRDefault="002B5D25" w:rsidP="001863D0">
            <w:pPr>
              <w:pStyle w:val="1"/>
              <w:cnfStyle w:val="000000100000" w:firstRow="0" w:lastRow="0" w:firstColumn="0" w:lastColumn="0" w:oddVBand="0" w:evenVBand="0" w:oddHBand="1" w:evenHBand="0" w:firstRowFirstColumn="0" w:firstRowLastColumn="0" w:lastRowFirstColumn="0" w:lastRowLastColumn="0"/>
            </w:pPr>
            <w:r w:rsidRPr="00BD57A0">
              <w:t>закупается продукция международной организации, учрежденной в соответствии с международным договором, в котором участвует (выступает стороной) Российская Федерация;</w:t>
            </w:r>
          </w:p>
          <w:p w:rsidR="002B5D25" w:rsidRPr="00BD57A0" w:rsidRDefault="002B5D25" w:rsidP="001863D0">
            <w:pPr>
              <w:pStyle w:val="1"/>
              <w:cnfStyle w:val="000000100000" w:firstRow="0" w:lastRow="0" w:firstColumn="0" w:lastColumn="0" w:oddVBand="0" w:evenVBand="0" w:oddHBand="1" w:evenHBand="0" w:firstRowFirstColumn="0" w:firstRowLastColumn="0" w:lastRowFirstColumn="0" w:lastRowLastColumn="0"/>
            </w:pPr>
            <w:r w:rsidRPr="00BD57A0">
              <w:t>закупаются уникальные услуги профессиональных участников рынка ценных бумаг;</w:t>
            </w:r>
          </w:p>
          <w:p w:rsidR="002B5D25" w:rsidRPr="00BD57A0" w:rsidRDefault="002B5D25" w:rsidP="001863D0">
            <w:pPr>
              <w:pStyle w:val="1"/>
              <w:cnfStyle w:val="000000100000" w:firstRow="0" w:lastRow="0" w:firstColumn="0" w:lastColumn="0" w:oddVBand="0" w:evenVBand="0" w:oddHBand="1" w:evenHBand="0" w:firstRowFirstColumn="0" w:firstRowLastColumn="0" w:lastRowFirstColumn="0" w:lastRowLastColumn="0"/>
            </w:pPr>
            <w:r w:rsidRPr="00BD57A0">
              <w:t>существует срочная потребность в продукции, в том числе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2B5D25" w:rsidRPr="00BD57A0" w:rsidRDefault="002B5D25" w:rsidP="001863D0">
            <w:pPr>
              <w:pStyle w:val="1"/>
              <w:cnfStyle w:val="000000100000" w:firstRow="0" w:lastRow="0" w:firstColumn="0" w:lastColumn="0" w:oddVBand="0" w:evenVBand="0" w:oddHBand="1" w:evenHBand="0" w:firstRowFirstColumn="0" w:firstRowLastColumn="0" w:lastRowFirstColumn="0" w:lastRowLastColumn="0"/>
            </w:pPr>
            <w:r w:rsidRPr="00BD57A0">
              <w:t>существует срочная потребность в привлечении заемных денежных средств или в размещении свободных денежных средств, и проведение процедур торгов или использование иного способа закупки является нецелесообразным, при условии, что обстоятельства, обусловившие срочность, нельзя было предвидеть;</w:t>
            </w:r>
          </w:p>
          <w:p w:rsidR="002B5D25" w:rsidRPr="00BD57A0" w:rsidRDefault="002B5D25" w:rsidP="001863D0">
            <w:pPr>
              <w:pStyle w:val="1"/>
              <w:cnfStyle w:val="000000100000" w:firstRow="0" w:lastRow="0" w:firstColumn="0" w:lastColumn="0" w:oddVBand="0" w:evenVBand="0" w:oddHBand="1" w:evenHBand="0" w:firstRowFirstColumn="0" w:firstRowLastColumn="0" w:lastRowFirstColumn="0" w:lastRowLastColumn="0"/>
            </w:pPr>
            <w:r w:rsidRPr="00BD57A0">
              <w:t>цена, основные условия и параметры продукции определены на уровне законодательства и стандартизированы для любого возможного поставщика;</w:t>
            </w:r>
          </w:p>
          <w:p w:rsidR="002B5D25" w:rsidRPr="00BD57A0" w:rsidRDefault="002B5D25" w:rsidP="001863D0">
            <w:pPr>
              <w:pStyle w:val="1"/>
              <w:cnfStyle w:val="000000100000" w:firstRow="0" w:lastRow="0" w:firstColumn="0" w:lastColumn="0" w:oddVBand="0" w:evenVBand="0" w:oddHBand="1" w:evenHBand="0" w:firstRowFirstColumn="0" w:firstRowLastColumn="0" w:lastRowFirstColumn="0" w:lastRowLastColumn="0"/>
            </w:pPr>
            <w:r w:rsidRPr="00BD57A0">
              <w:t>закупаются услуги по авторскому надзору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2B5D25" w:rsidRPr="00BD57A0" w:rsidRDefault="002B5D25" w:rsidP="001863D0">
            <w:pPr>
              <w:pStyle w:val="1"/>
              <w:cnfStyle w:val="000000100000" w:firstRow="0" w:lastRow="0" w:firstColumn="0" w:lastColumn="0" w:oddVBand="0" w:evenVBand="0" w:oddHBand="1" w:evenHBand="0" w:firstRowFirstColumn="0" w:firstRowLastColumn="0" w:lastRowFirstColumn="0" w:lastRowLastColumn="0"/>
            </w:pPr>
            <w:r w:rsidRPr="00BD57A0">
              <w:t>продукция производится по уникальной технологии, либо товары, работы, услуги обладают уникальными свойствами, что подтверждено соответствующими документами;</w:t>
            </w:r>
          </w:p>
          <w:p w:rsidR="002B5D25" w:rsidRPr="00BD57A0" w:rsidRDefault="002B5D25" w:rsidP="001863D0">
            <w:pPr>
              <w:pStyle w:val="1"/>
              <w:cnfStyle w:val="000000100000" w:firstRow="0" w:lastRow="0" w:firstColumn="0" w:lastColumn="0" w:oddVBand="0" w:evenVBand="0" w:oddHBand="1" w:evenHBand="0" w:firstRowFirstColumn="0" w:firstRowLastColumn="0" w:lastRowFirstColumn="0" w:lastRowLastColumn="0"/>
            </w:pPr>
            <w:r w:rsidRPr="00BD57A0">
              <w:t>выполняются работы по техническому обслуживанию и ремонту товара в период гарантии, когда по условиям гарантии привлечение иного подрядчика невозможно;</w:t>
            </w:r>
          </w:p>
          <w:p w:rsidR="002B5D25" w:rsidRPr="00BD57A0" w:rsidRDefault="002B5D25" w:rsidP="001863D0">
            <w:pPr>
              <w:pStyle w:val="1"/>
              <w:cnfStyle w:val="000000100000" w:firstRow="0" w:lastRow="0" w:firstColumn="0" w:lastColumn="0" w:oddVBand="0" w:evenVBand="0" w:oddHBand="1" w:evenHBand="0" w:firstRowFirstColumn="0" w:firstRowLastColumn="0" w:lastRowFirstColumn="0" w:lastRowLastColumn="0"/>
            </w:pPr>
            <w:r w:rsidRPr="00BD57A0">
              <w:t xml:space="preserve">поставщик закупаемой продукции является </w:t>
            </w:r>
            <w:r w:rsidRPr="00BD57A0">
              <w:lastRenderedPageBreak/>
              <w:t>единственным поставщиком в данном регионе, при условии, что расходы, связанные с привлечением поставщиков из других регионов, делают такое привлечение экономически невыгодным;</w:t>
            </w:r>
          </w:p>
          <w:p w:rsidR="002B5D25" w:rsidRPr="00BD57A0" w:rsidRDefault="002B5D25" w:rsidP="001863D0">
            <w:pPr>
              <w:pStyle w:val="1"/>
              <w:cnfStyle w:val="000000100000" w:firstRow="0" w:lastRow="0" w:firstColumn="0" w:lastColumn="0" w:oddVBand="0" w:evenVBand="0" w:oddHBand="1" w:evenHBand="0" w:firstRowFirstColumn="0" w:firstRowLastColumn="0" w:lastRowFirstColumn="0" w:lastRowLastColumn="0"/>
            </w:pPr>
            <w:r w:rsidRPr="00BD57A0">
              <w:t>приобретаются материальные носители, в которых выражены объекты интеллектуальной собственности, если исключительные права на них принадлежат единственному лицу;</w:t>
            </w:r>
          </w:p>
          <w:p w:rsidR="002B5D25" w:rsidRPr="00BD57A0" w:rsidRDefault="002B5D25" w:rsidP="001863D0">
            <w:pPr>
              <w:pStyle w:val="1"/>
              <w:cnfStyle w:val="000000100000" w:firstRow="0" w:lastRow="0" w:firstColumn="0" w:lastColumn="0" w:oddVBand="0" w:evenVBand="0" w:oddHBand="1" w:evenHBand="0" w:firstRowFirstColumn="0" w:firstRowLastColumn="0" w:lastRowFirstColumn="0" w:lastRowLastColumn="0"/>
            </w:pPr>
            <w:r w:rsidRPr="00BD57A0">
              <w:t>закупаются услуги фиксированной и мобильной связи в связи с наличием существующей у Заказчика номерной емкости конкретного оператора связи.</w:t>
            </w:r>
          </w:p>
          <w:p w:rsidR="002B5D25" w:rsidRPr="00BD57A0" w:rsidRDefault="002B5D25" w:rsidP="001863D0">
            <w:pPr>
              <w:pStyle w:val="1"/>
              <w:cnfStyle w:val="000000100000" w:firstRow="0" w:lastRow="0" w:firstColumn="0" w:lastColumn="0" w:oddVBand="0" w:evenVBand="0" w:oddHBand="1" w:evenHBand="0" w:firstRowFirstColumn="0" w:firstRowLastColumn="0" w:lastRowFirstColumn="0" w:lastRowLastColumn="0"/>
            </w:pPr>
            <w:r w:rsidRPr="00BD57A0">
              <w:t>По решению Заказчика, если закупаются финансовые, банковские (в том числе услуги инкассации), аудиторские, бухгалтерские, юридические услуги, в том числе, оказываемые международными организациями.</w:t>
            </w:r>
          </w:p>
          <w:p w:rsidR="002B5D25" w:rsidRPr="00BD57A0" w:rsidRDefault="002B5D25" w:rsidP="001863D0">
            <w:pPr>
              <w:pStyle w:val="1"/>
              <w:cnfStyle w:val="000000100000" w:firstRow="0" w:lastRow="0" w:firstColumn="0" w:lastColumn="0" w:oddVBand="0" w:evenVBand="0" w:oddHBand="1" w:evenHBand="0" w:firstRowFirstColumn="0" w:firstRowLastColumn="0" w:lastRowFirstColumn="0" w:lastRowLastColumn="0"/>
            </w:pPr>
            <w:r w:rsidRPr="00BD57A0">
              <w:t>По решению Заказчика, если заключается посреднический договор: агентский, поручения или комиссии.</w:t>
            </w:r>
          </w:p>
          <w:p w:rsidR="002B5D25" w:rsidRPr="00BD57A0" w:rsidRDefault="002B5D25" w:rsidP="001863D0">
            <w:pPr>
              <w:pStyle w:val="1"/>
              <w:cnfStyle w:val="000000100000" w:firstRow="0" w:lastRow="0" w:firstColumn="0" w:lastColumn="0" w:oddVBand="0" w:evenVBand="0" w:oddHBand="1" w:evenHBand="0" w:firstRowFirstColumn="0" w:firstRowLastColumn="0" w:lastRowFirstColumn="0" w:lastRowLastColumn="0"/>
            </w:pPr>
            <w:r w:rsidRPr="00BD57A0">
              <w:t>По решению Заказчика, если закупаются услуги переводчика.</w:t>
            </w:r>
          </w:p>
          <w:p w:rsidR="002B5D25" w:rsidRPr="00BD57A0" w:rsidRDefault="002B5D25" w:rsidP="001863D0">
            <w:pPr>
              <w:pStyle w:val="1"/>
              <w:cnfStyle w:val="000000100000" w:firstRow="0" w:lastRow="0" w:firstColumn="0" w:lastColumn="0" w:oddVBand="0" w:evenVBand="0" w:oddHBand="1" w:evenHBand="0" w:firstRowFirstColumn="0" w:firstRowLastColumn="0" w:lastRowFirstColumn="0" w:lastRowLastColumn="0"/>
            </w:pPr>
            <w:r w:rsidRPr="00BD57A0">
              <w:t>По решению Заказчика, если закупаются услуги, связанные с направлением работника Заказчика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2B5D25" w:rsidRPr="00BD57A0" w:rsidRDefault="002B5D25" w:rsidP="001863D0">
            <w:pPr>
              <w:pStyle w:val="1"/>
              <w:cnfStyle w:val="000000100000" w:firstRow="0" w:lastRow="0" w:firstColumn="0" w:lastColumn="0" w:oddVBand="0" w:evenVBand="0" w:oddHBand="1" w:evenHBand="0" w:firstRowFirstColumn="0" w:firstRowLastColumn="0" w:lastRowFirstColumn="0" w:lastRowLastColumn="0"/>
            </w:pPr>
            <w:r w:rsidRPr="00BD57A0">
              <w:t xml:space="preserve">По решению Заказчика, если закупаются услуги нотариуса. </w:t>
            </w:r>
          </w:p>
          <w:p w:rsidR="002B5D25" w:rsidRPr="00BD57A0" w:rsidRDefault="002B5D25" w:rsidP="001863D0">
            <w:pPr>
              <w:pStyle w:val="1"/>
              <w:cnfStyle w:val="000000100000" w:firstRow="0" w:lastRow="0" w:firstColumn="0" w:lastColumn="0" w:oddVBand="0" w:evenVBand="0" w:oddHBand="1" w:evenHBand="0" w:firstRowFirstColumn="0" w:firstRowLastColumn="0" w:lastRowFirstColumn="0" w:lastRowLastColumn="0"/>
            </w:pPr>
            <w:proofErr w:type="gramStart"/>
            <w:r w:rsidRPr="00BD57A0">
              <w:t>По решению Заказчика, если заказчик, ранее закупив продукцию у какого-либо поставщика, определяет, что у того же поставщика должны быть произведены дополнительные закупки по соображениям стандартизации или ввиду необходимости обеспечения совместимости с имеющейся продукцией, технологией,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 непригодность продукции, альтернативной рассматриваемой.</w:t>
            </w:r>
            <w:proofErr w:type="gramEnd"/>
          </w:p>
          <w:p w:rsidR="002B5D25" w:rsidRPr="00BD57A0" w:rsidRDefault="002B5D25" w:rsidP="001863D0">
            <w:pPr>
              <w:pStyle w:val="1"/>
              <w:cnfStyle w:val="000000100000" w:firstRow="0" w:lastRow="0" w:firstColumn="0" w:lastColumn="0" w:oddVBand="0" w:evenVBand="0" w:oddHBand="1" w:evenHBand="0" w:firstRowFirstColumn="0" w:firstRowLastColumn="0" w:lastRowFirstColumn="0" w:lastRowLastColumn="0"/>
            </w:pPr>
            <w:r w:rsidRPr="00BD57A0">
              <w:t xml:space="preserve">По решению Заказчика, если Заказчиком расторгнут договор в связи с неисполнением или </w:t>
            </w:r>
            <w:r w:rsidRPr="00BD57A0">
              <w:lastRenderedPageBreak/>
              <w:t>ненадлежащим исполнением поставщиком своих обязательств.</w:t>
            </w:r>
          </w:p>
          <w:p w:rsidR="002B5D25" w:rsidRPr="00BD57A0" w:rsidRDefault="002B5D25" w:rsidP="00CE604F">
            <w:pPr>
              <w:pStyle w:val="1"/>
              <w:numPr>
                <w:ilvl w:val="0"/>
                <w:numId w:val="0"/>
              </w:numPr>
              <w:ind w:firstLine="651"/>
              <w:cnfStyle w:val="000000100000" w:firstRow="0" w:lastRow="0" w:firstColumn="0" w:lastColumn="0" w:oddVBand="0" w:evenVBand="0" w:oddHBand="1" w:evenHBand="0" w:firstRowFirstColumn="0" w:firstRowLastColumn="0" w:lastRowFirstColumn="0" w:lastRowLastColumn="0"/>
            </w:pPr>
            <w:r w:rsidRPr="00BD57A0">
              <w:t>При этом</w:t>
            </w:r>
            <w:proofErr w:type="gramStart"/>
            <w:r w:rsidRPr="00BD57A0">
              <w:t>,</w:t>
            </w:r>
            <w:proofErr w:type="gramEnd"/>
            <w:r w:rsidRPr="00BD57A0">
              <w:t xml:space="preserve">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w:t>
            </w:r>
          </w:p>
          <w:p w:rsidR="002B5D25" w:rsidRPr="00BD57A0" w:rsidRDefault="002B5D25" w:rsidP="00CE604F">
            <w:pPr>
              <w:pStyle w:val="1"/>
              <w:numPr>
                <w:ilvl w:val="0"/>
                <w:numId w:val="0"/>
              </w:numPr>
              <w:ind w:firstLine="651"/>
              <w:cnfStyle w:val="000000100000" w:firstRow="0" w:lastRow="0" w:firstColumn="0" w:lastColumn="0" w:oddVBand="0" w:evenVBand="0" w:oddHBand="1" w:evenHBand="0" w:firstRowFirstColumn="0" w:firstRowLastColumn="0" w:lastRowFirstColumn="0" w:lastRowLastColumn="0"/>
            </w:pPr>
            <w:r w:rsidRPr="00BD57A0">
              <w:t>При этом цена договора должна быть уменьшена пропорционально количеству поставленного товара, объему выполненных работ, оказанных услуг.</w:t>
            </w:r>
          </w:p>
          <w:p w:rsidR="002B5D25" w:rsidRPr="00BD57A0" w:rsidRDefault="002B5D25" w:rsidP="001863D0">
            <w:pPr>
              <w:pStyle w:val="1"/>
              <w:cnfStyle w:val="000000100000" w:firstRow="0" w:lastRow="0" w:firstColumn="0" w:lastColumn="0" w:oddVBand="0" w:evenVBand="0" w:oddHBand="1" w:evenHBand="0" w:firstRowFirstColumn="0" w:firstRowLastColumn="0" w:lastRowFirstColumn="0" w:lastRowLastColumn="0"/>
            </w:pPr>
            <w:r w:rsidRPr="00BD57A0">
              <w:t xml:space="preserve">По решению Заказчика, если закупаются медицинские услуги (в том числе услуги по проведению медицинских осмотров: </w:t>
            </w:r>
            <w:proofErr w:type="spellStart"/>
            <w:r w:rsidRPr="00BD57A0">
              <w:t>профосмотры</w:t>
            </w:r>
            <w:proofErr w:type="spellEnd"/>
            <w:r w:rsidRPr="00BD57A0">
              <w:t xml:space="preserve">, ежегодная диспансеризация, осмотры работников с вредными условиями труда, </w:t>
            </w:r>
            <w:proofErr w:type="spellStart"/>
            <w:r w:rsidRPr="00BD57A0">
              <w:t>предрейсовые</w:t>
            </w:r>
            <w:proofErr w:type="spellEnd"/>
            <w:r w:rsidRPr="00BD57A0">
              <w:t xml:space="preserve"> и </w:t>
            </w:r>
            <w:proofErr w:type="spellStart"/>
            <w:r w:rsidRPr="00BD57A0">
              <w:t>послерейсовые</w:t>
            </w:r>
            <w:proofErr w:type="spellEnd"/>
            <w:r w:rsidRPr="00BD57A0">
              <w:t xml:space="preserve"> осмотры).</w:t>
            </w:r>
          </w:p>
          <w:p w:rsidR="002B5D25" w:rsidRPr="00BD57A0" w:rsidRDefault="002B5D25" w:rsidP="001863D0">
            <w:pPr>
              <w:pStyle w:val="1"/>
              <w:cnfStyle w:val="000000100000" w:firstRow="0" w:lastRow="0" w:firstColumn="0" w:lastColumn="0" w:oddVBand="0" w:evenVBand="0" w:oddHBand="1" w:evenHBand="0" w:firstRowFirstColumn="0" w:firstRowLastColumn="0" w:lastRowFirstColumn="0" w:lastRowLastColumn="0"/>
            </w:pPr>
            <w:r w:rsidRPr="00BD57A0">
              <w:t>По решению Заказчика, если закупается продукция, направленная на предупреждение террористических действий, защиту государственной тайны, соблюдение режима секретности.</w:t>
            </w:r>
          </w:p>
          <w:p w:rsidR="002B5D25" w:rsidRPr="00BD57A0" w:rsidRDefault="002B5D25" w:rsidP="001863D0">
            <w:pPr>
              <w:pStyle w:val="1"/>
              <w:cnfStyle w:val="000000100000" w:firstRow="0" w:lastRow="0" w:firstColumn="0" w:lastColumn="0" w:oddVBand="0" w:evenVBand="0" w:oddHBand="1" w:evenHBand="0" w:firstRowFirstColumn="0" w:firstRowLastColumn="0" w:lastRowFirstColumn="0" w:lastRowLastColumn="0"/>
            </w:pPr>
            <w:r w:rsidRPr="00BD57A0">
              <w:t>По решению Заказчика, если закупается объект недвижимости, аренда движимого или недвижимого имущества.</w:t>
            </w:r>
          </w:p>
          <w:p w:rsidR="002B5D25" w:rsidRPr="00BD57A0" w:rsidRDefault="002B5D25" w:rsidP="001863D0">
            <w:pPr>
              <w:pStyle w:val="1"/>
              <w:cnfStyle w:val="000000100000" w:firstRow="0" w:lastRow="0" w:firstColumn="0" w:lastColumn="0" w:oddVBand="0" w:evenVBand="0" w:oddHBand="1" w:evenHBand="0" w:firstRowFirstColumn="0" w:firstRowLastColumn="0" w:lastRowFirstColumn="0" w:lastRowLastColumn="0"/>
            </w:pPr>
            <w:proofErr w:type="gramStart"/>
            <w:r w:rsidRPr="00BD57A0">
              <w:t xml:space="preserve">По решению Заказчика, если закупаются образовательные услуги, услуги по организации и участию в форумах, конгрессах, съездах, соревнованиях, конкурсах, конференциях, семинарах, </w:t>
            </w:r>
            <w:proofErr w:type="spellStart"/>
            <w:r w:rsidRPr="00BD57A0">
              <w:t>вебинарах</w:t>
            </w:r>
            <w:proofErr w:type="spellEnd"/>
            <w:r w:rsidRPr="00BD57A0">
              <w:t>, спортивных и (или) культурно-массовых и других мероприятиях.</w:t>
            </w:r>
            <w:proofErr w:type="gramEnd"/>
          </w:p>
          <w:p w:rsidR="002B5D25" w:rsidRPr="00BD57A0" w:rsidRDefault="002B5D25" w:rsidP="001863D0">
            <w:pPr>
              <w:pStyle w:val="1"/>
              <w:cnfStyle w:val="000000100000" w:firstRow="0" w:lastRow="0" w:firstColumn="0" w:lastColumn="0" w:oddVBand="0" w:evenVBand="0" w:oddHBand="1" w:evenHBand="0" w:firstRowFirstColumn="0" w:firstRowLastColumn="0" w:lastRowFirstColumn="0" w:lastRowLastColumn="0"/>
            </w:pPr>
            <w:r w:rsidRPr="00BD57A0">
              <w:t>По решению Заказчика, если закупается оказание услуг, связанных с обеспечением визитов делегаций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2B5D25" w:rsidRPr="00BD57A0" w:rsidRDefault="002B5D25" w:rsidP="001863D0">
            <w:pPr>
              <w:pStyle w:val="1"/>
              <w:cnfStyle w:val="000000100000" w:firstRow="0" w:lastRow="0" w:firstColumn="0" w:lastColumn="0" w:oddVBand="0" w:evenVBand="0" w:oddHBand="1" w:evenHBand="0" w:firstRowFirstColumn="0" w:firstRowLastColumn="0" w:lastRowFirstColumn="0" w:lastRowLastColumn="0"/>
            </w:pPr>
            <w:r w:rsidRPr="00BD57A0">
              <w:t>По решению Заказчика, если закупаются услуги по организации отдыха, оздоровления, санаторно-курортного лечения, реабилитации.</w:t>
            </w:r>
          </w:p>
          <w:p w:rsidR="002B5D25" w:rsidRPr="00BD57A0" w:rsidRDefault="002B5D25" w:rsidP="001863D0">
            <w:pPr>
              <w:pStyle w:val="1"/>
              <w:cnfStyle w:val="000000100000" w:firstRow="0" w:lastRow="0" w:firstColumn="0" w:lastColumn="0" w:oddVBand="0" w:evenVBand="0" w:oddHBand="1" w:evenHBand="0" w:firstRowFirstColumn="0" w:firstRowLastColumn="0" w:lastRowFirstColumn="0" w:lastRowLastColumn="0"/>
            </w:pPr>
            <w:r w:rsidRPr="00BD57A0">
              <w:t xml:space="preserve">По решению Заказчика, если закупаются услуги оператора ЭТП в целях обеспечения проведения </w:t>
            </w:r>
            <w:r w:rsidRPr="00BD57A0">
              <w:lastRenderedPageBreak/>
              <w:t>закупок в электронной форме в соответствии с Положением.</w:t>
            </w:r>
          </w:p>
          <w:p w:rsidR="002B5D25" w:rsidRPr="00BD57A0" w:rsidRDefault="002B5D25" w:rsidP="001863D0">
            <w:pPr>
              <w:pStyle w:val="1"/>
              <w:cnfStyle w:val="000000100000" w:firstRow="0" w:lastRow="0" w:firstColumn="0" w:lastColumn="0" w:oddVBand="0" w:evenVBand="0" w:oddHBand="1" w:evenHBand="0" w:firstRowFirstColumn="0" w:firstRowLastColumn="0" w:lastRowFirstColumn="0" w:lastRowLastColumn="0"/>
            </w:pPr>
            <w:r w:rsidRPr="00BD57A0">
              <w:t>По решению Заказчика, если закупается продукция, в отношении которой законодательством предусмотрено право Заказчика не размещать сведения в ЕИС.</w:t>
            </w:r>
          </w:p>
          <w:p w:rsidR="002B5D25" w:rsidRPr="00BD57A0" w:rsidRDefault="002B5D25" w:rsidP="001863D0">
            <w:pPr>
              <w:pStyle w:val="1"/>
              <w:cnfStyle w:val="000000100000" w:firstRow="0" w:lastRow="0" w:firstColumn="0" w:lastColumn="0" w:oddVBand="0" w:evenVBand="0" w:oddHBand="1" w:evenHBand="0" w:firstRowFirstColumn="0" w:firstRowLastColumn="0" w:lastRowFirstColumn="0" w:lastRowLastColumn="0"/>
            </w:pPr>
            <w:r w:rsidRPr="00BD57A0">
              <w:t>По решению Заказчика, если закупаются услуги охранных предприятий.</w:t>
            </w:r>
          </w:p>
          <w:p w:rsidR="002B5D25" w:rsidRPr="00BD57A0" w:rsidRDefault="002B5D25" w:rsidP="001863D0">
            <w:pPr>
              <w:pStyle w:val="1"/>
              <w:cnfStyle w:val="000000100000" w:firstRow="0" w:lastRow="0" w:firstColumn="0" w:lastColumn="0" w:oddVBand="0" w:evenVBand="0" w:oddHBand="1" w:evenHBand="0" w:firstRowFirstColumn="0" w:firstRowLastColumn="0" w:lastRowFirstColumn="0" w:lastRowLastColumn="0"/>
            </w:pPr>
            <w:r w:rsidRPr="00BD57A0">
              <w:t>По решению Заказчика, если закупается продукция для исполнения договора, заключенного Заказчиком, когда проведение закупки иным способом повлечет неисполнение или ненадлежащее исполнение Заказчиком своих обязательств.</w:t>
            </w:r>
          </w:p>
          <w:p w:rsidR="002B5D25" w:rsidRPr="00BD57A0" w:rsidRDefault="002B5D25" w:rsidP="001863D0">
            <w:pPr>
              <w:pStyle w:val="1"/>
              <w:cnfStyle w:val="000000100000" w:firstRow="0" w:lastRow="0" w:firstColumn="0" w:lastColumn="0" w:oddVBand="0" w:evenVBand="0" w:oddHBand="1" w:evenHBand="0" w:firstRowFirstColumn="0" w:firstRowLastColumn="0" w:lastRowFirstColumn="0" w:lastRowLastColumn="0"/>
            </w:pPr>
            <w:r w:rsidRPr="00BD57A0">
              <w:t>По решению Заказчика, если закупаются услуги по размещению информации в средствах массовой информации и информационно-телекоммуникационной сети Интернет.</w:t>
            </w:r>
          </w:p>
          <w:p w:rsidR="002B5D25" w:rsidRPr="00BD57A0" w:rsidRDefault="002B5D25" w:rsidP="001863D0">
            <w:pPr>
              <w:pStyle w:val="1"/>
              <w:cnfStyle w:val="000000100000" w:firstRow="0" w:lastRow="0" w:firstColumn="0" w:lastColumn="0" w:oddVBand="0" w:evenVBand="0" w:oddHBand="1" w:evenHBand="0" w:firstRowFirstColumn="0" w:firstRowLastColumn="0" w:lastRowFirstColumn="0" w:lastRowLastColumn="0"/>
            </w:pPr>
            <w:r w:rsidRPr="00BD57A0">
              <w:t>По решению Заказчика, если заключается договор финансовой аренды (лизинга).</w:t>
            </w:r>
          </w:p>
          <w:p w:rsidR="002B5D25" w:rsidRPr="00BD57A0" w:rsidRDefault="002B5D25" w:rsidP="001863D0">
            <w:pPr>
              <w:pStyle w:val="1"/>
              <w:cnfStyle w:val="000000100000" w:firstRow="0" w:lastRow="0" w:firstColumn="0" w:lastColumn="0" w:oddVBand="0" w:evenVBand="0" w:oddHBand="1" w:evenHBand="0" w:firstRowFirstColumn="0" w:firstRowLastColumn="0" w:lastRowFirstColumn="0" w:lastRowLastColumn="0"/>
            </w:pPr>
            <w:r w:rsidRPr="00BD57A0">
              <w:t>По решению Заказчика, если закупаются услуги по ведению реестра акционеров, сопутствующие и иные связанные с ними услуги в области корпоративного управления, включая услуги по организации и проведению общего собрания акционеров.</w:t>
            </w:r>
          </w:p>
          <w:p w:rsidR="002B5D25" w:rsidRPr="00BD57A0" w:rsidRDefault="002B5D25" w:rsidP="001863D0">
            <w:pPr>
              <w:pStyle w:val="1"/>
              <w:cnfStyle w:val="000000100000" w:firstRow="0" w:lastRow="0" w:firstColumn="0" w:lastColumn="0" w:oddVBand="0" w:evenVBand="0" w:oddHBand="1" w:evenHBand="0" w:firstRowFirstColumn="0" w:firstRowLastColumn="0" w:lastRowFirstColumn="0" w:lastRowLastColumn="0"/>
            </w:pPr>
            <w:r w:rsidRPr="00BD57A0">
              <w:t>По решению Заказчика, если закупаются услуги дополнительного медицинского страхования.</w:t>
            </w:r>
          </w:p>
          <w:p w:rsidR="002B5D25" w:rsidRPr="00BD57A0" w:rsidRDefault="002B5D25" w:rsidP="001863D0">
            <w:pPr>
              <w:pStyle w:val="1"/>
              <w:cnfStyle w:val="000000100000" w:firstRow="0" w:lastRow="0" w:firstColumn="0" w:lastColumn="0" w:oddVBand="0" w:evenVBand="0" w:oddHBand="1" w:evenHBand="0" w:firstRowFirstColumn="0" w:firstRowLastColumn="0" w:lastRowFirstColumn="0" w:lastRowLastColumn="0"/>
            </w:pPr>
            <w:r w:rsidRPr="00BD57A0">
              <w:t>По решению Заказчика, если закупаются услуги кадрового администрирования (в том числе ведение кадрового делопроизводства, подбор персонала, прочие услуги по управлению персоналом);</w:t>
            </w:r>
          </w:p>
          <w:p w:rsidR="002B5D25" w:rsidRPr="00BD57A0" w:rsidRDefault="002B5D25" w:rsidP="001863D0">
            <w:pPr>
              <w:pStyle w:val="1"/>
              <w:cnfStyle w:val="000000100000" w:firstRow="0" w:lastRow="0" w:firstColumn="0" w:lastColumn="0" w:oddVBand="0" w:evenVBand="0" w:oddHBand="1" w:evenHBand="0" w:firstRowFirstColumn="0" w:firstRowLastColumn="0" w:lastRowFirstColumn="0" w:lastRowLastColumn="0"/>
            </w:pPr>
            <w:r w:rsidRPr="00BD57A0">
              <w:t>По решению Заказчика, если закупаются услуги страхования.</w:t>
            </w:r>
          </w:p>
          <w:p w:rsidR="001863D0" w:rsidRPr="00BD57A0" w:rsidRDefault="008A639C" w:rsidP="001863D0">
            <w:pPr>
              <w:pStyle w:val="1"/>
              <w:cnfStyle w:val="000000100000" w:firstRow="0" w:lastRow="0" w:firstColumn="0" w:lastColumn="0" w:oddVBand="0" w:evenVBand="0" w:oddHBand="1" w:evenHBand="0" w:firstRowFirstColumn="0" w:firstRowLastColumn="0" w:lastRowFirstColumn="0" w:lastRowLastColumn="0"/>
            </w:pPr>
            <w:r w:rsidRPr="00BD57A0">
              <w:t xml:space="preserve">По решению Заказчика, </w:t>
            </w:r>
            <w:r w:rsidRPr="00BD57A0">
              <w:t>е</w:t>
            </w:r>
            <w:r w:rsidR="001863D0" w:rsidRPr="00BD57A0">
              <w:t>сли возникла потребность в приобретении товаров, работ и услуг, требуемых для осуществления Заказчиком деятельности, не связанной с регулируемым видом деятельности.</w:t>
            </w:r>
          </w:p>
          <w:p w:rsidR="001863D0" w:rsidRPr="00BD57A0" w:rsidRDefault="008A639C" w:rsidP="001863D0">
            <w:pPr>
              <w:pStyle w:val="1"/>
              <w:cnfStyle w:val="000000100000" w:firstRow="0" w:lastRow="0" w:firstColumn="0" w:lastColumn="0" w:oddVBand="0" w:evenVBand="0" w:oddHBand="1" w:evenHBand="0" w:firstRowFirstColumn="0" w:firstRowLastColumn="0" w:lastRowFirstColumn="0" w:lastRowLastColumn="0"/>
            </w:pPr>
            <w:r w:rsidRPr="00BD57A0">
              <w:t xml:space="preserve">По решению Заказчика, </w:t>
            </w:r>
            <w:r w:rsidRPr="00BD57A0">
              <w:t>е</w:t>
            </w:r>
            <w:r w:rsidR="001863D0" w:rsidRPr="00BD57A0">
              <w:t xml:space="preserve">сли производится закупка товаров, работ и услуг, приобретаемых у иностранного контрагента в соответствии с внешнеторговым контрактом. </w:t>
            </w:r>
          </w:p>
          <w:p w:rsidR="008A639C" w:rsidRPr="00BD57A0" w:rsidRDefault="008A639C" w:rsidP="001863D0">
            <w:pPr>
              <w:pStyle w:val="1"/>
              <w:cnfStyle w:val="000000100000" w:firstRow="0" w:lastRow="0" w:firstColumn="0" w:lastColumn="0" w:oddVBand="0" w:evenVBand="0" w:oddHBand="1" w:evenHBand="0" w:firstRowFirstColumn="0" w:firstRowLastColumn="0" w:lastRowFirstColumn="0" w:lastRowLastColumn="0"/>
            </w:pPr>
            <w:r w:rsidRPr="00BD57A0">
              <w:t>По решению Заказчика,</w:t>
            </w:r>
            <w:r w:rsidRPr="00BD57A0">
              <w:t xml:space="preserve"> если производится закупка </w:t>
            </w:r>
            <w:r w:rsidRPr="00BD57A0">
              <w:t>товаров, работ и услуг</w:t>
            </w:r>
            <w:r w:rsidRPr="00BD57A0">
              <w:t xml:space="preserve"> для их последующей </w:t>
            </w:r>
            <w:r w:rsidRPr="00BD57A0">
              <w:lastRenderedPageBreak/>
              <w:t xml:space="preserve">перепродажи, при этом выбор </w:t>
            </w:r>
            <w:r w:rsidRPr="00BD57A0">
              <w:t>товаров, работ и услуг</w:t>
            </w:r>
            <w:r w:rsidRPr="00BD57A0">
              <w:t xml:space="preserve"> осуществил конечный потребитель.</w:t>
            </w:r>
          </w:p>
          <w:p w:rsidR="008A639C" w:rsidRPr="00BD57A0" w:rsidRDefault="008A639C" w:rsidP="001863D0">
            <w:pPr>
              <w:pStyle w:val="1"/>
              <w:cnfStyle w:val="000000100000" w:firstRow="0" w:lastRow="0" w:firstColumn="0" w:lastColumn="0" w:oddVBand="0" w:evenVBand="0" w:oddHBand="1" w:evenHBand="0" w:firstRowFirstColumn="0" w:firstRowLastColumn="0" w:lastRowFirstColumn="0" w:lastRowLastColumn="0"/>
            </w:pPr>
            <w:r w:rsidRPr="00BD57A0">
              <w:t>По решению Заказчика,</w:t>
            </w:r>
            <w:r w:rsidRPr="00BD57A0">
              <w:t xml:space="preserve"> </w:t>
            </w:r>
            <w:r w:rsidRPr="00BD57A0">
              <w:t>если производится закупка товаров, работ и услуг</w:t>
            </w:r>
            <w:r w:rsidR="00F033F9" w:rsidRPr="00BD57A0">
              <w:t xml:space="preserve"> у непосредственного производителя, либо его официального дистрибьютера или дилера. </w:t>
            </w:r>
          </w:p>
          <w:p w:rsidR="002B5D25" w:rsidRPr="00BD57A0" w:rsidRDefault="002B5D25" w:rsidP="00CE604F">
            <w:pPr>
              <w:pStyle w:val="1"/>
              <w:numPr>
                <w:ilvl w:val="0"/>
                <w:numId w:val="0"/>
              </w:numPr>
              <w:ind w:left="709"/>
              <w:cnfStyle w:val="000000100000" w:firstRow="0" w:lastRow="0" w:firstColumn="0" w:lastColumn="0" w:oddVBand="0" w:evenVBand="0" w:oddHBand="1" w:evenHBand="0" w:firstRowFirstColumn="0" w:firstRowLastColumn="0" w:lastRowFirstColumn="0" w:lastRowLastColumn="0"/>
            </w:pPr>
          </w:p>
        </w:tc>
      </w:tr>
      <w:tr w:rsidR="002B5D25" w:rsidRPr="00BD57A0" w:rsidTr="00CE604F">
        <w:tblPrEx>
          <w:tblBorders>
            <w:top w:val="none" w:sz="0" w:space="0" w:color="auto"/>
            <w:bottom w:val="none" w:sz="0" w:space="0" w:color="auto"/>
          </w:tblBorders>
          <w:tblCellMar>
            <w:top w:w="0" w:type="dxa"/>
            <w:left w:w="108" w:type="dxa"/>
            <w:bottom w:w="0" w:type="dxa"/>
            <w:right w:w="108" w:type="dxa"/>
          </w:tblCellMar>
        </w:tblPrEx>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51" w:type="dxa"/>
            <w:tcBorders>
              <w:top w:val="nil"/>
            </w:tcBorders>
            <w:vAlign w:val="center"/>
          </w:tcPr>
          <w:p w:rsidR="002B5D25" w:rsidRPr="00BD57A0" w:rsidRDefault="002B5D25" w:rsidP="00CE604F">
            <w:pPr>
              <w:pStyle w:val="aff2"/>
              <w:widowControl/>
              <w:ind w:firstLine="0"/>
              <w:jc w:val="left"/>
              <w:rPr>
                <w:sz w:val="16"/>
                <w:szCs w:val="16"/>
                <w:lang w:eastAsia="en-US"/>
              </w:rPr>
            </w:pPr>
          </w:p>
        </w:tc>
        <w:tc>
          <w:tcPr>
            <w:tcW w:w="2468" w:type="dxa"/>
            <w:tcBorders>
              <w:top w:val="nil"/>
            </w:tcBorders>
            <w:vAlign w:val="center"/>
          </w:tcPr>
          <w:p w:rsidR="002B5D25" w:rsidRPr="00BD57A0" w:rsidRDefault="002B5D25" w:rsidP="00CE604F">
            <w:pPr>
              <w:pStyle w:val="33"/>
              <w:numPr>
                <w:ilvl w:val="0"/>
                <w:numId w:val="0"/>
              </w:numPr>
              <w:jc w:val="left"/>
              <w:cnfStyle w:val="010000000000" w:firstRow="0" w:lastRow="1" w:firstColumn="0" w:lastColumn="0" w:oddVBand="0" w:evenVBand="0" w:oddHBand="0" w:evenHBand="0" w:firstRowFirstColumn="0" w:firstRowLastColumn="0" w:lastRowFirstColumn="0" w:lastRowLastColumn="0"/>
              <w:rPr>
                <w:sz w:val="16"/>
                <w:szCs w:val="16"/>
                <w:lang w:eastAsia="en-US"/>
              </w:rPr>
            </w:pPr>
          </w:p>
        </w:tc>
        <w:tc>
          <w:tcPr>
            <w:tcW w:w="6946" w:type="dxa"/>
            <w:tcBorders>
              <w:top w:val="nil"/>
            </w:tcBorders>
            <w:vAlign w:val="center"/>
          </w:tcPr>
          <w:p w:rsidR="002B5D25" w:rsidRPr="00BD57A0" w:rsidRDefault="002B5D25" w:rsidP="00CE604F">
            <w:pPr>
              <w:pStyle w:val="afff9"/>
              <w:tabs>
                <w:tab w:val="clear" w:pos="5954"/>
                <w:tab w:val="left" w:pos="567"/>
              </w:tabs>
              <w:ind w:firstLine="0"/>
              <w:contextualSpacing/>
              <w:jc w:val="left"/>
              <w:cnfStyle w:val="010000000000" w:firstRow="0" w:lastRow="1" w:firstColumn="0" w:lastColumn="0" w:oddVBand="0" w:evenVBand="0" w:oddHBand="0" w:evenHBand="0" w:firstRowFirstColumn="0" w:firstRowLastColumn="0" w:lastRowFirstColumn="0" w:lastRowLastColumn="0"/>
              <w:rPr>
                <w:sz w:val="16"/>
                <w:szCs w:val="16"/>
              </w:rPr>
            </w:pPr>
          </w:p>
        </w:tc>
      </w:tr>
    </w:tbl>
    <w:p w:rsidR="002B5D25" w:rsidRPr="00BD57A0" w:rsidRDefault="002B5D25" w:rsidP="002B5D25">
      <w:pPr>
        <w:pStyle w:val="33"/>
        <w:numPr>
          <w:ilvl w:val="2"/>
          <w:numId w:val="13"/>
        </w:numPr>
        <w:ind w:left="0" w:firstLine="709"/>
      </w:pPr>
      <w:r w:rsidRPr="00BD57A0">
        <w:t>Заказчик, комбинируя способы закупки с их характеристиками, обозначенные в вышеуказанной таблице, формирует способ закупки в соответствии с определением способа закупки, указанным в разделе 2 Положения.</w:t>
      </w:r>
    </w:p>
    <w:p w:rsidR="002B5D25" w:rsidRPr="00BD57A0" w:rsidRDefault="002B5D25" w:rsidP="002B5D25">
      <w:pPr>
        <w:pStyle w:val="13"/>
        <w:rPr>
          <w:szCs w:val="28"/>
        </w:rPr>
      </w:pPr>
      <w:bookmarkStart w:id="21" w:name="_Toc525048482"/>
      <w:r w:rsidRPr="00BD57A0">
        <w:rPr>
          <w:szCs w:val="28"/>
        </w:rPr>
        <w:t>ЗАКУПОЧНАЯ ДОКУМЕНТАЦИЯ</w:t>
      </w:r>
      <w:bookmarkEnd w:id="21"/>
    </w:p>
    <w:p w:rsidR="002B5D25" w:rsidRPr="00BD57A0" w:rsidRDefault="002B5D25" w:rsidP="002B5D25">
      <w:pPr>
        <w:pStyle w:val="2e"/>
      </w:pPr>
      <w:r w:rsidRPr="00BD57A0">
        <w:t>Общие положения</w:t>
      </w:r>
    </w:p>
    <w:p w:rsidR="002B5D25" w:rsidRPr="00BD57A0" w:rsidRDefault="002B5D25" w:rsidP="002B5D25">
      <w:pPr>
        <w:pStyle w:val="33"/>
        <w:numPr>
          <w:ilvl w:val="2"/>
          <w:numId w:val="13"/>
        </w:numPr>
        <w:ind w:left="0" w:firstLine="709"/>
      </w:pPr>
      <w:r w:rsidRPr="00BD57A0">
        <w:t>Общие положения настоящего раздела применяются пока иное не определено особенностями проведения конкретного способа закупки.</w:t>
      </w:r>
    </w:p>
    <w:p w:rsidR="002B5D25" w:rsidRPr="00BD57A0" w:rsidRDefault="002B5D25" w:rsidP="002B5D25">
      <w:pPr>
        <w:pStyle w:val="33"/>
        <w:numPr>
          <w:ilvl w:val="2"/>
          <w:numId w:val="13"/>
        </w:numPr>
        <w:ind w:left="0" w:firstLine="709"/>
      </w:pPr>
      <w:r w:rsidRPr="00BD57A0">
        <w:t>К документации о закупке должен быть приложен проект договора, который является неотъемлемой частью документации о закупке.</w:t>
      </w:r>
    </w:p>
    <w:p w:rsidR="002B5D25" w:rsidRPr="00BD57A0" w:rsidRDefault="002B5D25" w:rsidP="002B5D25">
      <w:pPr>
        <w:pStyle w:val="33"/>
        <w:numPr>
          <w:ilvl w:val="2"/>
          <w:numId w:val="13"/>
        </w:numPr>
        <w:ind w:left="0" w:firstLine="709"/>
      </w:pPr>
      <w:r w:rsidRPr="00BD57A0">
        <w:t>В случае проведения закупки по нескольким лотам — проект договора прилагается в отношении каждого лота.</w:t>
      </w:r>
    </w:p>
    <w:p w:rsidR="002B5D25" w:rsidRPr="00BD57A0" w:rsidRDefault="002B5D25" w:rsidP="002B5D25">
      <w:pPr>
        <w:pStyle w:val="33"/>
        <w:numPr>
          <w:ilvl w:val="2"/>
          <w:numId w:val="13"/>
        </w:numPr>
        <w:ind w:left="0" w:firstLine="709"/>
      </w:pPr>
      <w:r w:rsidRPr="00BD57A0">
        <w:t>Документация о закупке подлежит обязательному размещению в ЕИС одновременно с извещением о проведении закупки.</w:t>
      </w:r>
    </w:p>
    <w:p w:rsidR="002B5D25" w:rsidRPr="00BD57A0" w:rsidRDefault="002B5D25" w:rsidP="002B5D25">
      <w:pPr>
        <w:pStyle w:val="33"/>
        <w:numPr>
          <w:ilvl w:val="2"/>
          <w:numId w:val="13"/>
        </w:numPr>
        <w:ind w:left="0" w:firstLine="709"/>
      </w:pPr>
      <w:r w:rsidRPr="00BD57A0">
        <w:t>При наличии требования о соответствии поставляемого товара образцу или макету товара к документации о закупке должен быть приложен такой образец или макет товара.</w:t>
      </w:r>
    </w:p>
    <w:p w:rsidR="002B5D25" w:rsidRPr="00BD57A0" w:rsidRDefault="002B5D25" w:rsidP="002B5D25">
      <w:pPr>
        <w:pStyle w:val="33"/>
        <w:numPr>
          <w:ilvl w:val="2"/>
          <w:numId w:val="13"/>
        </w:numPr>
        <w:ind w:left="0" w:firstLine="709"/>
      </w:pPr>
      <w:r w:rsidRPr="00BD57A0">
        <w:t>Сведения, содержащиеся в документации о закупке, должны соответствовать сведениям, указанным в извещении о проведении закупки.</w:t>
      </w:r>
    </w:p>
    <w:p w:rsidR="002B5D25" w:rsidRPr="00BD57A0" w:rsidRDefault="002B5D25" w:rsidP="002B5D25">
      <w:pPr>
        <w:pStyle w:val="33"/>
        <w:numPr>
          <w:ilvl w:val="2"/>
          <w:numId w:val="13"/>
        </w:numPr>
        <w:ind w:left="0" w:firstLine="709"/>
      </w:pPr>
      <w:r w:rsidRPr="00BD57A0">
        <w:t>Конкретные виды протоколов и заявок на участие в закупке определяются в Положении или определяются ЛНА Заказчика или индивидуально для каждой конкретной закупки в документации о закупке с учетом общих положений, определенных настоящим разделом.</w:t>
      </w:r>
    </w:p>
    <w:p w:rsidR="002B5D25" w:rsidRPr="00BD57A0" w:rsidRDefault="002B5D25" w:rsidP="002B5D25">
      <w:pPr>
        <w:pStyle w:val="2e"/>
      </w:pPr>
      <w:r w:rsidRPr="00BD57A0">
        <w:t>Общие правила описания в документации о конкурентной закупке предмета закупки</w:t>
      </w:r>
    </w:p>
    <w:p w:rsidR="002B5D25" w:rsidRPr="00BD57A0" w:rsidRDefault="002B5D25" w:rsidP="002B5D25">
      <w:pPr>
        <w:pStyle w:val="33"/>
        <w:numPr>
          <w:ilvl w:val="2"/>
          <w:numId w:val="13"/>
        </w:numPr>
      </w:pPr>
      <w:r w:rsidRPr="00BD57A0">
        <w:t>В описание предмета конкурентной закупки включаются:</w:t>
      </w:r>
    </w:p>
    <w:p w:rsidR="002B5D25" w:rsidRPr="00BD57A0" w:rsidRDefault="002B5D25" w:rsidP="002B5D25">
      <w:pPr>
        <w:pStyle w:val="1"/>
        <w:numPr>
          <w:ilvl w:val="0"/>
          <w:numId w:val="110"/>
        </w:numPr>
      </w:pPr>
      <w:proofErr w:type="gramStart"/>
      <w:r w:rsidRPr="00BD57A0">
        <w:t>требования к безопасности, качеству, техническим характеристикам, функциональным характеристикам (потребительским свойствам) товара, работы, услуги;</w:t>
      </w:r>
      <w:proofErr w:type="gramEnd"/>
    </w:p>
    <w:p w:rsidR="002B5D25" w:rsidRPr="00BD57A0" w:rsidRDefault="002B5D25" w:rsidP="002B5D25">
      <w:pPr>
        <w:pStyle w:val="1"/>
        <w:numPr>
          <w:ilvl w:val="0"/>
          <w:numId w:val="110"/>
        </w:numPr>
      </w:pPr>
      <w:r w:rsidRPr="00BD57A0">
        <w:t>требования к размерам, упаковке, отгрузке товара, к результатам работы —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
    <w:p w:rsidR="002B5D25" w:rsidRPr="00BD57A0" w:rsidRDefault="002B5D25" w:rsidP="002B5D25">
      <w:pPr>
        <w:pStyle w:val="1"/>
        <w:numPr>
          <w:ilvl w:val="0"/>
          <w:numId w:val="110"/>
        </w:numPr>
      </w:pPr>
      <w:r w:rsidRPr="00BD57A0">
        <w:lastRenderedPageBreak/>
        <w:t xml:space="preserve">Иные требования, связанные с определением соответствия поставляемого товара, выполняемой работы, оказываемой услуги потребностям Заказчика. </w:t>
      </w:r>
    </w:p>
    <w:p w:rsidR="002B5D25" w:rsidRPr="00BD57A0" w:rsidRDefault="002B5D25" w:rsidP="002B5D25">
      <w:pPr>
        <w:pStyle w:val="1"/>
        <w:numPr>
          <w:ilvl w:val="0"/>
          <w:numId w:val="0"/>
        </w:numPr>
        <w:ind w:firstLine="709"/>
      </w:pPr>
      <w:proofErr w:type="gramStart"/>
      <w:r w:rsidRPr="00BD57A0">
        <w:t>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 в документации о закупке должно содержаться обоснование необходимости использования иных требований, связанных с определением соответствия</w:t>
      </w:r>
      <w:proofErr w:type="gramEnd"/>
      <w:r w:rsidRPr="00BD57A0">
        <w:t xml:space="preserve"> поставляемого товара, выполняемой работы, оказываемой услуги потребностям Заказчика.</w:t>
      </w:r>
    </w:p>
    <w:p w:rsidR="002B5D25" w:rsidRPr="00BD57A0" w:rsidRDefault="002B5D25" w:rsidP="002B5D25">
      <w:pPr>
        <w:pStyle w:val="33"/>
        <w:numPr>
          <w:ilvl w:val="2"/>
          <w:numId w:val="13"/>
        </w:numPr>
        <w:ind w:left="0" w:firstLine="709"/>
      </w:pPr>
      <w:proofErr w:type="gramStart"/>
      <w:r w:rsidRPr="00BD57A0">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Pr="00BD57A0">
        <w:t xml:space="preserve"> описание указанных характеристик предмета закупки.</w:t>
      </w:r>
    </w:p>
    <w:p w:rsidR="002B5D25" w:rsidRPr="00BD57A0" w:rsidRDefault="002B5D25" w:rsidP="002B5D25">
      <w:pPr>
        <w:pStyle w:val="33"/>
        <w:numPr>
          <w:ilvl w:val="2"/>
          <w:numId w:val="13"/>
        </w:numPr>
        <w:ind w:left="0" w:firstLine="709"/>
      </w:pPr>
      <w:r w:rsidRPr="00BD57A0">
        <w:t>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w:t>
      </w:r>
    </w:p>
    <w:p w:rsidR="002B5D25" w:rsidRPr="00BD57A0" w:rsidRDefault="002B5D25" w:rsidP="002B5D25">
      <w:pPr>
        <w:pStyle w:val="1"/>
        <w:numPr>
          <w:ilvl w:val="0"/>
          <w:numId w:val="85"/>
        </w:numPr>
      </w:pPr>
      <w:r w:rsidRPr="00BD57A0">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2B5D25" w:rsidRPr="00BD57A0" w:rsidRDefault="002B5D25" w:rsidP="002B5D25">
      <w:pPr>
        <w:pStyle w:val="1"/>
        <w:numPr>
          <w:ilvl w:val="0"/>
          <w:numId w:val="35"/>
        </w:numPr>
      </w:pPr>
      <w:r w:rsidRPr="00BD57A0">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2B5D25" w:rsidRPr="00BD57A0" w:rsidRDefault="002B5D25" w:rsidP="002B5D25">
      <w:pPr>
        <w:pStyle w:val="1"/>
        <w:numPr>
          <w:ilvl w:val="0"/>
          <w:numId w:val="35"/>
        </w:numPr>
      </w:pPr>
      <w:r w:rsidRPr="00BD57A0">
        <w:t>закупок товаров, необходимых для исполнения государственного или муниципального контракта;</w:t>
      </w:r>
    </w:p>
    <w:p w:rsidR="002B5D25" w:rsidRPr="00BD57A0" w:rsidRDefault="002B5D25" w:rsidP="002B5D25">
      <w:pPr>
        <w:pStyle w:val="1"/>
        <w:numPr>
          <w:ilvl w:val="0"/>
          <w:numId w:val="35"/>
        </w:numPr>
      </w:pPr>
      <w:proofErr w:type="gramStart"/>
      <w:r w:rsidRPr="00BD57A0">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r w:rsidRPr="00BD57A0">
        <w:rPr>
          <w:b/>
        </w:rPr>
        <w:t>ч. 2 ст. 1 223-ФЗ</w:t>
      </w:r>
      <w:r w:rsidRPr="00BD57A0">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2B5D25" w:rsidRPr="00BD57A0" w:rsidRDefault="002B5D25" w:rsidP="002B5D25">
      <w:pPr>
        <w:pStyle w:val="2e"/>
      </w:pPr>
      <w:r w:rsidRPr="00BD57A0">
        <w:t>Состав сведений закупочной документации</w:t>
      </w:r>
    </w:p>
    <w:p w:rsidR="002B5D25" w:rsidRPr="00BD57A0" w:rsidRDefault="002B5D25" w:rsidP="002B5D25">
      <w:pPr>
        <w:pStyle w:val="33"/>
        <w:numPr>
          <w:ilvl w:val="2"/>
          <w:numId w:val="13"/>
        </w:numPr>
        <w:ind w:left="0" w:firstLine="709"/>
      </w:pPr>
      <w:r w:rsidRPr="00BD57A0">
        <w:t>В извещение о закупке включаются сведения, определенные нижеследующей таблицей.</w:t>
      </w:r>
    </w:p>
    <w:tbl>
      <w:tblPr>
        <w:tblStyle w:val="211"/>
        <w:tblW w:w="10150" w:type="dxa"/>
        <w:tblLook w:val="04E0" w:firstRow="1" w:lastRow="1" w:firstColumn="1" w:lastColumn="0" w:noHBand="0" w:noVBand="1"/>
      </w:tblPr>
      <w:tblGrid>
        <w:gridCol w:w="651"/>
        <w:gridCol w:w="9499"/>
      </w:tblGrid>
      <w:tr w:rsidR="002B5D25" w:rsidRPr="00BD57A0" w:rsidTr="00CE604F">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651" w:type="dxa"/>
          </w:tcPr>
          <w:p w:rsidR="002B5D25" w:rsidRPr="00BD57A0" w:rsidRDefault="002B5D25" w:rsidP="00CE604F">
            <w:pPr>
              <w:pStyle w:val="13"/>
              <w:numPr>
                <w:ilvl w:val="0"/>
                <w:numId w:val="0"/>
              </w:numPr>
              <w:spacing w:before="120"/>
              <w:rPr>
                <w:b/>
                <w:szCs w:val="28"/>
              </w:rPr>
            </w:pPr>
            <w:r w:rsidRPr="00BD57A0">
              <w:rPr>
                <w:b/>
                <w:szCs w:val="28"/>
              </w:rPr>
              <w:t>№</w:t>
            </w:r>
          </w:p>
        </w:tc>
        <w:tc>
          <w:tcPr>
            <w:tcW w:w="9499" w:type="dxa"/>
          </w:tcPr>
          <w:p w:rsidR="002B5D25" w:rsidRPr="00BD57A0" w:rsidRDefault="002B5D25" w:rsidP="00CE604F">
            <w:pPr>
              <w:pStyle w:val="13"/>
              <w:numPr>
                <w:ilvl w:val="0"/>
                <w:numId w:val="0"/>
              </w:numPr>
              <w:spacing w:before="120"/>
              <w:cnfStyle w:val="100000000000" w:firstRow="1" w:lastRow="0" w:firstColumn="0" w:lastColumn="0" w:oddVBand="0" w:evenVBand="0" w:oddHBand="0" w:evenHBand="0" w:firstRowFirstColumn="0" w:firstRowLastColumn="0" w:lastRowFirstColumn="0" w:lastRowLastColumn="0"/>
              <w:rPr>
                <w:b/>
                <w:szCs w:val="28"/>
              </w:rPr>
            </w:pPr>
            <w:r w:rsidRPr="00BD57A0">
              <w:rPr>
                <w:b/>
                <w:szCs w:val="28"/>
              </w:rPr>
              <w:t>Сведения извещения</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13"/>
              <w:numPr>
                <w:ilvl w:val="0"/>
                <w:numId w:val="41"/>
              </w:numPr>
              <w:spacing w:before="0"/>
              <w:jc w:val="left"/>
              <w:rPr>
                <w:b/>
                <w:szCs w:val="28"/>
              </w:rPr>
            </w:pPr>
          </w:p>
        </w:tc>
        <w:tc>
          <w:tcPr>
            <w:tcW w:w="9499" w:type="dxa"/>
            <w:vAlign w:val="center"/>
          </w:tcPr>
          <w:p w:rsidR="002B5D25" w:rsidRPr="00BD57A0" w:rsidRDefault="002B5D25" w:rsidP="00CE604F">
            <w:pPr>
              <w:pStyle w:val="13"/>
              <w:numPr>
                <w:ilvl w:val="0"/>
                <w:numId w:val="0"/>
              </w:numPr>
              <w:spacing w:before="0"/>
              <w:jc w:val="left"/>
              <w:cnfStyle w:val="000000100000" w:firstRow="0" w:lastRow="0" w:firstColumn="0" w:lastColumn="0" w:oddVBand="0" w:evenVBand="0" w:oddHBand="1" w:evenHBand="0" w:firstRowFirstColumn="0" w:firstRowLastColumn="0" w:lastRowFirstColumn="0" w:lastRowLastColumn="0"/>
              <w:rPr>
                <w:b w:val="0"/>
                <w:szCs w:val="28"/>
              </w:rPr>
            </w:pPr>
            <w:r w:rsidRPr="00BD57A0">
              <w:rPr>
                <w:b w:val="0"/>
                <w:szCs w:val="28"/>
              </w:rPr>
              <w:t>Способ осуществления закупки</w:t>
            </w:r>
          </w:p>
        </w:tc>
      </w:tr>
      <w:tr w:rsidR="002B5D25" w:rsidRPr="00BD57A0" w:rsidTr="00CE604F">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13"/>
              <w:numPr>
                <w:ilvl w:val="0"/>
                <w:numId w:val="41"/>
              </w:numPr>
              <w:spacing w:before="0"/>
              <w:jc w:val="left"/>
              <w:rPr>
                <w:b/>
                <w:szCs w:val="28"/>
              </w:rPr>
            </w:pPr>
          </w:p>
        </w:tc>
        <w:tc>
          <w:tcPr>
            <w:tcW w:w="9499" w:type="dxa"/>
            <w:vAlign w:val="center"/>
          </w:tcPr>
          <w:p w:rsidR="002B5D25" w:rsidRPr="00BD57A0" w:rsidRDefault="002B5D25" w:rsidP="00CE604F">
            <w:pPr>
              <w:pStyle w:val="13"/>
              <w:numPr>
                <w:ilvl w:val="0"/>
                <w:numId w:val="0"/>
              </w:numPr>
              <w:spacing w:before="0"/>
              <w:jc w:val="left"/>
              <w:cnfStyle w:val="000000000000" w:firstRow="0" w:lastRow="0" w:firstColumn="0" w:lastColumn="0" w:oddVBand="0" w:evenVBand="0" w:oddHBand="0" w:evenHBand="0" w:firstRowFirstColumn="0" w:firstRowLastColumn="0" w:lastRowFirstColumn="0" w:lastRowLastColumn="0"/>
              <w:rPr>
                <w:b w:val="0"/>
                <w:szCs w:val="28"/>
              </w:rPr>
            </w:pPr>
            <w:r w:rsidRPr="00BD57A0">
              <w:rPr>
                <w:b w:val="0"/>
                <w:szCs w:val="28"/>
              </w:rPr>
              <w:t>Наименование, место нахождения, почтовый адрес, адрес электронной почты, номер контактного телефона Заказчика</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13"/>
              <w:numPr>
                <w:ilvl w:val="0"/>
                <w:numId w:val="41"/>
              </w:numPr>
              <w:spacing w:before="0"/>
              <w:jc w:val="left"/>
              <w:rPr>
                <w:b/>
                <w:szCs w:val="28"/>
              </w:rPr>
            </w:pPr>
          </w:p>
        </w:tc>
        <w:tc>
          <w:tcPr>
            <w:tcW w:w="9499" w:type="dxa"/>
            <w:vAlign w:val="center"/>
          </w:tcPr>
          <w:p w:rsidR="002B5D25" w:rsidRPr="00BD57A0" w:rsidRDefault="002B5D25" w:rsidP="00CE604F">
            <w:pPr>
              <w:pStyle w:val="13"/>
              <w:numPr>
                <w:ilvl w:val="0"/>
                <w:numId w:val="0"/>
              </w:numPr>
              <w:spacing w:before="0"/>
              <w:jc w:val="left"/>
              <w:cnfStyle w:val="000000100000" w:firstRow="0" w:lastRow="0" w:firstColumn="0" w:lastColumn="0" w:oddVBand="0" w:evenVBand="0" w:oddHBand="1" w:evenHBand="0" w:firstRowFirstColumn="0" w:firstRowLastColumn="0" w:lastRowFirstColumn="0" w:lastRowLastColumn="0"/>
              <w:rPr>
                <w:b w:val="0"/>
                <w:szCs w:val="28"/>
              </w:rPr>
            </w:pPr>
            <w:r w:rsidRPr="00BD57A0">
              <w:rPr>
                <w:b w:val="0"/>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tc>
      </w:tr>
      <w:tr w:rsidR="002B5D25" w:rsidRPr="00BD57A0" w:rsidTr="00CE604F">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13"/>
              <w:numPr>
                <w:ilvl w:val="0"/>
                <w:numId w:val="41"/>
              </w:numPr>
              <w:spacing w:before="0"/>
              <w:jc w:val="left"/>
              <w:rPr>
                <w:b/>
                <w:szCs w:val="28"/>
              </w:rPr>
            </w:pPr>
          </w:p>
        </w:tc>
        <w:tc>
          <w:tcPr>
            <w:tcW w:w="9499" w:type="dxa"/>
            <w:vAlign w:val="center"/>
          </w:tcPr>
          <w:p w:rsidR="002B5D25" w:rsidRPr="00BD57A0" w:rsidRDefault="002B5D25" w:rsidP="00CE604F">
            <w:pPr>
              <w:pStyle w:val="13"/>
              <w:numPr>
                <w:ilvl w:val="0"/>
                <w:numId w:val="0"/>
              </w:numPr>
              <w:spacing w:before="0"/>
              <w:jc w:val="left"/>
              <w:cnfStyle w:val="000000000000" w:firstRow="0" w:lastRow="0" w:firstColumn="0" w:lastColumn="0" w:oddVBand="0" w:evenVBand="0" w:oddHBand="0" w:evenHBand="0" w:firstRowFirstColumn="0" w:firstRowLastColumn="0" w:lastRowFirstColumn="0" w:lastRowLastColumn="0"/>
              <w:rPr>
                <w:b w:val="0"/>
                <w:szCs w:val="28"/>
              </w:rPr>
            </w:pPr>
            <w:r w:rsidRPr="00BD57A0">
              <w:rPr>
                <w:b w:val="0"/>
                <w:szCs w:val="28"/>
              </w:rPr>
              <w:t>Место поставки товара, выполнения работы, оказания услуги</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13"/>
              <w:numPr>
                <w:ilvl w:val="0"/>
                <w:numId w:val="41"/>
              </w:numPr>
              <w:spacing w:before="0"/>
              <w:jc w:val="left"/>
              <w:rPr>
                <w:b/>
                <w:szCs w:val="28"/>
              </w:rPr>
            </w:pPr>
          </w:p>
        </w:tc>
        <w:tc>
          <w:tcPr>
            <w:tcW w:w="9499" w:type="dxa"/>
            <w:vAlign w:val="center"/>
          </w:tcPr>
          <w:p w:rsidR="002B5D25" w:rsidRPr="00BD57A0" w:rsidRDefault="002B5D25" w:rsidP="00CE604F">
            <w:pPr>
              <w:pStyle w:val="13"/>
              <w:numPr>
                <w:ilvl w:val="0"/>
                <w:numId w:val="0"/>
              </w:numPr>
              <w:spacing w:before="0"/>
              <w:jc w:val="left"/>
              <w:cnfStyle w:val="000000100000" w:firstRow="0" w:lastRow="0" w:firstColumn="0" w:lastColumn="0" w:oddVBand="0" w:evenVBand="0" w:oddHBand="1" w:evenHBand="0" w:firstRowFirstColumn="0" w:firstRowLastColumn="0" w:lastRowFirstColumn="0" w:lastRowLastColumn="0"/>
              <w:rPr>
                <w:b w:val="0"/>
                <w:szCs w:val="28"/>
              </w:rPr>
            </w:pPr>
            <w:r w:rsidRPr="00BD57A0">
              <w:rPr>
                <w:b w:val="0"/>
                <w:szCs w:val="28"/>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r>
      <w:tr w:rsidR="002B5D25" w:rsidRPr="00BD57A0" w:rsidTr="00CE604F">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13"/>
              <w:numPr>
                <w:ilvl w:val="0"/>
                <w:numId w:val="41"/>
              </w:numPr>
              <w:spacing w:before="0"/>
              <w:jc w:val="left"/>
              <w:rPr>
                <w:b/>
                <w:szCs w:val="28"/>
              </w:rPr>
            </w:pPr>
          </w:p>
        </w:tc>
        <w:tc>
          <w:tcPr>
            <w:tcW w:w="9499" w:type="dxa"/>
            <w:vAlign w:val="center"/>
          </w:tcPr>
          <w:p w:rsidR="002B5D25" w:rsidRPr="00BD57A0" w:rsidRDefault="002B5D25" w:rsidP="00CE604F">
            <w:pPr>
              <w:pStyle w:val="13"/>
              <w:numPr>
                <w:ilvl w:val="0"/>
                <w:numId w:val="0"/>
              </w:numPr>
              <w:spacing w:before="0"/>
              <w:jc w:val="left"/>
              <w:cnfStyle w:val="000000000000" w:firstRow="0" w:lastRow="0" w:firstColumn="0" w:lastColumn="0" w:oddVBand="0" w:evenVBand="0" w:oddHBand="0" w:evenHBand="0" w:firstRowFirstColumn="0" w:firstRowLastColumn="0" w:lastRowFirstColumn="0" w:lastRowLastColumn="0"/>
              <w:rPr>
                <w:b w:val="0"/>
                <w:szCs w:val="28"/>
              </w:rPr>
            </w:pPr>
            <w:r w:rsidRPr="00BD57A0">
              <w:rPr>
                <w:b w:val="0"/>
                <w:szCs w:val="28"/>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13"/>
              <w:numPr>
                <w:ilvl w:val="0"/>
                <w:numId w:val="41"/>
              </w:numPr>
              <w:spacing w:before="0"/>
              <w:jc w:val="left"/>
              <w:rPr>
                <w:b/>
                <w:szCs w:val="28"/>
              </w:rPr>
            </w:pPr>
          </w:p>
        </w:tc>
        <w:tc>
          <w:tcPr>
            <w:tcW w:w="9499" w:type="dxa"/>
            <w:vAlign w:val="center"/>
          </w:tcPr>
          <w:p w:rsidR="002B5D25" w:rsidRPr="00BD57A0" w:rsidRDefault="002B5D25" w:rsidP="00CE604F">
            <w:pPr>
              <w:pStyle w:val="13"/>
              <w:numPr>
                <w:ilvl w:val="0"/>
                <w:numId w:val="0"/>
              </w:numPr>
              <w:spacing w:before="0"/>
              <w:jc w:val="left"/>
              <w:cnfStyle w:val="000000100000" w:firstRow="0" w:lastRow="0" w:firstColumn="0" w:lastColumn="0" w:oddVBand="0" w:evenVBand="0" w:oddHBand="1" w:evenHBand="0" w:firstRowFirstColumn="0" w:firstRowLastColumn="0" w:lastRowFirstColumn="0" w:lastRowLastColumn="0"/>
              <w:rPr>
                <w:b w:val="0"/>
                <w:szCs w:val="28"/>
              </w:rPr>
            </w:pPr>
            <w:r w:rsidRPr="00BD57A0">
              <w:rPr>
                <w:b w:val="0"/>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tc>
      </w:tr>
      <w:tr w:rsidR="002B5D25" w:rsidRPr="00BD57A0" w:rsidTr="00CE604F">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13"/>
              <w:numPr>
                <w:ilvl w:val="0"/>
                <w:numId w:val="41"/>
              </w:numPr>
              <w:spacing w:before="0"/>
              <w:jc w:val="left"/>
              <w:rPr>
                <w:b/>
                <w:szCs w:val="28"/>
              </w:rPr>
            </w:pPr>
          </w:p>
        </w:tc>
        <w:tc>
          <w:tcPr>
            <w:tcW w:w="9499" w:type="dxa"/>
            <w:vAlign w:val="center"/>
          </w:tcPr>
          <w:p w:rsidR="002B5D25" w:rsidRPr="00BD57A0" w:rsidRDefault="002B5D25" w:rsidP="00CE604F">
            <w:pPr>
              <w:pStyle w:val="13"/>
              <w:numPr>
                <w:ilvl w:val="0"/>
                <w:numId w:val="0"/>
              </w:numPr>
              <w:spacing w:before="0"/>
              <w:jc w:val="left"/>
              <w:cnfStyle w:val="000000000000" w:firstRow="0" w:lastRow="0" w:firstColumn="0" w:lastColumn="0" w:oddVBand="0" w:evenVBand="0" w:oddHBand="0" w:evenHBand="0" w:firstRowFirstColumn="0" w:firstRowLastColumn="0" w:lastRowFirstColumn="0" w:lastRowLastColumn="0"/>
              <w:rPr>
                <w:b w:val="0"/>
                <w:szCs w:val="28"/>
              </w:rPr>
            </w:pPr>
            <w:r w:rsidRPr="00BD57A0">
              <w:rPr>
                <w:b w:val="0"/>
                <w:szCs w:val="28"/>
              </w:rPr>
              <w:t>Адрес электронной площадки в интернете (при осуществлении конкурентной закупки)</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13"/>
              <w:numPr>
                <w:ilvl w:val="0"/>
                <w:numId w:val="41"/>
              </w:numPr>
              <w:spacing w:before="0"/>
              <w:jc w:val="left"/>
              <w:rPr>
                <w:b/>
                <w:szCs w:val="28"/>
              </w:rPr>
            </w:pPr>
          </w:p>
        </w:tc>
        <w:tc>
          <w:tcPr>
            <w:tcW w:w="9499" w:type="dxa"/>
            <w:vAlign w:val="center"/>
          </w:tcPr>
          <w:p w:rsidR="002B5D25" w:rsidRPr="00BD57A0" w:rsidRDefault="002B5D25" w:rsidP="00CE604F">
            <w:pPr>
              <w:pStyle w:val="13"/>
              <w:numPr>
                <w:ilvl w:val="0"/>
                <w:numId w:val="0"/>
              </w:numPr>
              <w:spacing w:before="0"/>
              <w:jc w:val="left"/>
              <w:cnfStyle w:val="000000100000" w:firstRow="0" w:lastRow="0" w:firstColumn="0" w:lastColumn="0" w:oddVBand="0" w:evenVBand="0" w:oddHBand="1" w:evenHBand="0" w:firstRowFirstColumn="0" w:firstRowLastColumn="0" w:lastRowFirstColumn="0" w:lastRowLastColumn="0"/>
              <w:rPr>
                <w:b w:val="0"/>
                <w:szCs w:val="28"/>
              </w:rPr>
            </w:pPr>
            <w:r w:rsidRPr="00BD57A0">
              <w:rPr>
                <w:b w:val="0"/>
                <w:szCs w:val="28"/>
              </w:rPr>
              <w:t xml:space="preserve">Цена предоставления документации о закупке, если документация о закупке предоставляется </w:t>
            </w:r>
            <w:proofErr w:type="spellStart"/>
            <w:r w:rsidRPr="00BD57A0">
              <w:rPr>
                <w:b w:val="0"/>
                <w:szCs w:val="28"/>
              </w:rPr>
              <w:t>возмездно</w:t>
            </w:r>
            <w:proofErr w:type="spellEnd"/>
          </w:p>
        </w:tc>
      </w:tr>
      <w:tr w:rsidR="002B5D25" w:rsidRPr="00BD57A0" w:rsidTr="00CE604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13"/>
              <w:numPr>
                <w:ilvl w:val="0"/>
                <w:numId w:val="41"/>
              </w:numPr>
              <w:spacing w:before="0"/>
              <w:jc w:val="left"/>
              <w:rPr>
                <w:b w:val="0"/>
                <w:szCs w:val="28"/>
              </w:rPr>
            </w:pPr>
          </w:p>
        </w:tc>
        <w:tc>
          <w:tcPr>
            <w:tcW w:w="9499" w:type="dxa"/>
            <w:vAlign w:val="center"/>
          </w:tcPr>
          <w:p w:rsidR="002B5D25" w:rsidRPr="00BD57A0" w:rsidRDefault="002B5D25" w:rsidP="00CE604F">
            <w:pPr>
              <w:pStyle w:val="13"/>
              <w:numPr>
                <w:ilvl w:val="0"/>
                <w:numId w:val="0"/>
              </w:numPr>
              <w:spacing w:before="0"/>
              <w:jc w:val="left"/>
              <w:cnfStyle w:val="010000000000" w:firstRow="0" w:lastRow="1" w:firstColumn="0" w:lastColumn="0" w:oddVBand="0" w:evenVBand="0" w:oddHBand="0" w:evenHBand="0" w:firstRowFirstColumn="0" w:firstRowLastColumn="0" w:lastRowFirstColumn="0" w:lastRowLastColumn="0"/>
              <w:rPr>
                <w:b w:val="0"/>
                <w:szCs w:val="28"/>
              </w:rPr>
            </w:pPr>
            <w:r w:rsidRPr="00BD57A0">
              <w:rPr>
                <w:b w:val="0"/>
                <w:szCs w:val="28"/>
              </w:rPr>
              <w:t>Иные сведения и условия по усмотрению Заказчика</w:t>
            </w:r>
          </w:p>
        </w:tc>
      </w:tr>
    </w:tbl>
    <w:p w:rsidR="002B5D25" w:rsidRPr="00BD57A0" w:rsidRDefault="002B5D25" w:rsidP="002B5D25">
      <w:pPr>
        <w:pStyle w:val="33"/>
        <w:numPr>
          <w:ilvl w:val="2"/>
          <w:numId w:val="13"/>
        </w:numPr>
      </w:pPr>
      <w:r w:rsidRPr="00BD57A0">
        <w:t>В документацию о закупке включаются сведения, определенные нижеследующей таблицей.</w:t>
      </w:r>
    </w:p>
    <w:tbl>
      <w:tblPr>
        <w:tblStyle w:val="211"/>
        <w:tblW w:w="10150" w:type="dxa"/>
        <w:tblLook w:val="04E0" w:firstRow="1" w:lastRow="1" w:firstColumn="1" w:lastColumn="0" w:noHBand="0" w:noVBand="1"/>
      </w:tblPr>
      <w:tblGrid>
        <w:gridCol w:w="651"/>
        <w:gridCol w:w="9499"/>
      </w:tblGrid>
      <w:tr w:rsidR="002B5D25" w:rsidRPr="00BD57A0" w:rsidTr="00CE604F">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651" w:type="dxa"/>
          </w:tcPr>
          <w:p w:rsidR="002B5D25" w:rsidRPr="00BD57A0" w:rsidRDefault="002B5D25" w:rsidP="00CE604F">
            <w:pPr>
              <w:pStyle w:val="13"/>
              <w:numPr>
                <w:ilvl w:val="0"/>
                <w:numId w:val="0"/>
              </w:numPr>
              <w:spacing w:before="120"/>
              <w:rPr>
                <w:b/>
                <w:szCs w:val="28"/>
              </w:rPr>
            </w:pPr>
            <w:r w:rsidRPr="00BD57A0">
              <w:rPr>
                <w:b/>
                <w:szCs w:val="28"/>
              </w:rPr>
              <w:t>№</w:t>
            </w:r>
          </w:p>
        </w:tc>
        <w:tc>
          <w:tcPr>
            <w:tcW w:w="9499" w:type="dxa"/>
          </w:tcPr>
          <w:p w:rsidR="002B5D25" w:rsidRPr="00BD57A0" w:rsidRDefault="002B5D25" w:rsidP="00CE604F">
            <w:pPr>
              <w:pStyle w:val="13"/>
              <w:numPr>
                <w:ilvl w:val="0"/>
                <w:numId w:val="0"/>
              </w:numPr>
              <w:spacing w:before="120"/>
              <w:cnfStyle w:val="100000000000" w:firstRow="1" w:lastRow="0" w:firstColumn="0" w:lastColumn="0" w:oddVBand="0" w:evenVBand="0" w:oddHBand="0" w:evenHBand="0" w:firstRowFirstColumn="0" w:firstRowLastColumn="0" w:lastRowFirstColumn="0" w:lastRowLastColumn="0"/>
              <w:rPr>
                <w:b/>
                <w:szCs w:val="28"/>
              </w:rPr>
            </w:pPr>
            <w:r w:rsidRPr="00BD57A0">
              <w:rPr>
                <w:b/>
                <w:szCs w:val="28"/>
              </w:rPr>
              <w:t>Сведения документации о закупке</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13"/>
              <w:numPr>
                <w:ilvl w:val="0"/>
                <w:numId w:val="42"/>
              </w:numPr>
              <w:spacing w:before="0"/>
              <w:jc w:val="left"/>
              <w:rPr>
                <w:b/>
                <w:szCs w:val="28"/>
              </w:rPr>
            </w:pPr>
          </w:p>
        </w:tc>
        <w:tc>
          <w:tcPr>
            <w:tcW w:w="9499" w:type="dxa"/>
          </w:tcPr>
          <w:p w:rsidR="002B5D25" w:rsidRPr="00BD57A0" w:rsidRDefault="002B5D25" w:rsidP="00CE604F">
            <w:pPr>
              <w:pStyle w:val="13"/>
              <w:numPr>
                <w:ilvl w:val="0"/>
                <w:numId w:val="0"/>
              </w:numPr>
              <w:spacing w:before="0"/>
              <w:jc w:val="left"/>
              <w:cnfStyle w:val="000000100000" w:firstRow="0" w:lastRow="0" w:firstColumn="0" w:lastColumn="0" w:oddVBand="0" w:evenVBand="0" w:oddHBand="1" w:evenHBand="0" w:firstRowFirstColumn="0" w:firstRowLastColumn="0" w:lastRowFirstColumn="0" w:lastRowLastColumn="0"/>
              <w:rPr>
                <w:b w:val="0"/>
                <w:szCs w:val="28"/>
              </w:rPr>
            </w:pPr>
            <w:r w:rsidRPr="00BD57A0">
              <w:rPr>
                <w:b w:val="0"/>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p>
        </w:tc>
      </w:tr>
      <w:tr w:rsidR="002B5D25" w:rsidRPr="00BD57A0" w:rsidTr="00CE604F">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13"/>
              <w:numPr>
                <w:ilvl w:val="0"/>
                <w:numId w:val="42"/>
              </w:numPr>
              <w:spacing w:before="0"/>
              <w:jc w:val="left"/>
              <w:rPr>
                <w:b/>
                <w:szCs w:val="28"/>
              </w:rPr>
            </w:pPr>
          </w:p>
        </w:tc>
        <w:tc>
          <w:tcPr>
            <w:tcW w:w="9499" w:type="dxa"/>
          </w:tcPr>
          <w:p w:rsidR="002B5D25" w:rsidRPr="00BD57A0" w:rsidRDefault="002B5D25" w:rsidP="00CE604F">
            <w:pPr>
              <w:pStyle w:val="13"/>
              <w:numPr>
                <w:ilvl w:val="0"/>
                <w:numId w:val="0"/>
              </w:numPr>
              <w:spacing w:before="0"/>
              <w:jc w:val="left"/>
              <w:cnfStyle w:val="000000000000" w:firstRow="0" w:lastRow="0" w:firstColumn="0" w:lastColumn="0" w:oddVBand="0" w:evenVBand="0" w:oddHBand="0" w:evenHBand="0" w:firstRowFirstColumn="0" w:firstRowLastColumn="0" w:lastRowFirstColumn="0" w:lastRowLastColumn="0"/>
              <w:rPr>
                <w:b w:val="0"/>
                <w:szCs w:val="28"/>
              </w:rPr>
            </w:pPr>
            <w:r w:rsidRPr="00BD57A0">
              <w:rPr>
                <w:b w:val="0"/>
                <w:szCs w:val="28"/>
              </w:rPr>
              <w:t>При проведении совместной закупки — для каждого Заказчика-стороны соглашения о совместной закупке указываются наименование Заказчика, количество поставляемой одноименной продукции, место, условия и сроки (периоды) поставки одноименной продукции</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13"/>
              <w:numPr>
                <w:ilvl w:val="0"/>
                <w:numId w:val="42"/>
              </w:numPr>
              <w:spacing w:before="0"/>
              <w:jc w:val="left"/>
              <w:rPr>
                <w:b/>
                <w:szCs w:val="28"/>
              </w:rPr>
            </w:pPr>
          </w:p>
        </w:tc>
        <w:tc>
          <w:tcPr>
            <w:tcW w:w="9499" w:type="dxa"/>
          </w:tcPr>
          <w:p w:rsidR="002B5D25" w:rsidRPr="00BD57A0" w:rsidRDefault="002B5D25" w:rsidP="00CE604F">
            <w:pPr>
              <w:pStyle w:val="13"/>
              <w:numPr>
                <w:ilvl w:val="0"/>
                <w:numId w:val="0"/>
              </w:numPr>
              <w:spacing w:before="0"/>
              <w:jc w:val="left"/>
              <w:cnfStyle w:val="000000100000" w:firstRow="0" w:lastRow="0" w:firstColumn="0" w:lastColumn="0" w:oddVBand="0" w:evenVBand="0" w:oddHBand="1" w:evenHBand="0" w:firstRowFirstColumn="0" w:firstRowLastColumn="0" w:lastRowFirstColumn="0" w:lastRowLastColumn="0"/>
              <w:rPr>
                <w:b w:val="0"/>
                <w:szCs w:val="28"/>
              </w:rPr>
            </w:pPr>
            <w:r w:rsidRPr="00BD57A0">
              <w:rPr>
                <w:b w:val="0"/>
                <w:szCs w:val="28"/>
              </w:rPr>
              <w:t>Требования к содержанию, форме, оформлению и составу заявки на участие в закупке</w:t>
            </w:r>
          </w:p>
        </w:tc>
      </w:tr>
      <w:tr w:rsidR="002B5D25" w:rsidRPr="00BD57A0" w:rsidTr="00CE604F">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13"/>
              <w:numPr>
                <w:ilvl w:val="0"/>
                <w:numId w:val="42"/>
              </w:numPr>
              <w:spacing w:before="0"/>
              <w:jc w:val="left"/>
              <w:rPr>
                <w:b/>
                <w:szCs w:val="28"/>
              </w:rPr>
            </w:pPr>
          </w:p>
        </w:tc>
        <w:tc>
          <w:tcPr>
            <w:tcW w:w="9499" w:type="dxa"/>
          </w:tcPr>
          <w:p w:rsidR="002B5D25" w:rsidRPr="00BD57A0" w:rsidRDefault="002B5D25" w:rsidP="00CE604F">
            <w:pPr>
              <w:pStyle w:val="13"/>
              <w:numPr>
                <w:ilvl w:val="0"/>
                <w:numId w:val="0"/>
              </w:numPr>
              <w:spacing w:before="0"/>
              <w:jc w:val="left"/>
              <w:cnfStyle w:val="000000000000" w:firstRow="0" w:lastRow="0" w:firstColumn="0" w:lastColumn="0" w:oddVBand="0" w:evenVBand="0" w:oddHBand="0" w:evenHBand="0" w:firstRowFirstColumn="0" w:firstRowLastColumn="0" w:lastRowFirstColumn="0" w:lastRowLastColumn="0"/>
              <w:rPr>
                <w:b w:val="0"/>
                <w:szCs w:val="28"/>
              </w:rPr>
            </w:pPr>
            <w:r w:rsidRPr="00BD57A0">
              <w:rPr>
                <w:b w:val="0"/>
                <w:szCs w:val="28"/>
              </w:rPr>
              <w:t>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13"/>
              <w:numPr>
                <w:ilvl w:val="0"/>
                <w:numId w:val="42"/>
              </w:numPr>
              <w:spacing w:before="0"/>
              <w:jc w:val="left"/>
              <w:rPr>
                <w:b/>
                <w:szCs w:val="28"/>
              </w:rPr>
            </w:pPr>
          </w:p>
        </w:tc>
        <w:tc>
          <w:tcPr>
            <w:tcW w:w="9499" w:type="dxa"/>
          </w:tcPr>
          <w:p w:rsidR="002B5D25" w:rsidRPr="00BD57A0" w:rsidRDefault="002B5D25" w:rsidP="00CE604F">
            <w:pPr>
              <w:pStyle w:val="13"/>
              <w:numPr>
                <w:ilvl w:val="0"/>
                <w:numId w:val="0"/>
              </w:numPr>
              <w:spacing w:before="0"/>
              <w:jc w:val="left"/>
              <w:cnfStyle w:val="000000100000" w:firstRow="0" w:lastRow="0" w:firstColumn="0" w:lastColumn="0" w:oddVBand="0" w:evenVBand="0" w:oddHBand="1" w:evenHBand="0" w:firstRowFirstColumn="0" w:firstRowLastColumn="0" w:lastRowFirstColumn="0" w:lastRowLastColumn="0"/>
              <w:rPr>
                <w:b w:val="0"/>
                <w:szCs w:val="28"/>
              </w:rPr>
            </w:pPr>
            <w:r w:rsidRPr="00BD57A0">
              <w:rPr>
                <w:b w:val="0"/>
                <w:szCs w:val="28"/>
              </w:rPr>
              <w:t>Место, условия и сроки (периоды) поставки товара, выполнения работы, оказания услуги</w:t>
            </w:r>
          </w:p>
        </w:tc>
      </w:tr>
      <w:tr w:rsidR="002B5D25" w:rsidRPr="00BD57A0" w:rsidTr="00CE604F">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13"/>
              <w:numPr>
                <w:ilvl w:val="0"/>
                <w:numId w:val="42"/>
              </w:numPr>
              <w:spacing w:before="0"/>
              <w:jc w:val="left"/>
              <w:rPr>
                <w:b/>
                <w:szCs w:val="28"/>
              </w:rPr>
            </w:pPr>
          </w:p>
        </w:tc>
        <w:tc>
          <w:tcPr>
            <w:tcW w:w="9499" w:type="dxa"/>
          </w:tcPr>
          <w:p w:rsidR="002B5D25" w:rsidRPr="00BD57A0" w:rsidRDefault="002B5D25" w:rsidP="00CE604F">
            <w:pPr>
              <w:pStyle w:val="13"/>
              <w:numPr>
                <w:ilvl w:val="0"/>
                <w:numId w:val="0"/>
              </w:numPr>
              <w:spacing w:before="0"/>
              <w:jc w:val="left"/>
              <w:cnfStyle w:val="000000000000" w:firstRow="0" w:lastRow="0" w:firstColumn="0" w:lastColumn="0" w:oddVBand="0" w:evenVBand="0" w:oddHBand="0" w:evenHBand="0" w:firstRowFirstColumn="0" w:firstRowLastColumn="0" w:lastRowFirstColumn="0" w:lastRowLastColumn="0"/>
              <w:rPr>
                <w:b w:val="0"/>
                <w:szCs w:val="28"/>
              </w:rPr>
            </w:pPr>
            <w:r w:rsidRPr="00BD57A0">
              <w:rPr>
                <w:b w:val="0"/>
                <w:szCs w:val="28"/>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13"/>
              <w:numPr>
                <w:ilvl w:val="0"/>
                <w:numId w:val="42"/>
              </w:numPr>
              <w:spacing w:before="0"/>
              <w:jc w:val="left"/>
              <w:rPr>
                <w:b/>
                <w:szCs w:val="28"/>
              </w:rPr>
            </w:pPr>
          </w:p>
        </w:tc>
        <w:tc>
          <w:tcPr>
            <w:tcW w:w="9499" w:type="dxa"/>
          </w:tcPr>
          <w:p w:rsidR="002B5D25" w:rsidRPr="00BD57A0" w:rsidRDefault="002B5D25" w:rsidP="00CE604F">
            <w:pPr>
              <w:pStyle w:val="13"/>
              <w:numPr>
                <w:ilvl w:val="0"/>
                <w:numId w:val="0"/>
              </w:numPr>
              <w:spacing w:before="0"/>
              <w:jc w:val="left"/>
              <w:cnfStyle w:val="000000100000" w:firstRow="0" w:lastRow="0" w:firstColumn="0" w:lastColumn="0" w:oddVBand="0" w:evenVBand="0" w:oddHBand="1" w:evenHBand="0" w:firstRowFirstColumn="0" w:firstRowLastColumn="0" w:lastRowFirstColumn="0" w:lastRowLastColumn="0"/>
              <w:rPr>
                <w:b w:val="0"/>
                <w:szCs w:val="28"/>
              </w:rPr>
            </w:pPr>
            <w:r w:rsidRPr="00BD57A0">
              <w:rPr>
                <w:b w:val="0"/>
                <w:szCs w:val="28"/>
              </w:rPr>
              <w:t>Форма, сроки и порядок оплаты товара, работы, услуги</w:t>
            </w:r>
          </w:p>
        </w:tc>
      </w:tr>
      <w:tr w:rsidR="002B5D25" w:rsidRPr="00BD57A0" w:rsidTr="00CE604F">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13"/>
              <w:numPr>
                <w:ilvl w:val="0"/>
                <w:numId w:val="42"/>
              </w:numPr>
              <w:spacing w:before="0"/>
              <w:jc w:val="left"/>
              <w:rPr>
                <w:b/>
                <w:szCs w:val="28"/>
              </w:rPr>
            </w:pPr>
          </w:p>
        </w:tc>
        <w:tc>
          <w:tcPr>
            <w:tcW w:w="9499" w:type="dxa"/>
          </w:tcPr>
          <w:p w:rsidR="002B5D25" w:rsidRPr="00BD57A0" w:rsidRDefault="002B5D25" w:rsidP="00CE604F">
            <w:pPr>
              <w:pStyle w:val="13"/>
              <w:numPr>
                <w:ilvl w:val="0"/>
                <w:numId w:val="0"/>
              </w:numPr>
              <w:spacing w:before="0"/>
              <w:jc w:val="left"/>
              <w:cnfStyle w:val="000000000000" w:firstRow="0" w:lastRow="0" w:firstColumn="0" w:lastColumn="0" w:oddVBand="0" w:evenVBand="0" w:oddHBand="0" w:evenHBand="0" w:firstRowFirstColumn="0" w:firstRowLastColumn="0" w:lastRowFirstColumn="0" w:lastRowLastColumn="0"/>
              <w:rPr>
                <w:b w:val="0"/>
                <w:szCs w:val="28"/>
              </w:rPr>
            </w:pPr>
            <w:r w:rsidRPr="00BD57A0">
              <w:rPr>
                <w:b w:val="0"/>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13"/>
              <w:numPr>
                <w:ilvl w:val="0"/>
                <w:numId w:val="42"/>
              </w:numPr>
              <w:spacing w:before="0"/>
              <w:jc w:val="left"/>
              <w:rPr>
                <w:b/>
                <w:szCs w:val="28"/>
              </w:rPr>
            </w:pPr>
          </w:p>
        </w:tc>
        <w:tc>
          <w:tcPr>
            <w:tcW w:w="9499" w:type="dxa"/>
          </w:tcPr>
          <w:p w:rsidR="002B5D25" w:rsidRPr="00BD57A0" w:rsidRDefault="002B5D25" w:rsidP="00CE604F">
            <w:pPr>
              <w:pStyle w:val="13"/>
              <w:numPr>
                <w:ilvl w:val="0"/>
                <w:numId w:val="0"/>
              </w:numPr>
              <w:spacing w:before="0"/>
              <w:jc w:val="left"/>
              <w:cnfStyle w:val="000000100000" w:firstRow="0" w:lastRow="0" w:firstColumn="0" w:lastColumn="0" w:oddVBand="0" w:evenVBand="0" w:oddHBand="1" w:evenHBand="0" w:firstRowFirstColumn="0" w:firstRowLastColumn="0" w:lastRowFirstColumn="0" w:lastRowLastColumn="0"/>
              <w:rPr>
                <w:b w:val="0"/>
                <w:szCs w:val="28"/>
              </w:rPr>
            </w:pPr>
            <w:r w:rsidRPr="00BD57A0">
              <w:rPr>
                <w:b w:val="0"/>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tc>
      </w:tr>
      <w:tr w:rsidR="002B5D25" w:rsidRPr="00BD57A0" w:rsidTr="00CE604F">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13"/>
              <w:numPr>
                <w:ilvl w:val="0"/>
                <w:numId w:val="42"/>
              </w:numPr>
              <w:spacing w:before="0"/>
              <w:jc w:val="left"/>
              <w:rPr>
                <w:b/>
                <w:szCs w:val="28"/>
              </w:rPr>
            </w:pPr>
          </w:p>
        </w:tc>
        <w:tc>
          <w:tcPr>
            <w:tcW w:w="9499" w:type="dxa"/>
          </w:tcPr>
          <w:p w:rsidR="002B5D25" w:rsidRPr="00BD57A0" w:rsidRDefault="002B5D25" w:rsidP="00CE604F">
            <w:pPr>
              <w:pStyle w:val="13"/>
              <w:numPr>
                <w:ilvl w:val="0"/>
                <w:numId w:val="0"/>
              </w:numPr>
              <w:spacing w:before="0"/>
              <w:jc w:val="left"/>
              <w:cnfStyle w:val="000000000000" w:firstRow="0" w:lastRow="0" w:firstColumn="0" w:lastColumn="0" w:oddVBand="0" w:evenVBand="0" w:oddHBand="0" w:evenHBand="0" w:firstRowFirstColumn="0" w:firstRowLastColumn="0" w:lastRowFirstColumn="0" w:lastRowLastColumn="0"/>
              <w:rPr>
                <w:b w:val="0"/>
                <w:szCs w:val="28"/>
              </w:rPr>
            </w:pPr>
            <w:r w:rsidRPr="00BD57A0">
              <w:rPr>
                <w:b w:val="0"/>
                <w:szCs w:val="28"/>
              </w:rPr>
              <w:t>Требования к участникам закупки</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13"/>
              <w:numPr>
                <w:ilvl w:val="0"/>
                <w:numId w:val="42"/>
              </w:numPr>
              <w:spacing w:before="0"/>
              <w:jc w:val="left"/>
              <w:rPr>
                <w:b/>
                <w:szCs w:val="28"/>
              </w:rPr>
            </w:pPr>
          </w:p>
        </w:tc>
        <w:tc>
          <w:tcPr>
            <w:tcW w:w="9499" w:type="dxa"/>
          </w:tcPr>
          <w:p w:rsidR="002B5D25" w:rsidRPr="00BD57A0" w:rsidRDefault="002B5D25" w:rsidP="00CE604F">
            <w:pPr>
              <w:pStyle w:val="13"/>
              <w:numPr>
                <w:ilvl w:val="0"/>
                <w:numId w:val="0"/>
              </w:numPr>
              <w:spacing w:before="0"/>
              <w:jc w:val="left"/>
              <w:cnfStyle w:val="000000100000" w:firstRow="0" w:lastRow="0" w:firstColumn="0" w:lastColumn="0" w:oddVBand="0" w:evenVBand="0" w:oddHBand="1" w:evenHBand="0" w:firstRowFirstColumn="0" w:firstRowLastColumn="0" w:lastRowFirstColumn="0" w:lastRowLastColumn="0"/>
              <w:rPr>
                <w:b w:val="0"/>
                <w:szCs w:val="28"/>
              </w:rPr>
            </w:pPr>
            <w:r w:rsidRPr="00BD57A0">
              <w:rPr>
                <w:b w:val="0"/>
                <w:szCs w:val="28"/>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r>
      <w:tr w:rsidR="002B5D25" w:rsidRPr="00BD57A0" w:rsidTr="00CE604F">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13"/>
              <w:numPr>
                <w:ilvl w:val="0"/>
                <w:numId w:val="42"/>
              </w:numPr>
              <w:spacing w:before="0"/>
              <w:jc w:val="left"/>
              <w:rPr>
                <w:b/>
                <w:szCs w:val="28"/>
              </w:rPr>
            </w:pPr>
          </w:p>
        </w:tc>
        <w:tc>
          <w:tcPr>
            <w:tcW w:w="9499" w:type="dxa"/>
          </w:tcPr>
          <w:p w:rsidR="002B5D25" w:rsidRPr="00BD57A0" w:rsidRDefault="002B5D25" w:rsidP="00CE604F">
            <w:pPr>
              <w:pStyle w:val="13"/>
              <w:numPr>
                <w:ilvl w:val="0"/>
                <w:numId w:val="0"/>
              </w:numPr>
              <w:spacing w:before="0"/>
              <w:jc w:val="left"/>
              <w:cnfStyle w:val="000000000000" w:firstRow="0" w:lastRow="0" w:firstColumn="0" w:lastColumn="0" w:oddVBand="0" w:evenVBand="0" w:oddHBand="0" w:evenHBand="0" w:firstRowFirstColumn="0" w:firstRowLastColumn="0" w:lastRowFirstColumn="0" w:lastRowLastColumn="0"/>
              <w:rPr>
                <w:b w:val="0"/>
                <w:szCs w:val="28"/>
              </w:rPr>
            </w:pPr>
            <w:r w:rsidRPr="00BD57A0">
              <w:rPr>
                <w:b w:val="0"/>
                <w:szCs w:val="28"/>
              </w:rPr>
              <w:t>Формы, порядок, дата и время окончания срока предоставления участникам такой закупки разъяснений положений документации о закупке</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13"/>
              <w:numPr>
                <w:ilvl w:val="0"/>
                <w:numId w:val="42"/>
              </w:numPr>
              <w:spacing w:before="0"/>
              <w:jc w:val="left"/>
              <w:rPr>
                <w:b/>
                <w:szCs w:val="28"/>
              </w:rPr>
            </w:pPr>
          </w:p>
        </w:tc>
        <w:tc>
          <w:tcPr>
            <w:tcW w:w="9499" w:type="dxa"/>
          </w:tcPr>
          <w:p w:rsidR="002B5D25" w:rsidRPr="00BD57A0" w:rsidRDefault="002B5D25" w:rsidP="00CE604F">
            <w:pPr>
              <w:pStyle w:val="13"/>
              <w:numPr>
                <w:ilvl w:val="0"/>
                <w:numId w:val="0"/>
              </w:numPr>
              <w:spacing w:before="0"/>
              <w:jc w:val="left"/>
              <w:cnfStyle w:val="000000100000" w:firstRow="0" w:lastRow="0" w:firstColumn="0" w:lastColumn="0" w:oddVBand="0" w:evenVBand="0" w:oddHBand="1" w:evenHBand="0" w:firstRowFirstColumn="0" w:firstRowLastColumn="0" w:lastRowFirstColumn="0" w:lastRowLastColumn="0"/>
              <w:rPr>
                <w:b w:val="0"/>
                <w:szCs w:val="28"/>
              </w:rPr>
            </w:pPr>
            <w:r w:rsidRPr="00BD57A0">
              <w:rPr>
                <w:b w:val="0"/>
                <w:szCs w:val="28"/>
              </w:rPr>
              <w:t>Дата рассмотрения предложений участников закупки и подведения итогов закупки</w:t>
            </w:r>
          </w:p>
        </w:tc>
      </w:tr>
      <w:tr w:rsidR="002B5D25" w:rsidRPr="00BD57A0" w:rsidTr="00CE604F">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13"/>
              <w:numPr>
                <w:ilvl w:val="0"/>
                <w:numId w:val="42"/>
              </w:numPr>
              <w:spacing w:before="0"/>
              <w:jc w:val="left"/>
              <w:rPr>
                <w:b/>
                <w:szCs w:val="28"/>
              </w:rPr>
            </w:pPr>
          </w:p>
        </w:tc>
        <w:tc>
          <w:tcPr>
            <w:tcW w:w="9499" w:type="dxa"/>
          </w:tcPr>
          <w:p w:rsidR="002B5D25" w:rsidRPr="00BD57A0" w:rsidRDefault="002B5D25" w:rsidP="00CE604F">
            <w:pPr>
              <w:pStyle w:val="13"/>
              <w:numPr>
                <w:ilvl w:val="0"/>
                <w:numId w:val="0"/>
              </w:numPr>
              <w:spacing w:before="0"/>
              <w:jc w:val="left"/>
              <w:cnfStyle w:val="000000000000" w:firstRow="0" w:lastRow="0" w:firstColumn="0" w:lastColumn="0" w:oddVBand="0" w:evenVBand="0" w:oddHBand="0" w:evenHBand="0" w:firstRowFirstColumn="0" w:firstRowLastColumn="0" w:lastRowFirstColumn="0" w:lastRowLastColumn="0"/>
              <w:rPr>
                <w:b w:val="0"/>
                <w:szCs w:val="28"/>
              </w:rPr>
            </w:pPr>
            <w:r w:rsidRPr="00BD57A0">
              <w:rPr>
                <w:b w:val="0"/>
                <w:szCs w:val="28"/>
              </w:rPr>
              <w:t>Критерии оценки и сопоставления заявок на участие в закупке</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13"/>
              <w:numPr>
                <w:ilvl w:val="0"/>
                <w:numId w:val="42"/>
              </w:numPr>
              <w:spacing w:before="0"/>
              <w:jc w:val="left"/>
              <w:rPr>
                <w:b/>
                <w:szCs w:val="28"/>
              </w:rPr>
            </w:pPr>
          </w:p>
        </w:tc>
        <w:tc>
          <w:tcPr>
            <w:tcW w:w="9499" w:type="dxa"/>
          </w:tcPr>
          <w:p w:rsidR="002B5D25" w:rsidRPr="00BD57A0" w:rsidRDefault="002B5D25" w:rsidP="00CE604F">
            <w:pPr>
              <w:pStyle w:val="13"/>
              <w:numPr>
                <w:ilvl w:val="0"/>
                <w:numId w:val="0"/>
              </w:numPr>
              <w:spacing w:before="0"/>
              <w:jc w:val="left"/>
              <w:cnfStyle w:val="000000100000" w:firstRow="0" w:lastRow="0" w:firstColumn="0" w:lastColumn="0" w:oddVBand="0" w:evenVBand="0" w:oddHBand="1" w:evenHBand="0" w:firstRowFirstColumn="0" w:firstRowLastColumn="0" w:lastRowFirstColumn="0" w:lastRowLastColumn="0"/>
              <w:rPr>
                <w:b w:val="0"/>
                <w:szCs w:val="28"/>
              </w:rPr>
            </w:pPr>
            <w:r w:rsidRPr="00BD57A0">
              <w:rPr>
                <w:b w:val="0"/>
                <w:szCs w:val="28"/>
              </w:rPr>
              <w:t>Порядок оценки и сопоставления заявок на участие в закупке</w:t>
            </w:r>
          </w:p>
        </w:tc>
      </w:tr>
      <w:tr w:rsidR="002B5D25" w:rsidRPr="00BD57A0" w:rsidTr="00CE604F">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13"/>
              <w:numPr>
                <w:ilvl w:val="0"/>
                <w:numId w:val="42"/>
              </w:numPr>
              <w:spacing w:before="0"/>
              <w:jc w:val="left"/>
              <w:rPr>
                <w:b/>
                <w:szCs w:val="28"/>
              </w:rPr>
            </w:pPr>
          </w:p>
        </w:tc>
        <w:tc>
          <w:tcPr>
            <w:tcW w:w="9499" w:type="dxa"/>
          </w:tcPr>
          <w:p w:rsidR="002B5D25" w:rsidRPr="00BD57A0" w:rsidRDefault="002B5D25" w:rsidP="00CE604F">
            <w:pPr>
              <w:pStyle w:val="13"/>
              <w:numPr>
                <w:ilvl w:val="0"/>
                <w:numId w:val="0"/>
              </w:numPr>
              <w:spacing w:before="0"/>
              <w:jc w:val="left"/>
              <w:cnfStyle w:val="000000000000" w:firstRow="0" w:lastRow="0" w:firstColumn="0" w:lastColumn="0" w:oddVBand="0" w:evenVBand="0" w:oddHBand="0" w:evenHBand="0" w:firstRowFirstColumn="0" w:firstRowLastColumn="0" w:lastRowFirstColumn="0" w:lastRowLastColumn="0"/>
              <w:rPr>
                <w:b w:val="0"/>
                <w:szCs w:val="28"/>
              </w:rPr>
            </w:pPr>
            <w:r w:rsidRPr="00BD57A0">
              <w:rPr>
                <w:b w:val="0"/>
                <w:szCs w:val="28"/>
              </w:rPr>
              <w:t>Описание предмета конкурентной закупки в соответствии с общими правилами описания предмета конкурентной закупки, предусмотренными Положением</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13"/>
              <w:numPr>
                <w:ilvl w:val="0"/>
                <w:numId w:val="42"/>
              </w:numPr>
              <w:spacing w:before="0"/>
              <w:jc w:val="left"/>
              <w:rPr>
                <w:b/>
                <w:szCs w:val="28"/>
              </w:rPr>
            </w:pPr>
          </w:p>
        </w:tc>
        <w:tc>
          <w:tcPr>
            <w:tcW w:w="9499" w:type="dxa"/>
          </w:tcPr>
          <w:p w:rsidR="002B5D25" w:rsidRPr="00BD57A0" w:rsidRDefault="002B5D25" w:rsidP="00CE604F">
            <w:pPr>
              <w:pStyle w:val="13"/>
              <w:numPr>
                <w:ilvl w:val="0"/>
                <w:numId w:val="0"/>
              </w:numPr>
              <w:spacing w:before="0"/>
              <w:jc w:val="left"/>
              <w:cnfStyle w:val="000000100000" w:firstRow="0" w:lastRow="0" w:firstColumn="0" w:lastColumn="0" w:oddVBand="0" w:evenVBand="0" w:oddHBand="1" w:evenHBand="0" w:firstRowFirstColumn="0" w:firstRowLastColumn="0" w:lastRowFirstColumn="0" w:lastRowLastColumn="0"/>
              <w:rPr>
                <w:b w:val="0"/>
                <w:szCs w:val="28"/>
              </w:rPr>
            </w:pPr>
            <w:r w:rsidRPr="00BD57A0">
              <w:rPr>
                <w:b w:val="0"/>
                <w:szCs w:val="28"/>
              </w:rPr>
              <w:t>Требования о представлении участником обеспечения заявки на участие в открытом запросе предложений, обеспечения исполнения договора или гарантийных обязательств, обеспечение возврата аванса (при условии установления данного требования)</w:t>
            </w:r>
          </w:p>
        </w:tc>
      </w:tr>
      <w:tr w:rsidR="002B5D25" w:rsidRPr="00BD57A0" w:rsidTr="00CE604F">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13"/>
              <w:numPr>
                <w:ilvl w:val="0"/>
                <w:numId w:val="42"/>
              </w:numPr>
              <w:spacing w:before="0"/>
              <w:jc w:val="left"/>
              <w:rPr>
                <w:b/>
                <w:szCs w:val="28"/>
              </w:rPr>
            </w:pPr>
          </w:p>
        </w:tc>
        <w:tc>
          <w:tcPr>
            <w:tcW w:w="9499" w:type="dxa"/>
          </w:tcPr>
          <w:p w:rsidR="002B5D25" w:rsidRPr="00BD57A0" w:rsidRDefault="002B5D25" w:rsidP="00CE604F">
            <w:pPr>
              <w:pStyle w:val="13"/>
              <w:numPr>
                <w:ilvl w:val="0"/>
                <w:numId w:val="0"/>
              </w:numPr>
              <w:spacing w:before="0"/>
              <w:jc w:val="left"/>
              <w:cnfStyle w:val="000000000000" w:firstRow="0" w:lastRow="0" w:firstColumn="0" w:lastColumn="0" w:oddVBand="0" w:evenVBand="0" w:oddHBand="0" w:evenHBand="0" w:firstRowFirstColumn="0" w:firstRowLastColumn="0" w:lastRowFirstColumn="0" w:lastRowLastColumn="0"/>
              <w:rPr>
                <w:b w:val="0"/>
                <w:szCs w:val="28"/>
              </w:rPr>
            </w:pPr>
            <w:r w:rsidRPr="00BD57A0">
              <w:rPr>
                <w:b w:val="0"/>
                <w:szCs w:val="28"/>
              </w:rPr>
              <w:t>Форма, размер обеспечения заявки на участие в закупке и порядок его предоставления участником запроса предложений и возврата Заказчиком, если Заказчиком установлено требование обеспечения заявки на участие в закупке</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13"/>
              <w:numPr>
                <w:ilvl w:val="0"/>
                <w:numId w:val="42"/>
              </w:numPr>
              <w:spacing w:before="0"/>
              <w:jc w:val="left"/>
              <w:rPr>
                <w:b/>
                <w:szCs w:val="28"/>
              </w:rPr>
            </w:pPr>
          </w:p>
        </w:tc>
        <w:tc>
          <w:tcPr>
            <w:tcW w:w="9499" w:type="dxa"/>
          </w:tcPr>
          <w:p w:rsidR="002B5D25" w:rsidRPr="00BD57A0" w:rsidRDefault="002B5D25" w:rsidP="00CE604F">
            <w:pPr>
              <w:pStyle w:val="13"/>
              <w:numPr>
                <w:ilvl w:val="0"/>
                <w:numId w:val="0"/>
              </w:numPr>
              <w:spacing w:before="0"/>
              <w:jc w:val="left"/>
              <w:cnfStyle w:val="000000100000" w:firstRow="0" w:lastRow="0" w:firstColumn="0" w:lastColumn="0" w:oddVBand="0" w:evenVBand="0" w:oddHBand="1" w:evenHBand="0" w:firstRowFirstColumn="0" w:firstRowLastColumn="0" w:lastRowFirstColumn="0" w:lastRowLastColumn="0"/>
              <w:rPr>
                <w:b w:val="0"/>
                <w:szCs w:val="28"/>
              </w:rPr>
            </w:pPr>
            <w:r w:rsidRPr="00BD57A0">
              <w:rPr>
                <w:b w:val="0"/>
                <w:szCs w:val="28"/>
              </w:rPr>
              <w:t>Форма, размер обеспечения исполнения договора/гарантийных обязательств,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tc>
      </w:tr>
      <w:tr w:rsidR="002B5D25" w:rsidRPr="00BD57A0" w:rsidTr="00CE604F">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13"/>
              <w:numPr>
                <w:ilvl w:val="0"/>
                <w:numId w:val="42"/>
              </w:numPr>
              <w:spacing w:before="0"/>
              <w:jc w:val="left"/>
              <w:rPr>
                <w:b/>
                <w:szCs w:val="28"/>
              </w:rPr>
            </w:pPr>
          </w:p>
        </w:tc>
        <w:tc>
          <w:tcPr>
            <w:tcW w:w="9499" w:type="dxa"/>
          </w:tcPr>
          <w:p w:rsidR="002B5D25" w:rsidRPr="00BD57A0" w:rsidRDefault="002B5D25" w:rsidP="00CE604F">
            <w:pPr>
              <w:pStyle w:val="13"/>
              <w:numPr>
                <w:ilvl w:val="0"/>
                <w:numId w:val="0"/>
              </w:numPr>
              <w:spacing w:before="0"/>
              <w:jc w:val="left"/>
              <w:cnfStyle w:val="000000000000" w:firstRow="0" w:lastRow="0" w:firstColumn="0" w:lastColumn="0" w:oddVBand="0" w:evenVBand="0" w:oddHBand="0" w:evenHBand="0" w:firstRowFirstColumn="0" w:firstRowLastColumn="0" w:lastRowFirstColumn="0" w:lastRowLastColumn="0"/>
              <w:rPr>
                <w:b w:val="0"/>
                <w:szCs w:val="28"/>
              </w:rPr>
            </w:pPr>
            <w:r w:rsidRPr="00BD57A0">
              <w:rPr>
                <w:b w:val="0"/>
                <w:szCs w:val="28"/>
              </w:rPr>
              <w:t>Форма, размер обеспечения возврата аванса,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возврата аванса</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13"/>
              <w:numPr>
                <w:ilvl w:val="0"/>
                <w:numId w:val="42"/>
              </w:numPr>
              <w:spacing w:before="0"/>
              <w:jc w:val="left"/>
              <w:rPr>
                <w:b/>
                <w:szCs w:val="28"/>
              </w:rPr>
            </w:pPr>
          </w:p>
        </w:tc>
        <w:tc>
          <w:tcPr>
            <w:tcW w:w="9499" w:type="dxa"/>
          </w:tcPr>
          <w:p w:rsidR="002B5D25" w:rsidRPr="00BD57A0" w:rsidRDefault="002B5D25" w:rsidP="00CE604F">
            <w:pPr>
              <w:pStyle w:val="13"/>
              <w:numPr>
                <w:ilvl w:val="0"/>
                <w:numId w:val="0"/>
              </w:numPr>
              <w:spacing w:before="0"/>
              <w:jc w:val="left"/>
              <w:cnfStyle w:val="000000100000" w:firstRow="0" w:lastRow="0" w:firstColumn="0" w:lastColumn="0" w:oddVBand="0" w:evenVBand="0" w:oddHBand="1" w:evenHBand="0" w:firstRowFirstColumn="0" w:firstRowLastColumn="0" w:lastRowFirstColumn="0" w:lastRowLastColumn="0"/>
              <w:rPr>
                <w:b w:val="0"/>
                <w:szCs w:val="28"/>
              </w:rPr>
            </w:pPr>
            <w:r w:rsidRPr="00BD57A0">
              <w:rPr>
                <w:b w:val="0"/>
                <w:szCs w:val="28"/>
              </w:rPr>
              <w:t xml:space="preserve">Сведения о возможности проведения </w:t>
            </w:r>
            <w:proofErr w:type="spellStart"/>
            <w:r w:rsidRPr="00BD57A0">
              <w:rPr>
                <w:b w:val="0"/>
                <w:szCs w:val="28"/>
              </w:rPr>
              <w:t>постквалификации</w:t>
            </w:r>
            <w:proofErr w:type="spellEnd"/>
            <w:r w:rsidRPr="00BD57A0">
              <w:rPr>
                <w:b w:val="0"/>
                <w:szCs w:val="28"/>
              </w:rPr>
              <w:t xml:space="preserve"> и порядок ее проведения</w:t>
            </w:r>
          </w:p>
        </w:tc>
      </w:tr>
      <w:tr w:rsidR="002B5D25" w:rsidRPr="00BD57A0" w:rsidTr="00CE604F">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13"/>
              <w:numPr>
                <w:ilvl w:val="0"/>
                <w:numId w:val="42"/>
              </w:numPr>
              <w:spacing w:before="0"/>
              <w:jc w:val="left"/>
              <w:rPr>
                <w:b/>
                <w:szCs w:val="28"/>
              </w:rPr>
            </w:pPr>
          </w:p>
        </w:tc>
        <w:tc>
          <w:tcPr>
            <w:tcW w:w="9499" w:type="dxa"/>
          </w:tcPr>
          <w:p w:rsidR="002B5D25" w:rsidRPr="00BD57A0" w:rsidRDefault="002B5D25" w:rsidP="00CE604F">
            <w:pPr>
              <w:pStyle w:val="13"/>
              <w:numPr>
                <w:ilvl w:val="0"/>
                <w:numId w:val="0"/>
              </w:numPr>
              <w:spacing w:before="0"/>
              <w:jc w:val="left"/>
              <w:cnfStyle w:val="000000000000" w:firstRow="0" w:lastRow="0" w:firstColumn="0" w:lastColumn="0" w:oddVBand="0" w:evenVBand="0" w:oddHBand="0" w:evenHBand="0" w:firstRowFirstColumn="0" w:firstRowLastColumn="0" w:lastRowFirstColumn="0" w:lastRowLastColumn="0"/>
              <w:rPr>
                <w:b w:val="0"/>
                <w:szCs w:val="28"/>
              </w:rPr>
            </w:pPr>
            <w:r w:rsidRPr="00BD57A0">
              <w:rPr>
                <w:b w:val="0"/>
                <w:szCs w:val="28"/>
              </w:rPr>
              <w:t>Сведения о возможности и порядке проведения специальных процедур, определенных Положением</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13"/>
              <w:numPr>
                <w:ilvl w:val="0"/>
                <w:numId w:val="42"/>
              </w:numPr>
              <w:spacing w:before="0"/>
              <w:jc w:val="left"/>
              <w:rPr>
                <w:b/>
                <w:szCs w:val="28"/>
              </w:rPr>
            </w:pPr>
          </w:p>
        </w:tc>
        <w:tc>
          <w:tcPr>
            <w:tcW w:w="9499" w:type="dxa"/>
          </w:tcPr>
          <w:p w:rsidR="002B5D25" w:rsidRPr="00BD57A0" w:rsidRDefault="002B5D25" w:rsidP="00CE604F">
            <w:pPr>
              <w:pStyle w:val="13"/>
              <w:numPr>
                <w:ilvl w:val="0"/>
                <w:numId w:val="0"/>
              </w:numPr>
              <w:spacing w:before="0"/>
              <w:jc w:val="left"/>
              <w:cnfStyle w:val="000000100000" w:firstRow="0" w:lastRow="0" w:firstColumn="0" w:lastColumn="0" w:oddVBand="0" w:evenVBand="0" w:oddHBand="1" w:evenHBand="0" w:firstRowFirstColumn="0" w:firstRowLastColumn="0" w:lastRowFirstColumn="0" w:lastRowLastColumn="0"/>
              <w:rPr>
                <w:b w:val="0"/>
                <w:szCs w:val="28"/>
              </w:rPr>
            </w:pPr>
            <w:r w:rsidRPr="00BD57A0">
              <w:rPr>
                <w:b w:val="0"/>
                <w:szCs w:val="28"/>
              </w:rPr>
              <w:t>Порядок жеребьевки для определения победителя при равенстве рейтинга (</w:t>
            </w:r>
            <w:proofErr w:type="spellStart"/>
            <w:r w:rsidRPr="00BD57A0">
              <w:rPr>
                <w:b w:val="0"/>
                <w:szCs w:val="28"/>
              </w:rPr>
              <w:t>скоринга</w:t>
            </w:r>
            <w:proofErr w:type="spellEnd"/>
            <w:r w:rsidRPr="00BD57A0">
              <w:rPr>
                <w:b w:val="0"/>
                <w:szCs w:val="28"/>
              </w:rPr>
              <w:t>) или предлагаемой цены договора, при проведении неконкурентной процедуры закупки</w:t>
            </w:r>
          </w:p>
        </w:tc>
      </w:tr>
      <w:tr w:rsidR="002B5D25" w:rsidRPr="00BD57A0" w:rsidTr="00CE604F">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13"/>
              <w:numPr>
                <w:ilvl w:val="0"/>
                <w:numId w:val="42"/>
              </w:numPr>
              <w:spacing w:before="0"/>
              <w:jc w:val="left"/>
              <w:rPr>
                <w:b/>
                <w:szCs w:val="28"/>
              </w:rPr>
            </w:pPr>
          </w:p>
        </w:tc>
        <w:tc>
          <w:tcPr>
            <w:tcW w:w="9499" w:type="dxa"/>
          </w:tcPr>
          <w:p w:rsidR="002B5D25" w:rsidRPr="00BD57A0" w:rsidRDefault="002B5D25" w:rsidP="00CE604F">
            <w:pPr>
              <w:pStyle w:val="13"/>
              <w:numPr>
                <w:ilvl w:val="0"/>
                <w:numId w:val="0"/>
              </w:numPr>
              <w:spacing w:before="0"/>
              <w:jc w:val="left"/>
              <w:cnfStyle w:val="000000000000" w:firstRow="0" w:lastRow="0" w:firstColumn="0" w:lastColumn="0" w:oddVBand="0" w:evenVBand="0" w:oddHBand="0" w:evenHBand="0" w:firstRowFirstColumn="0" w:firstRowLastColumn="0" w:lastRowFirstColumn="0" w:lastRowLastColumn="0"/>
              <w:rPr>
                <w:b w:val="0"/>
              </w:rPr>
            </w:pPr>
            <w:r w:rsidRPr="00BD57A0">
              <w:rPr>
                <w:b w:val="0"/>
              </w:rPr>
              <w:t>Для проведения предварительного квалификационного отбора:</w:t>
            </w:r>
          </w:p>
          <w:p w:rsidR="002B5D25" w:rsidRPr="00BD57A0" w:rsidRDefault="002B5D25" w:rsidP="00CE604F">
            <w:pPr>
              <w:pStyle w:val="a0"/>
              <w:numPr>
                <w:ilvl w:val="0"/>
                <w:numId w:val="100"/>
              </w:numPr>
              <w:cnfStyle w:val="000000000000" w:firstRow="0" w:lastRow="0" w:firstColumn="0" w:lastColumn="0" w:oddVBand="0" w:evenVBand="0" w:oddHBand="0" w:evenHBand="0" w:firstRowFirstColumn="0" w:firstRowLastColumn="0" w:lastRowFirstColumn="0" w:lastRowLastColumn="0"/>
            </w:pPr>
            <w:r w:rsidRPr="00BD57A0">
              <w:t>информация о проведении предварительного квалификационного отбора и о том, что впоследствии будут рассмотрены технико-коммерческие предложения только тех участников, которые успешно прошли предварительный квалификационный отбор;</w:t>
            </w:r>
          </w:p>
          <w:p w:rsidR="002B5D25" w:rsidRPr="00BD57A0" w:rsidRDefault="002B5D25" w:rsidP="00CE604F">
            <w:pPr>
              <w:pStyle w:val="a0"/>
              <w:cnfStyle w:val="000000000000" w:firstRow="0" w:lastRow="0" w:firstColumn="0" w:lastColumn="0" w:oddVBand="0" w:evenVBand="0" w:oddHBand="0" w:evenHBand="0" w:firstRowFirstColumn="0" w:firstRowLastColumn="0" w:lastRowFirstColumn="0" w:lastRowLastColumn="0"/>
            </w:pPr>
            <w:r w:rsidRPr="00BD57A0">
              <w:t xml:space="preserve">информация о порядке, месте, дате начала и дате окончания срока подачи </w:t>
            </w:r>
            <w:proofErr w:type="spellStart"/>
            <w:r w:rsidRPr="00BD57A0">
              <w:t>предквалификационных</w:t>
            </w:r>
            <w:proofErr w:type="spellEnd"/>
            <w:r w:rsidRPr="00BD57A0">
              <w:t xml:space="preserve"> заявок;</w:t>
            </w:r>
          </w:p>
          <w:p w:rsidR="002B5D25" w:rsidRPr="00BD57A0" w:rsidRDefault="002B5D25" w:rsidP="00CE604F">
            <w:pPr>
              <w:pStyle w:val="a0"/>
              <w:cnfStyle w:val="000000000000" w:firstRow="0" w:lastRow="0" w:firstColumn="0" w:lastColumn="0" w:oddVBand="0" w:evenVBand="0" w:oddHBand="0" w:evenHBand="0" w:firstRowFirstColumn="0" w:firstRowLastColumn="0" w:lastRowFirstColumn="0" w:lastRowLastColumn="0"/>
            </w:pPr>
            <w:r w:rsidRPr="00BD57A0">
              <w:t xml:space="preserve">описание срока, места и порядка получения </w:t>
            </w:r>
            <w:proofErr w:type="spellStart"/>
            <w:r w:rsidRPr="00BD57A0">
              <w:t>предквалификационной</w:t>
            </w:r>
            <w:proofErr w:type="spellEnd"/>
            <w:r w:rsidRPr="00BD57A0">
              <w:t xml:space="preserve"> документации, размера, порядка и сроков внесения платы, взимаемой заказчиком за предоставление </w:t>
            </w:r>
            <w:proofErr w:type="spellStart"/>
            <w:r w:rsidRPr="00BD57A0">
              <w:t>предквалификационной</w:t>
            </w:r>
            <w:proofErr w:type="spellEnd"/>
            <w:r w:rsidRPr="00BD57A0">
              <w:t xml:space="preserve"> документации, если такая плата установлена Заказчиком, за исключением случаев предоставления </w:t>
            </w:r>
            <w:proofErr w:type="spellStart"/>
            <w:r w:rsidRPr="00BD57A0">
              <w:t>предквалификационной</w:t>
            </w:r>
            <w:proofErr w:type="spellEnd"/>
            <w:r w:rsidRPr="00BD57A0">
              <w:t xml:space="preserve"> документации в форме </w:t>
            </w:r>
            <w:r w:rsidRPr="00BD57A0">
              <w:lastRenderedPageBreak/>
              <w:t>электронного документа.</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13"/>
              <w:numPr>
                <w:ilvl w:val="0"/>
                <w:numId w:val="42"/>
              </w:numPr>
              <w:spacing w:before="0"/>
              <w:jc w:val="left"/>
              <w:rPr>
                <w:b/>
                <w:szCs w:val="28"/>
              </w:rPr>
            </w:pPr>
          </w:p>
        </w:tc>
        <w:tc>
          <w:tcPr>
            <w:tcW w:w="9499" w:type="dxa"/>
          </w:tcPr>
          <w:p w:rsidR="002B5D25" w:rsidRPr="00BD57A0" w:rsidRDefault="002B5D25" w:rsidP="00CE604F">
            <w:pPr>
              <w:pStyle w:val="13"/>
              <w:numPr>
                <w:ilvl w:val="0"/>
                <w:numId w:val="0"/>
              </w:numPr>
              <w:spacing w:before="0"/>
              <w:jc w:val="left"/>
              <w:cnfStyle w:val="000000100000" w:firstRow="0" w:lastRow="0" w:firstColumn="0" w:lastColumn="0" w:oddVBand="0" w:evenVBand="0" w:oddHBand="1" w:evenHBand="0" w:firstRowFirstColumn="0" w:firstRowLastColumn="0" w:lastRowFirstColumn="0" w:lastRowLastColumn="0"/>
              <w:rPr>
                <w:b w:val="0"/>
                <w:szCs w:val="28"/>
              </w:rPr>
            </w:pPr>
            <w:r w:rsidRPr="00BD57A0">
              <w:rPr>
                <w:b w:val="0"/>
                <w:szCs w:val="28"/>
              </w:rPr>
              <w:t>По решению заказчика — сведения о возможности подать окончательное предложение с одновременной подачей нового ценового предложения</w:t>
            </w:r>
          </w:p>
        </w:tc>
      </w:tr>
      <w:tr w:rsidR="002B5D25" w:rsidRPr="00BD57A0" w:rsidTr="00CE604F">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13"/>
              <w:numPr>
                <w:ilvl w:val="0"/>
                <w:numId w:val="42"/>
              </w:numPr>
              <w:spacing w:before="0"/>
              <w:jc w:val="left"/>
              <w:rPr>
                <w:b/>
                <w:szCs w:val="28"/>
              </w:rPr>
            </w:pPr>
          </w:p>
        </w:tc>
        <w:tc>
          <w:tcPr>
            <w:tcW w:w="9499" w:type="dxa"/>
          </w:tcPr>
          <w:p w:rsidR="002B5D25" w:rsidRPr="00BD57A0" w:rsidRDefault="002B5D25" w:rsidP="00CE604F">
            <w:pPr>
              <w:pStyle w:val="13"/>
              <w:numPr>
                <w:ilvl w:val="0"/>
                <w:numId w:val="0"/>
              </w:numPr>
              <w:spacing w:before="0"/>
              <w:jc w:val="left"/>
              <w:cnfStyle w:val="000000000000" w:firstRow="0" w:lastRow="0" w:firstColumn="0" w:lastColumn="0" w:oddVBand="0" w:evenVBand="0" w:oddHBand="0" w:evenHBand="0" w:firstRowFirstColumn="0" w:firstRowLastColumn="0" w:lastRowFirstColumn="0" w:lastRowLastColumn="0"/>
              <w:rPr>
                <w:b w:val="0"/>
                <w:szCs w:val="28"/>
              </w:rPr>
            </w:pPr>
            <w:r w:rsidRPr="00BD57A0">
              <w:rPr>
                <w:b w:val="0"/>
                <w:szCs w:val="28"/>
              </w:rPr>
              <w:t>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 если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13"/>
              <w:numPr>
                <w:ilvl w:val="0"/>
                <w:numId w:val="42"/>
              </w:numPr>
              <w:spacing w:before="0"/>
              <w:jc w:val="left"/>
              <w:rPr>
                <w:b/>
                <w:szCs w:val="28"/>
              </w:rPr>
            </w:pPr>
          </w:p>
        </w:tc>
        <w:tc>
          <w:tcPr>
            <w:tcW w:w="9499" w:type="dxa"/>
          </w:tcPr>
          <w:p w:rsidR="002B5D25" w:rsidRPr="00BD57A0" w:rsidRDefault="002B5D25" w:rsidP="00CE604F">
            <w:pPr>
              <w:pStyle w:val="13"/>
              <w:numPr>
                <w:ilvl w:val="0"/>
                <w:numId w:val="0"/>
              </w:numPr>
              <w:spacing w:before="0"/>
              <w:jc w:val="left"/>
              <w:cnfStyle w:val="000000100000" w:firstRow="0" w:lastRow="0" w:firstColumn="0" w:lastColumn="0" w:oddVBand="0" w:evenVBand="0" w:oddHBand="1" w:evenHBand="0" w:firstRowFirstColumn="0" w:firstRowLastColumn="0" w:lastRowFirstColumn="0" w:lastRowLastColumn="0"/>
              <w:rPr>
                <w:b w:val="0"/>
                <w:szCs w:val="28"/>
              </w:rPr>
            </w:pPr>
            <w:r w:rsidRPr="00BD57A0">
              <w:rPr>
                <w:b w:val="0"/>
                <w:szCs w:val="28"/>
              </w:rPr>
              <w:t>Иные сведения и условия по усмотрению Заказчика</w:t>
            </w:r>
          </w:p>
        </w:tc>
      </w:tr>
      <w:tr w:rsidR="002B5D25" w:rsidRPr="00BD57A0" w:rsidTr="00CE604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13"/>
              <w:numPr>
                <w:ilvl w:val="0"/>
                <w:numId w:val="0"/>
              </w:numPr>
              <w:spacing w:before="0"/>
              <w:jc w:val="left"/>
              <w:rPr>
                <w:b w:val="0"/>
                <w:sz w:val="16"/>
                <w:szCs w:val="16"/>
              </w:rPr>
            </w:pPr>
          </w:p>
        </w:tc>
        <w:tc>
          <w:tcPr>
            <w:tcW w:w="9499" w:type="dxa"/>
          </w:tcPr>
          <w:p w:rsidR="002B5D25" w:rsidRPr="00BD57A0" w:rsidRDefault="002B5D25" w:rsidP="00CE604F">
            <w:pPr>
              <w:pStyle w:val="13"/>
              <w:numPr>
                <w:ilvl w:val="0"/>
                <w:numId w:val="0"/>
              </w:numPr>
              <w:spacing w:before="0"/>
              <w:jc w:val="left"/>
              <w:cnfStyle w:val="010000000000" w:firstRow="0" w:lastRow="1" w:firstColumn="0" w:lastColumn="0" w:oddVBand="0" w:evenVBand="0" w:oddHBand="0" w:evenHBand="0" w:firstRowFirstColumn="0" w:firstRowLastColumn="0" w:lastRowFirstColumn="0" w:lastRowLastColumn="0"/>
              <w:rPr>
                <w:b w:val="0"/>
                <w:sz w:val="16"/>
                <w:szCs w:val="16"/>
              </w:rPr>
            </w:pPr>
          </w:p>
        </w:tc>
      </w:tr>
    </w:tbl>
    <w:p w:rsidR="002B5D25" w:rsidRPr="00BD57A0" w:rsidRDefault="002B5D25" w:rsidP="002B5D25">
      <w:pPr>
        <w:pStyle w:val="33"/>
        <w:numPr>
          <w:ilvl w:val="2"/>
          <w:numId w:val="13"/>
        </w:numPr>
        <w:ind w:left="0" w:firstLine="709"/>
      </w:pPr>
      <w:r w:rsidRPr="00BD57A0">
        <w:t>К закупочной документации должен быть приложен проект договора, который является неотъемлемой частью документации о закупке (в случае проведения закупки по нескольким лотам — проект договора прилагается в отношении каждого лота).</w:t>
      </w:r>
    </w:p>
    <w:p w:rsidR="002B5D25" w:rsidRPr="00BD57A0" w:rsidRDefault="002B5D25" w:rsidP="002B5D25">
      <w:pPr>
        <w:pStyle w:val="33"/>
        <w:numPr>
          <w:ilvl w:val="2"/>
          <w:numId w:val="13"/>
        </w:numPr>
        <w:ind w:left="0" w:firstLine="709"/>
      </w:pPr>
      <w:r w:rsidRPr="00BD57A0">
        <w:t>Состав сведений протокола, составляемого в ходе осуществления конкурентной закупки (по результатам этапа конкурентной закупки) определяется нижеследующей таблицей.</w:t>
      </w:r>
    </w:p>
    <w:tbl>
      <w:tblPr>
        <w:tblStyle w:val="211"/>
        <w:tblW w:w="10150" w:type="dxa"/>
        <w:tblLook w:val="04E0" w:firstRow="1" w:lastRow="1" w:firstColumn="1" w:lastColumn="0" w:noHBand="0" w:noVBand="1"/>
      </w:tblPr>
      <w:tblGrid>
        <w:gridCol w:w="651"/>
        <w:gridCol w:w="9499"/>
      </w:tblGrid>
      <w:tr w:rsidR="002B5D25" w:rsidRPr="00BD57A0" w:rsidTr="00CE604F">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651" w:type="dxa"/>
          </w:tcPr>
          <w:p w:rsidR="002B5D25" w:rsidRPr="00BD57A0" w:rsidRDefault="002B5D25" w:rsidP="00CE604F">
            <w:pPr>
              <w:pStyle w:val="13"/>
              <w:numPr>
                <w:ilvl w:val="0"/>
                <w:numId w:val="0"/>
              </w:numPr>
              <w:spacing w:before="120"/>
              <w:rPr>
                <w:b/>
                <w:szCs w:val="28"/>
              </w:rPr>
            </w:pPr>
            <w:r w:rsidRPr="00BD57A0">
              <w:rPr>
                <w:b/>
                <w:szCs w:val="28"/>
              </w:rPr>
              <w:t>№</w:t>
            </w:r>
          </w:p>
        </w:tc>
        <w:tc>
          <w:tcPr>
            <w:tcW w:w="9499" w:type="dxa"/>
          </w:tcPr>
          <w:p w:rsidR="002B5D25" w:rsidRPr="00BD57A0" w:rsidRDefault="002B5D25" w:rsidP="00CE604F">
            <w:pPr>
              <w:pStyle w:val="13"/>
              <w:numPr>
                <w:ilvl w:val="0"/>
                <w:numId w:val="0"/>
              </w:numPr>
              <w:spacing w:before="120"/>
              <w:cnfStyle w:val="100000000000" w:firstRow="1" w:lastRow="0" w:firstColumn="0" w:lastColumn="0" w:oddVBand="0" w:evenVBand="0" w:oddHBand="0" w:evenHBand="0" w:firstRowFirstColumn="0" w:firstRowLastColumn="0" w:lastRowFirstColumn="0" w:lastRowLastColumn="0"/>
              <w:rPr>
                <w:b/>
                <w:szCs w:val="28"/>
              </w:rPr>
            </w:pPr>
            <w:r w:rsidRPr="00BD57A0">
              <w:rPr>
                <w:b/>
                <w:szCs w:val="28"/>
              </w:rPr>
              <w:t>Сведения протокола этапа закупки</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13"/>
              <w:numPr>
                <w:ilvl w:val="0"/>
                <w:numId w:val="43"/>
              </w:numPr>
              <w:spacing w:before="0"/>
              <w:jc w:val="left"/>
              <w:rPr>
                <w:b/>
                <w:szCs w:val="28"/>
              </w:rPr>
            </w:pPr>
          </w:p>
        </w:tc>
        <w:tc>
          <w:tcPr>
            <w:tcW w:w="9499" w:type="dxa"/>
          </w:tcPr>
          <w:p w:rsidR="002B5D25" w:rsidRPr="00BD57A0" w:rsidRDefault="002B5D25" w:rsidP="00CE604F">
            <w:pPr>
              <w:pStyle w:val="13"/>
              <w:numPr>
                <w:ilvl w:val="0"/>
                <w:numId w:val="0"/>
              </w:numPr>
              <w:spacing w:before="0"/>
              <w:jc w:val="left"/>
              <w:cnfStyle w:val="000000100000" w:firstRow="0" w:lastRow="0" w:firstColumn="0" w:lastColumn="0" w:oddVBand="0" w:evenVBand="0" w:oddHBand="1" w:evenHBand="0" w:firstRowFirstColumn="0" w:firstRowLastColumn="0" w:lastRowFirstColumn="0" w:lastRowLastColumn="0"/>
              <w:rPr>
                <w:b w:val="0"/>
                <w:szCs w:val="28"/>
              </w:rPr>
            </w:pPr>
            <w:r w:rsidRPr="00BD57A0">
              <w:rPr>
                <w:b w:val="0"/>
              </w:rPr>
              <w:t>Дата подписания протокола</w:t>
            </w:r>
          </w:p>
        </w:tc>
      </w:tr>
      <w:tr w:rsidR="002B5D25" w:rsidRPr="00BD57A0" w:rsidTr="00CE604F">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13"/>
              <w:numPr>
                <w:ilvl w:val="0"/>
                <w:numId w:val="43"/>
              </w:numPr>
              <w:spacing w:before="0"/>
              <w:jc w:val="left"/>
              <w:rPr>
                <w:b/>
                <w:szCs w:val="28"/>
              </w:rPr>
            </w:pPr>
          </w:p>
        </w:tc>
        <w:tc>
          <w:tcPr>
            <w:tcW w:w="9499" w:type="dxa"/>
          </w:tcPr>
          <w:p w:rsidR="002B5D25" w:rsidRPr="00BD57A0" w:rsidRDefault="002B5D25" w:rsidP="00CE604F">
            <w:pPr>
              <w:pStyle w:val="13"/>
              <w:numPr>
                <w:ilvl w:val="0"/>
                <w:numId w:val="0"/>
              </w:numPr>
              <w:spacing w:before="0"/>
              <w:jc w:val="left"/>
              <w:cnfStyle w:val="000000000000" w:firstRow="0" w:lastRow="0" w:firstColumn="0" w:lastColumn="0" w:oddVBand="0" w:evenVBand="0" w:oddHBand="0" w:evenHBand="0" w:firstRowFirstColumn="0" w:firstRowLastColumn="0" w:lastRowFirstColumn="0" w:lastRowLastColumn="0"/>
              <w:rPr>
                <w:b w:val="0"/>
                <w:szCs w:val="28"/>
              </w:rPr>
            </w:pPr>
            <w:r w:rsidRPr="00BD57A0">
              <w:rPr>
                <w:b w:val="0"/>
              </w:rPr>
              <w:t>Количество поданных на участие в закупке (этапе закупки) заявок, а также дата и время регистрации каждой такой заявки</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13"/>
              <w:numPr>
                <w:ilvl w:val="0"/>
                <w:numId w:val="43"/>
              </w:numPr>
              <w:spacing w:before="0"/>
              <w:jc w:val="left"/>
              <w:rPr>
                <w:b/>
                <w:szCs w:val="28"/>
              </w:rPr>
            </w:pPr>
          </w:p>
        </w:tc>
        <w:tc>
          <w:tcPr>
            <w:tcW w:w="9499" w:type="dxa"/>
          </w:tcPr>
          <w:p w:rsidR="002B5D25" w:rsidRPr="00BD57A0" w:rsidRDefault="002B5D25" w:rsidP="00CE604F">
            <w:pPr>
              <w:pStyle w:val="13"/>
              <w:numPr>
                <w:ilvl w:val="0"/>
                <w:numId w:val="0"/>
              </w:numPr>
              <w:spacing w:before="0"/>
              <w:jc w:val="left"/>
              <w:cnfStyle w:val="000000100000" w:firstRow="0" w:lastRow="0" w:firstColumn="0" w:lastColumn="0" w:oddVBand="0" w:evenVBand="0" w:oddHBand="1" w:evenHBand="0" w:firstRowFirstColumn="0" w:firstRowLastColumn="0" w:lastRowFirstColumn="0" w:lastRowLastColumn="0"/>
              <w:rPr>
                <w:b w:val="0"/>
              </w:rPr>
            </w:pPr>
            <w:r w:rsidRPr="00BD57A0">
              <w:rPr>
                <w:b w:val="0"/>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2B5D25" w:rsidRPr="00BD57A0" w:rsidRDefault="002B5D25" w:rsidP="00CE604F">
            <w:pPr>
              <w:pStyle w:val="1"/>
              <w:numPr>
                <w:ilvl w:val="0"/>
                <w:numId w:val="51"/>
              </w:numPr>
              <w:cnfStyle w:val="000000100000" w:firstRow="0" w:lastRow="0" w:firstColumn="0" w:lastColumn="0" w:oddVBand="0" w:evenVBand="0" w:oddHBand="1" w:evenHBand="0" w:firstRowFirstColumn="0" w:firstRowLastColumn="0" w:lastRowFirstColumn="0" w:lastRowLastColumn="0"/>
            </w:pPr>
            <w:r w:rsidRPr="00BD57A0">
              <w:t>Количества заявок на участие в закупке, которые отклонены.</w:t>
            </w:r>
          </w:p>
          <w:p w:rsidR="002B5D25" w:rsidRPr="00BD57A0" w:rsidRDefault="002B5D25" w:rsidP="00CE604F">
            <w:pPr>
              <w:pStyle w:val="1"/>
              <w:numPr>
                <w:ilvl w:val="0"/>
                <w:numId w:val="35"/>
              </w:numPr>
              <w:cnfStyle w:val="000000100000" w:firstRow="0" w:lastRow="0" w:firstColumn="0" w:lastColumn="0" w:oddVBand="0" w:evenVBand="0" w:oddHBand="1" w:evenHBand="0" w:firstRowFirstColumn="0" w:firstRowLastColumn="0" w:lastRowFirstColumn="0" w:lastRowLastColumn="0"/>
            </w:pPr>
            <w:r w:rsidRPr="00BD57A0">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tc>
      </w:tr>
      <w:tr w:rsidR="002B5D25" w:rsidRPr="00BD57A0" w:rsidTr="00CE604F">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13"/>
              <w:numPr>
                <w:ilvl w:val="0"/>
                <w:numId w:val="43"/>
              </w:numPr>
              <w:spacing w:before="0"/>
              <w:jc w:val="left"/>
              <w:rPr>
                <w:b/>
                <w:szCs w:val="28"/>
              </w:rPr>
            </w:pPr>
          </w:p>
        </w:tc>
        <w:tc>
          <w:tcPr>
            <w:tcW w:w="9499" w:type="dxa"/>
          </w:tcPr>
          <w:p w:rsidR="002B5D25" w:rsidRPr="00BD57A0" w:rsidRDefault="002B5D25" w:rsidP="00CE604F">
            <w:pPr>
              <w:pStyle w:val="13"/>
              <w:numPr>
                <w:ilvl w:val="0"/>
                <w:numId w:val="0"/>
              </w:numPr>
              <w:spacing w:before="0"/>
              <w:jc w:val="left"/>
              <w:cnfStyle w:val="000000000000" w:firstRow="0" w:lastRow="0" w:firstColumn="0" w:lastColumn="0" w:oddVBand="0" w:evenVBand="0" w:oddHBand="0" w:evenHBand="0" w:firstRowFirstColumn="0" w:firstRowLastColumn="0" w:lastRowFirstColumn="0" w:lastRowLastColumn="0"/>
              <w:rPr>
                <w:b w:val="0"/>
              </w:rPr>
            </w:pPr>
            <w:r w:rsidRPr="00BD57A0">
              <w:rPr>
                <w:b w:val="0"/>
              </w:rPr>
              <w:t>Результаты оценки заявок на участие в закупке с указанием итогового решения комиссии по осуществлению закупок:</w:t>
            </w:r>
          </w:p>
          <w:p w:rsidR="002B5D25" w:rsidRPr="00BD57A0" w:rsidRDefault="002B5D25" w:rsidP="00CE604F">
            <w:pPr>
              <w:pStyle w:val="1"/>
              <w:numPr>
                <w:ilvl w:val="0"/>
                <w:numId w:val="52"/>
              </w:numPr>
              <w:cnfStyle w:val="000000000000" w:firstRow="0" w:lastRow="0" w:firstColumn="0" w:lastColumn="0" w:oddVBand="0" w:evenVBand="0" w:oddHBand="0" w:evenHBand="0" w:firstRowFirstColumn="0" w:firstRowLastColumn="0" w:lastRowFirstColumn="0" w:lastRowLastColumn="0"/>
              <w:rPr>
                <w:szCs w:val="20"/>
              </w:rPr>
            </w:pPr>
            <w:r w:rsidRPr="00BD57A0">
              <w:t>О соответствии заявок требованиям документации о закупке.</w:t>
            </w:r>
          </w:p>
          <w:p w:rsidR="002B5D25" w:rsidRPr="00BD57A0" w:rsidRDefault="002B5D25" w:rsidP="00CE604F">
            <w:pPr>
              <w:pStyle w:val="1"/>
              <w:numPr>
                <w:ilvl w:val="0"/>
                <w:numId w:val="35"/>
              </w:numPr>
              <w:cnfStyle w:val="000000000000" w:firstRow="0" w:lastRow="0" w:firstColumn="0" w:lastColumn="0" w:oddVBand="0" w:evenVBand="0" w:oddHBand="0" w:evenHBand="0" w:firstRowFirstColumn="0" w:firstRowLastColumn="0" w:lastRowFirstColumn="0" w:lastRowLastColumn="0"/>
              <w:rPr>
                <w:b/>
              </w:rPr>
            </w:pPr>
            <w:r w:rsidRPr="00BD57A0">
              <w:t>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13"/>
              <w:numPr>
                <w:ilvl w:val="0"/>
                <w:numId w:val="43"/>
              </w:numPr>
              <w:spacing w:before="0"/>
              <w:jc w:val="left"/>
              <w:rPr>
                <w:b/>
                <w:szCs w:val="28"/>
              </w:rPr>
            </w:pPr>
          </w:p>
        </w:tc>
        <w:tc>
          <w:tcPr>
            <w:tcW w:w="9499" w:type="dxa"/>
          </w:tcPr>
          <w:p w:rsidR="002B5D25" w:rsidRPr="00BD57A0" w:rsidRDefault="002B5D25" w:rsidP="00CE604F">
            <w:pPr>
              <w:pStyle w:val="13"/>
              <w:numPr>
                <w:ilvl w:val="0"/>
                <w:numId w:val="0"/>
              </w:numPr>
              <w:spacing w:before="0"/>
              <w:jc w:val="left"/>
              <w:cnfStyle w:val="000000100000" w:firstRow="0" w:lastRow="0" w:firstColumn="0" w:lastColumn="0" w:oddVBand="0" w:evenVBand="0" w:oddHBand="1" w:evenHBand="0" w:firstRowFirstColumn="0" w:firstRowLastColumn="0" w:lastRowFirstColumn="0" w:lastRowLastColumn="0"/>
              <w:rPr>
                <w:b w:val="0"/>
                <w:szCs w:val="28"/>
              </w:rPr>
            </w:pPr>
            <w:r w:rsidRPr="00BD57A0">
              <w:rPr>
                <w:b w:val="0"/>
              </w:rPr>
              <w:t>Причины, по которым конкурентная закупка признана несостоявшейся, в случае ее признания таковой</w:t>
            </w:r>
          </w:p>
        </w:tc>
      </w:tr>
      <w:tr w:rsidR="002B5D25" w:rsidRPr="00BD57A0" w:rsidTr="00CE604F">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13"/>
              <w:numPr>
                <w:ilvl w:val="0"/>
                <w:numId w:val="43"/>
              </w:numPr>
              <w:spacing w:before="0"/>
              <w:jc w:val="left"/>
              <w:rPr>
                <w:b/>
                <w:szCs w:val="28"/>
              </w:rPr>
            </w:pPr>
          </w:p>
        </w:tc>
        <w:tc>
          <w:tcPr>
            <w:tcW w:w="9499" w:type="dxa"/>
          </w:tcPr>
          <w:p w:rsidR="002B5D25" w:rsidRPr="00BD57A0" w:rsidRDefault="002B5D25" w:rsidP="00CE604F">
            <w:pPr>
              <w:pStyle w:val="13"/>
              <w:numPr>
                <w:ilvl w:val="0"/>
                <w:numId w:val="0"/>
              </w:numPr>
              <w:spacing w:before="0"/>
              <w:jc w:val="left"/>
              <w:cnfStyle w:val="000000000000" w:firstRow="0" w:lastRow="0" w:firstColumn="0" w:lastColumn="0" w:oddVBand="0" w:evenVBand="0" w:oddHBand="0" w:evenHBand="0" w:firstRowFirstColumn="0" w:firstRowLastColumn="0" w:lastRowFirstColumn="0" w:lastRowLastColumn="0"/>
              <w:rPr>
                <w:b w:val="0"/>
              </w:rPr>
            </w:pPr>
            <w:r w:rsidRPr="00BD57A0">
              <w:rPr>
                <w:b w:val="0"/>
              </w:rPr>
              <w:t>Иные сведения по усмотрению закупочной комиссии</w:t>
            </w:r>
          </w:p>
        </w:tc>
      </w:tr>
      <w:tr w:rsidR="002B5D25" w:rsidRPr="00BD57A0" w:rsidTr="00CE604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13"/>
              <w:numPr>
                <w:ilvl w:val="0"/>
                <w:numId w:val="0"/>
              </w:numPr>
              <w:spacing w:before="0"/>
              <w:jc w:val="left"/>
              <w:rPr>
                <w:b w:val="0"/>
                <w:sz w:val="16"/>
                <w:szCs w:val="16"/>
              </w:rPr>
            </w:pPr>
          </w:p>
        </w:tc>
        <w:tc>
          <w:tcPr>
            <w:tcW w:w="9499" w:type="dxa"/>
          </w:tcPr>
          <w:p w:rsidR="002B5D25" w:rsidRPr="00BD57A0" w:rsidRDefault="002B5D25" w:rsidP="00CE604F">
            <w:pPr>
              <w:pStyle w:val="13"/>
              <w:numPr>
                <w:ilvl w:val="0"/>
                <w:numId w:val="0"/>
              </w:numPr>
              <w:spacing w:before="0"/>
              <w:jc w:val="left"/>
              <w:cnfStyle w:val="010000000000" w:firstRow="0" w:lastRow="1" w:firstColumn="0" w:lastColumn="0" w:oddVBand="0" w:evenVBand="0" w:oddHBand="0" w:evenHBand="0" w:firstRowFirstColumn="0" w:firstRowLastColumn="0" w:lastRowFirstColumn="0" w:lastRowLastColumn="0"/>
              <w:rPr>
                <w:b w:val="0"/>
                <w:sz w:val="16"/>
                <w:szCs w:val="16"/>
              </w:rPr>
            </w:pPr>
          </w:p>
        </w:tc>
      </w:tr>
    </w:tbl>
    <w:p w:rsidR="002B5D25" w:rsidRPr="00BD57A0" w:rsidRDefault="002B5D25" w:rsidP="002B5D25">
      <w:pPr>
        <w:pStyle w:val="33"/>
        <w:numPr>
          <w:ilvl w:val="2"/>
          <w:numId w:val="13"/>
        </w:numPr>
        <w:ind w:left="0" w:firstLine="709"/>
      </w:pPr>
      <w:r w:rsidRPr="00BD57A0">
        <w:t>Состав сведений протокола, составленного по итогам конкурентной закупки (итоговый протокол) определяется нижеследующей таблицей.</w:t>
      </w:r>
    </w:p>
    <w:tbl>
      <w:tblPr>
        <w:tblStyle w:val="211"/>
        <w:tblW w:w="10150" w:type="dxa"/>
        <w:tblLook w:val="04E0" w:firstRow="1" w:lastRow="1" w:firstColumn="1" w:lastColumn="0" w:noHBand="0" w:noVBand="1"/>
      </w:tblPr>
      <w:tblGrid>
        <w:gridCol w:w="651"/>
        <w:gridCol w:w="9499"/>
      </w:tblGrid>
      <w:tr w:rsidR="002B5D25" w:rsidRPr="00BD57A0" w:rsidTr="00CE604F">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651" w:type="dxa"/>
          </w:tcPr>
          <w:p w:rsidR="002B5D25" w:rsidRPr="00BD57A0" w:rsidRDefault="002B5D25" w:rsidP="00CE604F">
            <w:pPr>
              <w:pStyle w:val="13"/>
              <w:numPr>
                <w:ilvl w:val="0"/>
                <w:numId w:val="0"/>
              </w:numPr>
              <w:spacing w:before="120"/>
              <w:rPr>
                <w:b/>
                <w:szCs w:val="28"/>
              </w:rPr>
            </w:pPr>
            <w:r w:rsidRPr="00BD57A0">
              <w:rPr>
                <w:b/>
                <w:szCs w:val="28"/>
              </w:rPr>
              <w:t>№</w:t>
            </w:r>
          </w:p>
        </w:tc>
        <w:tc>
          <w:tcPr>
            <w:tcW w:w="9499" w:type="dxa"/>
          </w:tcPr>
          <w:p w:rsidR="002B5D25" w:rsidRPr="00BD57A0" w:rsidRDefault="002B5D25" w:rsidP="00CE604F">
            <w:pPr>
              <w:pStyle w:val="13"/>
              <w:numPr>
                <w:ilvl w:val="0"/>
                <w:numId w:val="0"/>
              </w:numPr>
              <w:spacing w:before="120"/>
              <w:cnfStyle w:val="100000000000" w:firstRow="1" w:lastRow="0" w:firstColumn="0" w:lastColumn="0" w:oddVBand="0" w:evenVBand="0" w:oddHBand="0" w:evenHBand="0" w:firstRowFirstColumn="0" w:firstRowLastColumn="0" w:lastRowFirstColumn="0" w:lastRowLastColumn="0"/>
              <w:rPr>
                <w:b/>
                <w:szCs w:val="28"/>
              </w:rPr>
            </w:pPr>
            <w:r w:rsidRPr="00BD57A0">
              <w:rPr>
                <w:b/>
                <w:szCs w:val="28"/>
              </w:rPr>
              <w:t>Сведения итогового протокола закупки</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13"/>
              <w:numPr>
                <w:ilvl w:val="0"/>
                <w:numId w:val="44"/>
              </w:numPr>
              <w:spacing w:before="0"/>
              <w:jc w:val="left"/>
              <w:rPr>
                <w:b/>
                <w:szCs w:val="28"/>
              </w:rPr>
            </w:pPr>
          </w:p>
        </w:tc>
        <w:tc>
          <w:tcPr>
            <w:tcW w:w="9499" w:type="dxa"/>
          </w:tcPr>
          <w:p w:rsidR="002B5D25" w:rsidRPr="00BD57A0" w:rsidRDefault="002B5D25" w:rsidP="00CE604F">
            <w:pPr>
              <w:pStyle w:val="13"/>
              <w:numPr>
                <w:ilvl w:val="0"/>
                <w:numId w:val="0"/>
              </w:numPr>
              <w:spacing w:before="0"/>
              <w:cnfStyle w:val="000000100000" w:firstRow="0" w:lastRow="0" w:firstColumn="0" w:lastColumn="0" w:oddVBand="0" w:evenVBand="0" w:oddHBand="1" w:evenHBand="0" w:firstRowFirstColumn="0" w:firstRowLastColumn="0" w:lastRowFirstColumn="0" w:lastRowLastColumn="0"/>
              <w:rPr>
                <w:b w:val="0"/>
                <w:szCs w:val="28"/>
              </w:rPr>
            </w:pPr>
            <w:r w:rsidRPr="00BD57A0">
              <w:rPr>
                <w:b w:val="0"/>
              </w:rPr>
              <w:t>Дата подписания протокола</w:t>
            </w:r>
          </w:p>
        </w:tc>
      </w:tr>
      <w:tr w:rsidR="002B5D25" w:rsidRPr="00BD57A0" w:rsidTr="00CE604F">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13"/>
              <w:numPr>
                <w:ilvl w:val="0"/>
                <w:numId w:val="44"/>
              </w:numPr>
              <w:spacing w:before="0"/>
              <w:jc w:val="left"/>
              <w:rPr>
                <w:b/>
                <w:szCs w:val="28"/>
              </w:rPr>
            </w:pPr>
          </w:p>
        </w:tc>
        <w:tc>
          <w:tcPr>
            <w:tcW w:w="9499" w:type="dxa"/>
          </w:tcPr>
          <w:p w:rsidR="002B5D25" w:rsidRPr="00BD57A0" w:rsidRDefault="002B5D25" w:rsidP="00CE604F">
            <w:pPr>
              <w:pStyle w:val="13"/>
              <w:numPr>
                <w:ilvl w:val="0"/>
                <w:numId w:val="0"/>
              </w:numPr>
              <w:spacing w:before="0"/>
              <w:cnfStyle w:val="000000000000" w:firstRow="0" w:lastRow="0" w:firstColumn="0" w:lastColumn="0" w:oddVBand="0" w:evenVBand="0" w:oddHBand="0" w:evenHBand="0" w:firstRowFirstColumn="0" w:firstRowLastColumn="0" w:lastRowFirstColumn="0" w:lastRowLastColumn="0"/>
              <w:rPr>
                <w:b w:val="0"/>
                <w:szCs w:val="28"/>
              </w:rPr>
            </w:pPr>
            <w:r w:rsidRPr="00BD57A0">
              <w:rPr>
                <w:b w:val="0"/>
              </w:rPr>
              <w:t>Количество поданных заявок на участие в закупке, а также дата и время регистрации каждой такой заявки</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13"/>
              <w:numPr>
                <w:ilvl w:val="0"/>
                <w:numId w:val="44"/>
              </w:numPr>
              <w:spacing w:before="0"/>
              <w:jc w:val="left"/>
              <w:rPr>
                <w:b/>
                <w:szCs w:val="28"/>
              </w:rPr>
            </w:pPr>
          </w:p>
        </w:tc>
        <w:tc>
          <w:tcPr>
            <w:tcW w:w="9499" w:type="dxa"/>
          </w:tcPr>
          <w:p w:rsidR="002B5D25" w:rsidRPr="00BD57A0" w:rsidRDefault="002B5D25" w:rsidP="00CE604F">
            <w:pPr>
              <w:pStyle w:val="13"/>
              <w:numPr>
                <w:ilvl w:val="0"/>
                <w:numId w:val="0"/>
              </w:numPr>
              <w:spacing w:before="0"/>
              <w:cnfStyle w:val="000000100000" w:firstRow="0" w:lastRow="0" w:firstColumn="0" w:lastColumn="0" w:oddVBand="0" w:evenVBand="0" w:oddHBand="1" w:evenHBand="0" w:firstRowFirstColumn="0" w:firstRowLastColumn="0" w:lastRowFirstColumn="0" w:lastRowLastColumn="0"/>
              <w:rPr>
                <w:b w:val="0"/>
                <w:szCs w:val="28"/>
              </w:rPr>
            </w:pPr>
            <w:r w:rsidRPr="00BD57A0">
              <w:rPr>
                <w:b w:val="0"/>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tc>
      </w:tr>
      <w:tr w:rsidR="002B5D25" w:rsidRPr="00BD57A0" w:rsidTr="00CE604F">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13"/>
              <w:numPr>
                <w:ilvl w:val="0"/>
                <w:numId w:val="44"/>
              </w:numPr>
              <w:spacing w:before="0"/>
              <w:jc w:val="left"/>
              <w:rPr>
                <w:b/>
                <w:szCs w:val="28"/>
              </w:rPr>
            </w:pPr>
          </w:p>
        </w:tc>
        <w:tc>
          <w:tcPr>
            <w:tcW w:w="9499" w:type="dxa"/>
          </w:tcPr>
          <w:p w:rsidR="002B5D25" w:rsidRPr="00BD57A0" w:rsidRDefault="002B5D25" w:rsidP="00CE604F">
            <w:pPr>
              <w:pStyle w:val="13"/>
              <w:numPr>
                <w:ilvl w:val="0"/>
                <w:numId w:val="0"/>
              </w:numPr>
              <w:spacing w:before="0"/>
              <w:cnfStyle w:val="000000000000" w:firstRow="0" w:lastRow="0" w:firstColumn="0" w:lastColumn="0" w:oddVBand="0" w:evenVBand="0" w:oddHBand="0" w:evenHBand="0" w:firstRowFirstColumn="0" w:firstRowLastColumn="0" w:lastRowFirstColumn="0" w:lastRowLastColumn="0"/>
              <w:rPr>
                <w:b w:val="0"/>
              </w:rPr>
            </w:pPr>
            <w:r w:rsidRPr="00BD57A0">
              <w:rPr>
                <w:b w:val="0"/>
              </w:rP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2B5D25" w:rsidRPr="00BD57A0" w:rsidRDefault="002B5D25" w:rsidP="00CE604F">
            <w:pPr>
              <w:pStyle w:val="1"/>
              <w:numPr>
                <w:ilvl w:val="0"/>
                <w:numId w:val="53"/>
              </w:numPr>
              <w:cnfStyle w:val="000000000000" w:firstRow="0" w:lastRow="0" w:firstColumn="0" w:lastColumn="0" w:oddVBand="0" w:evenVBand="0" w:oddHBand="0" w:evenHBand="0" w:firstRowFirstColumn="0" w:firstRowLastColumn="0" w:lastRowFirstColumn="0" w:lastRowLastColumn="0"/>
              <w:rPr>
                <w:b/>
              </w:rPr>
            </w:pPr>
            <w:r w:rsidRPr="00BD57A0">
              <w:t>Количества заявок на участие в закупке, окончательных предложений, которые отклонены.</w:t>
            </w:r>
          </w:p>
          <w:p w:rsidR="002B5D25" w:rsidRPr="00BD57A0" w:rsidRDefault="002B5D25" w:rsidP="00CE604F">
            <w:pPr>
              <w:pStyle w:val="1"/>
              <w:numPr>
                <w:ilvl w:val="0"/>
                <w:numId w:val="35"/>
              </w:numPr>
              <w:cnfStyle w:val="000000000000" w:firstRow="0" w:lastRow="0" w:firstColumn="0" w:lastColumn="0" w:oddVBand="0" w:evenVBand="0" w:oddHBand="0" w:evenHBand="0" w:firstRowFirstColumn="0" w:firstRowLastColumn="0" w:lastRowFirstColumn="0" w:lastRowLastColumn="0"/>
              <w:rPr>
                <w:szCs w:val="20"/>
              </w:rPr>
            </w:pPr>
            <w:r w:rsidRPr="00BD57A0">
              <w:t>При проведении закупки с приемом альтернативных предложений — сведения о наличии альтернативных предложений, их количестве и цене каждого такого альтернативного предложения</w:t>
            </w:r>
          </w:p>
          <w:p w:rsidR="002B5D25" w:rsidRPr="00BD57A0" w:rsidRDefault="002B5D25" w:rsidP="00CE604F">
            <w:pPr>
              <w:pStyle w:val="1"/>
              <w:numPr>
                <w:ilvl w:val="0"/>
                <w:numId w:val="35"/>
              </w:numPr>
              <w:cnfStyle w:val="000000000000" w:firstRow="0" w:lastRow="0" w:firstColumn="0" w:lastColumn="0" w:oddVBand="0" w:evenVBand="0" w:oddHBand="0" w:evenHBand="0" w:firstRowFirstColumn="0" w:firstRowLastColumn="0" w:lastRowFirstColumn="0" w:lastRowLastColumn="0"/>
              <w:rPr>
                <w:b/>
              </w:rPr>
            </w:pPr>
            <w:r w:rsidRPr="00BD57A0">
              <w:t>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13"/>
              <w:numPr>
                <w:ilvl w:val="0"/>
                <w:numId w:val="44"/>
              </w:numPr>
              <w:spacing w:before="0"/>
              <w:jc w:val="left"/>
              <w:rPr>
                <w:b/>
                <w:szCs w:val="28"/>
              </w:rPr>
            </w:pPr>
          </w:p>
        </w:tc>
        <w:tc>
          <w:tcPr>
            <w:tcW w:w="9499" w:type="dxa"/>
          </w:tcPr>
          <w:p w:rsidR="002B5D25" w:rsidRPr="00BD57A0" w:rsidRDefault="002B5D25" w:rsidP="00CE604F">
            <w:pPr>
              <w:pStyle w:val="13"/>
              <w:numPr>
                <w:ilvl w:val="0"/>
                <w:numId w:val="0"/>
              </w:numPr>
              <w:spacing w:before="0"/>
              <w:cnfStyle w:val="000000100000" w:firstRow="0" w:lastRow="0" w:firstColumn="0" w:lastColumn="0" w:oddVBand="0" w:evenVBand="0" w:oddHBand="1" w:evenHBand="0" w:firstRowFirstColumn="0" w:firstRowLastColumn="0" w:lastRowFirstColumn="0" w:lastRowLastColumn="0"/>
              <w:rPr>
                <w:b w:val="0"/>
                <w:szCs w:val="28"/>
              </w:rPr>
            </w:pPr>
            <w:r w:rsidRPr="00BD57A0">
              <w:rPr>
                <w:b w:val="0"/>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tc>
      </w:tr>
      <w:tr w:rsidR="002B5D25" w:rsidRPr="00BD57A0" w:rsidTr="00CE604F">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13"/>
              <w:numPr>
                <w:ilvl w:val="0"/>
                <w:numId w:val="44"/>
              </w:numPr>
              <w:spacing w:before="0"/>
              <w:jc w:val="left"/>
              <w:rPr>
                <w:b/>
                <w:szCs w:val="28"/>
              </w:rPr>
            </w:pPr>
          </w:p>
        </w:tc>
        <w:tc>
          <w:tcPr>
            <w:tcW w:w="9499" w:type="dxa"/>
          </w:tcPr>
          <w:p w:rsidR="002B5D25" w:rsidRPr="00BD57A0" w:rsidRDefault="002B5D25" w:rsidP="00CE604F">
            <w:pPr>
              <w:pStyle w:val="13"/>
              <w:numPr>
                <w:ilvl w:val="0"/>
                <w:numId w:val="0"/>
              </w:numPr>
              <w:spacing w:before="0"/>
              <w:cnfStyle w:val="000000000000" w:firstRow="0" w:lastRow="0" w:firstColumn="0" w:lastColumn="0" w:oddVBand="0" w:evenVBand="0" w:oddHBand="0" w:evenHBand="0" w:firstRowFirstColumn="0" w:firstRowLastColumn="0" w:lastRowFirstColumn="0" w:lastRowLastColumn="0"/>
              <w:rPr>
                <w:b w:val="0"/>
                <w:szCs w:val="28"/>
              </w:rPr>
            </w:pPr>
            <w:r w:rsidRPr="00BD57A0">
              <w:rPr>
                <w:b w:val="0"/>
              </w:rPr>
              <w:t>Причины, по которым закупка признана несостоявшейся, в случае признания ее таковой</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13"/>
              <w:numPr>
                <w:ilvl w:val="0"/>
                <w:numId w:val="44"/>
              </w:numPr>
              <w:spacing w:before="0"/>
              <w:jc w:val="left"/>
              <w:rPr>
                <w:b/>
                <w:szCs w:val="28"/>
              </w:rPr>
            </w:pPr>
          </w:p>
        </w:tc>
        <w:tc>
          <w:tcPr>
            <w:tcW w:w="9499" w:type="dxa"/>
          </w:tcPr>
          <w:p w:rsidR="002B5D25" w:rsidRPr="00BD57A0" w:rsidRDefault="002B5D25" w:rsidP="00CE604F">
            <w:pPr>
              <w:pStyle w:val="13"/>
              <w:numPr>
                <w:ilvl w:val="0"/>
                <w:numId w:val="0"/>
              </w:numPr>
              <w:spacing w:before="0"/>
              <w:cnfStyle w:val="000000100000" w:firstRow="0" w:lastRow="0" w:firstColumn="0" w:lastColumn="0" w:oddVBand="0" w:evenVBand="0" w:oddHBand="1" w:evenHBand="0" w:firstRowFirstColumn="0" w:firstRowLastColumn="0" w:lastRowFirstColumn="0" w:lastRowLastColumn="0"/>
              <w:rPr>
                <w:b w:val="0"/>
              </w:rPr>
            </w:pPr>
            <w:r w:rsidRPr="00BD57A0">
              <w:rPr>
                <w:b w:val="0"/>
              </w:rPr>
              <w:t>Иные сведения по усмотрению закупочной комиссии</w:t>
            </w:r>
          </w:p>
        </w:tc>
      </w:tr>
      <w:tr w:rsidR="002B5D25" w:rsidRPr="00BD57A0" w:rsidTr="00CE604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13"/>
              <w:numPr>
                <w:ilvl w:val="0"/>
                <w:numId w:val="0"/>
              </w:numPr>
              <w:spacing w:before="0"/>
              <w:jc w:val="left"/>
              <w:rPr>
                <w:b w:val="0"/>
                <w:sz w:val="16"/>
                <w:szCs w:val="16"/>
              </w:rPr>
            </w:pPr>
          </w:p>
        </w:tc>
        <w:tc>
          <w:tcPr>
            <w:tcW w:w="9499" w:type="dxa"/>
          </w:tcPr>
          <w:p w:rsidR="002B5D25" w:rsidRPr="00BD57A0" w:rsidRDefault="002B5D25" w:rsidP="00CE604F">
            <w:pPr>
              <w:pStyle w:val="13"/>
              <w:numPr>
                <w:ilvl w:val="0"/>
                <w:numId w:val="0"/>
              </w:numPr>
              <w:spacing w:before="0"/>
              <w:jc w:val="left"/>
              <w:cnfStyle w:val="010000000000" w:firstRow="0" w:lastRow="1" w:firstColumn="0" w:lastColumn="0" w:oddVBand="0" w:evenVBand="0" w:oddHBand="0" w:evenHBand="0" w:firstRowFirstColumn="0" w:firstRowLastColumn="0" w:lastRowFirstColumn="0" w:lastRowLastColumn="0"/>
              <w:rPr>
                <w:b w:val="0"/>
                <w:sz w:val="16"/>
                <w:szCs w:val="16"/>
              </w:rPr>
            </w:pPr>
          </w:p>
        </w:tc>
      </w:tr>
    </w:tbl>
    <w:p w:rsidR="002B5D25" w:rsidRPr="00BD57A0" w:rsidRDefault="002B5D25" w:rsidP="002B5D25">
      <w:pPr>
        <w:pStyle w:val="13"/>
        <w:rPr>
          <w:szCs w:val="28"/>
        </w:rPr>
      </w:pPr>
      <w:bookmarkStart w:id="22" w:name="_Toc525048483"/>
      <w:r w:rsidRPr="00BD57A0">
        <w:rPr>
          <w:szCs w:val="28"/>
        </w:rPr>
        <w:t>ПОРЯДОК ПРОВЕДЕНИЯ ЗАКУПОК</w:t>
      </w:r>
      <w:bookmarkEnd w:id="22"/>
    </w:p>
    <w:p w:rsidR="002B5D25" w:rsidRPr="00BD57A0" w:rsidRDefault="002B5D25" w:rsidP="002B5D25">
      <w:pPr>
        <w:pStyle w:val="2e"/>
      </w:pPr>
      <w:r w:rsidRPr="00BD57A0">
        <w:t>Общие положения</w:t>
      </w:r>
    </w:p>
    <w:p w:rsidR="002B5D25" w:rsidRPr="00BD57A0" w:rsidRDefault="002B5D25" w:rsidP="002B5D25">
      <w:pPr>
        <w:pStyle w:val="33"/>
        <w:numPr>
          <w:ilvl w:val="2"/>
          <w:numId w:val="13"/>
        </w:numPr>
        <w:ind w:left="0" w:firstLine="709"/>
      </w:pPr>
      <w:r w:rsidRPr="00BD57A0">
        <w:t>Общие положения настоящего раздела применяются пока иное не определено особенностями проведения конкретного способа закупки (в целом или в стадии (этапе) проведения способа закупки).</w:t>
      </w:r>
    </w:p>
    <w:p w:rsidR="002B5D25" w:rsidRPr="00BD57A0" w:rsidRDefault="002B5D25" w:rsidP="002B5D25">
      <w:pPr>
        <w:pStyle w:val="33"/>
        <w:numPr>
          <w:ilvl w:val="2"/>
          <w:numId w:val="13"/>
        </w:numPr>
        <w:ind w:left="0" w:firstLine="709"/>
      </w:pPr>
      <w:r w:rsidRPr="00BD57A0">
        <w:t xml:space="preserve">Конкретные сроки действий в рамках проведения закупки указываются в </w:t>
      </w:r>
      <w:hyperlink w:anchor="Приложение2" w:history="1">
        <w:r w:rsidRPr="00BD57A0">
          <w:rPr>
            <w:rStyle w:val="aa"/>
            <w:rFonts w:eastAsiaTheme="majorEastAsia"/>
            <w:b/>
          </w:rPr>
          <w:t>приложении №2</w:t>
        </w:r>
      </w:hyperlink>
      <w:r w:rsidRPr="00BD57A0">
        <w:t xml:space="preserve"> к Положению.</w:t>
      </w:r>
    </w:p>
    <w:p w:rsidR="002B5D25" w:rsidRPr="00BD57A0" w:rsidRDefault="002B5D25" w:rsidP="002B5D25">
      <w:pPr>
        <w:pStyle w:val="33"/>
        <w:numPr>
          <w:ilvl w:val="2"/>
          <w:numId w:val="13"/>
        </w:numPr>
        <w:ind w:left="0" w:firstLine="709"/>
      </w:pPr>
      <w:r w:rsidRPr="00BD57A0">
        <w:t>Срок, нерегламентированный законодательством или Положением, указывается Заказчиком в извещении о закупке или в документации о закупке свободно.</w:t>
      </w:r>
    </w:p>
    <w:p w:rsidR="002B5D25" w:rsidRPr="00BD57A0" w:rsidRDefault="002B5D25" w:rsidP="002B5D25">
      <w:pPr>
        <w:pStyle w:val="33"/>
        <w:numPr>
          <w:ilvl w:val="2"/>
          <w:numId w:val="13"/>
        </w:numPr>
        <w:ind w:left="0" w:firstLine="709"/>
      </w:pPr>
      <w:r w:rsidRPr="00BD57A0">
        <w:t>Заказчик вправе дополнить порядок проведения закупки, описав дополнения в документации о закупке.</w:t>
      </w:r>
    </w:p>
    <w:p w:rsidR="002B5D25" w:rsidRPr="00BD57A0" w:rsidRDefault="002B5D25" w:rsidP="002B5D25">
      <w:pPr>
        <w:pStyle w:val="33"/>
        <w:numPr>
          <w:ilvl w:val="2"/>
          <w:numId w:val="13"/>
        </w:numPr>
        <w:ind w:left="0" w:firstLine="709"/>
      </w:pPr>
      <w:r w:rsidRPr="00BD57A0">
        <w:t xml:space="preserve">Закупка может </w:t>
      </w:r>
      <w:proofErr w:type="gramStart"/>
      <w:r w:rsidRPr="00BD57A0">
        <w:t>проводится</w:t>
      </w:r>
      <w:proofErr w:type="gramEnd"/>
      <w:r w:rsidRPr="00BD57A0">
        <w:t xml:space="preserve"> в один или несколько этапов.</w:t>
      </w:r>
    </w:p>
    <w:p w:rsidR="002B5D25" w:rsidRPr="00BD57A0" w:rsidRDefault="002B5D25" w:rsidP="002B5D25">
      <w:pPr>
        <w:pStyle w:val="33"/>
        <w:numPr>
          <w:ilvl w:val="2"/>
          <w:numId w:val="13"/>
        </w:numPr>
        <w:ind w:left="0" w:firstLine="709"/>
      </w:pPr>
      <w:r w:rsidRPr="00BD57A0">
        <w:t>В этап могут выделяться стадии процедуры закупки.</w:t>
      </w:r>
    </w:p>
    <w:p w:rsidR="002B5D25" w:rsidRPr="00BD57A0" w:rsidRDefault="002B5D25" w:rsidP="002B5D25">
      <w:pPr>
        <w:pStyle w:val="33"/>
        <w:numPr>
          <w:ilvl w:val="2"/>
          <w:numId w:val="13"/>
        </w:numPr>
        <w:ind w:left="0" w:firstLine="709"/>
      </w:pPr>
      <w:r w:rsidRPr="00BD57A0">
        <w:t>Порядок проведения этапа процедуры закупки определяется документацией о закупке полностью или в части, не определенной Положением.</w:t>
      </w:r>
    </w:p>
    <w:p w:rsidR="002B5D25" w:rsidRPr="00BD57A0" w:rsidRDefault="002B5D25" w:rsidP="002B5D25">
      <w:pPr>
        <w:pStyle w:val="33"/>
        <w:numPr>
          <w:ilvl w:val="2"/>
          <w:numId w:val="13"/>
        </w:numPr>
        <w:ind w:left="0" w:firstLine="709"/>
      </w:pPr>
      <w:r w:rsidRPr="00BD57A0">
        <w:t>Заказчик вправе вести аудио- и видеозапись проведения этапов (стадий) закупки.</w:t>
      </w:r>
    </w:p>
    <w:p w:rsidR="002B5D25" w:rsidRPr="00BD57A0" w:rsidRDefault="002B5D25" w:rsidP="002B5D25">
      <w:pPr>
        <w:pStyle w:val="2e"/>
      </w:pPr>
      <w:r w:rsidRPr="00BD57A0">
        <w:t>Общий порядок проведения закупки</w:t>
      </w:r>
    </w:p>
    <w:p w:rsidR="002B5D25" w:rsidRPr="00BD57A0" w:rsidRDefault="002B5D25" w:rsidP="002B5D25">
      <w:pPr>
        <w:pStyle w:val="33"/>
        <w:numPr>
          <w:ilvl w:val="2"/>
          <w:numId w:val="13"/>
        </w:numPr>
        <w:rPr>
          <w:b/>
          <w:iCs w:val="0"/>
        </w:rPr>
      </w:pPr>
      <w:r w:rsidRPr="00BD57A0">
        <w:rPr>
          <w:b/>
          <w:iCs w:val="0"/>
        </w:rPr>
        <w:t>Общий порядок размещения, изменения и отказа от закупки</w:t>
      </w:r>
    </w:p>
    <w:p w:rsidR="002B5D25" w:rsidRPr="00BD57A0" w:rsidRDefault="002B5D25" w:rsidP="002B5D25">
      <w:pPr>
        <w:pStyle w:val="42"/>
        <w:numPr>
          <w:ilvl w:val="3"/>
          <w:numId w:val="13"/>
        </w:numPr>
        <w:ind w:left="0" w:firstLine="709"/>
      </w:pPr>
      <w:r w:rsidRPr="00BD57A0">
        <w:t>Для проведения закупки Заказчик, в зависимости от способа закупки, Заказчик готовит извещение о проведении закупки и документацию о проведении закупки, или только извещение о проведении закупки.</w:t>
      </w:r>
    </w:p>
    <w:p w:rsidR="002B5D25" w:rsidRPr="00BD57A0" w:rsidRDefault="002B5D25" w:rsidP="002B5D25">
      <w:pPr>
        <w:pStyle w:val="42"/>
        <w:numPr>
          <w:ilvl w:val="3"/>
          <w:numId w:val="13"/>
        </w:numPr>
        <w:ind w:left="0" w:firstLine="709"/>
      </w:pPr>
      <w:r w:rsidRPr="00BD57A0">
        <w:t>В зависимости от способа закупки, Заказчик размещает извещение о проведении закупки и (или) уведомляет конкретных участников закупк</w:t>
      </w:r>
      <w:proofErr w:type="gramStart"/>
      <w:r w:rsidRPr="00BD57A0">
        <w:t>и о ее</w:t>
      </w:r>
      <w:proofErr w:type="gramEnd"/>
      <w:r w:rsidRPr="00BD57A0">
        <w:t xml:space="preserve"> проведении, размещает документацию о закупке или ограничивается размещением извещения, размещает проект договора или доводит до сведения конкретных участников закупки.</w:t>
      </w:r>
    </w:p>
    <w:p w:rsidR="002B5D25" w:rsidRPr="00BD57A0" w:rsidRDefault="002B5D25" w:rsidP="002B5D25">
      <w:pPr>
        <w:pStyle w:val="42"/>
        <w:numPr>
          <w:ilvl w:val="3"/>
          <w:numId w:val="13"/>
        </w:numPr>
        <w:ind w:left="0" w:firstLine="709"/>
      </w:pPr>
      <w:r w:rsidRPr="00BD57A0">
        <w:t xml:space="preserve">Заказчик размещает информацию в ЕИС в соответствии с требованиями 223-ФЗ, а также на собственном сайте, если такое требование установлено 223-ФЗ или при возникновении технических и иных неполадок, блокирующих доступ к ЕИС в течение более чем </w:t>
      </w:r>
      <w:r w:rsidRPr="00BD57A0">
        <w:rPr>
          <w:b/>
        </w:rPr>
        <w:t>1 рабочего дня</w:t>
      </w:r>
      <w:r w:rsidRPr="00BD57A0">
        <w:t>.</w:t>
      </w:r>
    </w:p>
    <w:p w:rsidR="002B5D25" w:rsidRPr="00BD57A0" w:rsidRDefault="002B5D25" w:rsidP="002B5D25">
      <w:pPr>
        <w:pStyle w:val="42"/>
        <w:numPr>
          <w:ilvl w:val="3"/>
          <w:numId w:val="13"/>
        </w:numPr>
        <w:ind w:left="0" w:firstLine="709"/>
      </w:pPr>
      <w:r w:rsidRPr="00BD57A0">
        <w:t>Заказчик вправе дополнительно размещать информацию о закупках на собственном сайте и в других расположениях, кроме информации, размещение которой противоречит законодательству, в частности:</w:t>
      </w:r>
    </w:p>
    <w:p w:rsidR="002B5D25" w:rsidRPr="00BD57A0" w:rsidRDefault="002B5D25" w:rsidP="002B5D25">
      <w:pPr>
        <w:pStyle w:val="1"/>
        <w:numPr>
          <w:ilvl w:val="0"/>
          <w:numId w:val="46"/>
        </w:numPr>
      </w:pPr>
      <w:r w:rsidRPr="00BD57A0">
        <w:t xml:space="preserve">Не размещаются в ЕИС сведения, предусмотренные </w:t>
      </w:r>
      <w:r w:rsidRPr="00BD57A0">
        <w:rPr>
          <w:b/>
        </w:rPr>
        <w:t>п. 15 ст. 4 223-ФЗ</w:t>
      </w:r>
      <w:r w:rsidRPr="00BD57A0">
        <w:t>.</w:t>
      </w:r>
    </w:p>
    <w:p w:rsidR="002B5D25" w:rsidRPr="00BD57A0" w:rsidRDefault="002B5D25" w:rsidP="002B5D25">
      <w:pPr>
        <w:pStyle w:val="1"/>
        <w:numPr>
          <w:ilvl w:val="0"/>
          <w:numId w:val="35"/>
        </w:numPr>
      </w:pPr>
      <w:r w:rsidRPr="00BD57A0">
        <w:t>Информация о закрытой закупке не размещается в ЕИС.</w:t>
      </w:r>
    </w:p>
    <w:p w:rsidR="002B5D25" w:rsidRPr="00BD57A0" w:rsidRDefault="002B5D25" w:rsidP="002B5D25">
      <w:pPr>
        <w:pStyle w:val="42"/>
        <w:numPr>
          <w:ilvl w:val="3"/>
          <w:numId w:val="13"/>
        </w:numPr>
        <w:ind w:left="0" w:firstLine="709"/>
      </w:pPr>
      <w:r w:rsidRPr="00BD57A0">
        <w:t xml:space="preserve">Сведения о закупке у единственного поставщика размещаются только в части отчетности о закупках и размещения сведений в реестре </w:t>
      </w:r>
      <w:r w:rsidRPr="00BD57A0">
        <w:lastRenderedPageBreak/>
        <w:t>договоров ЕИС.</w:t>
      </w:r>
    </w:p>
    <w:p w:rsidR="002B5D25" w:rsidRPr="00BD57A0" w:rsidRDefault="002B5D25" w:rsidP="002B5D25">
      <w:pPr>
        <w:pStyle w:val="42"/>
        <w:numPr>
          <w:ilvl w:val="3"/>
          <w:numId w:val="13"/>
        </w:numPr>
        <w:ind w:left="0" w:firstLine="709"/>
      </w:pPr>
      <w:r w:rsidRPr="00BD57A0">
        <w:t>Заказчик вправе уведомлять о проведении закупок потенциальных участников закупок посредством электронной почты или иных средств пересылки и получения электронных сообщений.</w:t>
      </w:r>
    </w:p>
    <w:p w:rsidR="002B5D25" w:rsidRPr="00BD57A0" w:rsidRDefault="002B5D25" w:rsidP="002B5D25">
      <w:pPr>
        <w:pStyle w:val="42"/>
        <w:numPr>
          <w:ilvl w:val="3"/>
          <w:numId w:val="13"/>
        </w:numPr>
        <w:ind w:left="0" w:firstLine="709"/>
      </w:pPr>
      <w:r w:rsidRPr="00BD57A0">
        <w:t>При проведении процедуры закупки на ЭТП, информация о ней, размещается на ЭТП в соответствии с регламентом ЭТП, и в ЕИС.</w:t>
      </w:r>
    </w:p>
    <w:p w:rsidR="002B5D25" w:rsidRPr="00BD57A0" w:rsidRDefault="002B5D25" w:rsidP="002B5D25">
      <w:pPr>
        <w:pStyle w:val="42"/>
        <w:numPr>
          <w:ilvl w:val="3"/>
          <w:numId w:val="13"/>
        </w:numPr>
        <w:ind w:left="0" w:firstLine="709"/>
      </w:pPr>
      <w:r w:rsidRPr="00BD57A0">
        <w:t xml:space="preserve">Заказчик вправе отказаться от проведения закупки или изменить закупочную документацию в целом или в отношении каждого лота, если проводится </w:t>
      </w:r>
      <w:proofErr w:type="spellStart"/>
      <w:r w:rsidRPr="00BD57A0">
        <w:t>многолотовая</w:t>
      </w:r>
      <w:proofErr w:type="spellEnd"/>
      <w:r w:rsidRPr="00BD57A0">
        <w:t xml:space="preserve"> закупка.</w:t>
      </w:r>
    </w:p>
    <w:p w:rsidR="002B5D25" w:rsidRPr="00BD57A0" w:rsidRDefault="002B5D25" w:rsidP="002B5D25">
      <w:pPr>
        <w:pStyle w:val="42"/>
        <w:numPr>
          <w:ilvl w:val="3"/>
          <w:numId w:val="13"/>
        </w:numPr>
        <w:ind w:left="0" w:firstLine="709"/>
      </w:pPr>
      <w:r w:rsidRPr="00BD57A0">
        <w:t xml:space="preserve">При изменении документации о конкурентной закупке срок подачи заявок должен быть продлен на достаточный срок (определяется в </w:t>
      </w:r>
      <w:hyperlink w:anchor="Приложение2" w:history="1">
        <w:r w:rsidRPr="00BD57A0">
          <w:rPr>
            <w:rStyle w:val="aa"/>
            <w:rFonts w:eastAsiaTheme="majorEastAsia"/>
            <w:b/>
          </w:rPr>
          <w:t>приложении №2</w:t>
        </w:r>
      </w:hyperlink>
      <w:r w:rsidRPr="00BD57A0">
        <w:t xml:space="preserve"> к Положению).</w:t>
      </w:r>
    </w:p>
    <w:p w:rsidR="002B5D25" w:rsidRPr="00BD57A0" w:rsidRDefault="002B5D25" w:rsidP="002B5D25">
      <w:pPr>
        <w:pStyle w:val="42"/>
        <w:numPr>
          <w:ilvl w:val="3"/>
          <w:numId w:val="13"/>
        </w:numPr>
        <w:ind w:left="0" w:firstLine="709"/>
      </w:pPr>
      <w:r w:rsidRPr="00BD57A0">
        <w:t xml:space="preserve">Сведения об изменении закупочной документации и об отказе от проведения конкурентной закупки размещаются в ЕИС в сроки, определенные в </w:t>
      </w:r>
      <w:hyperlink w:anchor="Приложение2" w:history="1">
        <w:r w:rsidRPr="00BD57A0">
          <w:rPr>
            <w:rStyle w:val="aa"/>
            <w:rFonts w:eastAsiaTheme="majorEastAsia"/>
            <w:b/>
          </w:rPr>
          <w:t>приложении №2</w:t>
        </w:r>
      </w:hyperlink>
      <w:r w:rsidRPr="00BD57A0">
        <w:t xml:space="preserve"> к Положению.</w:t>
      </w:r>
    </w:p>
    <w:p w:rsidR="002B5D25" w:rsidRPr="00BD57A0" w:rsidRDefault="002B5D25" w:rsidP="002B5D25">
      <w:pPr>
        <w:pStyle w:val="42"/>
        <w:numPr>
          <w:ilvl w:val="3"/>
          <w:numId w:val="13"/>
        </w:numPr>
        <w:ind w:left="0" w:firstLine="709"/>
      </w:pPr>
      <w:r w:rsidRPr="00BD57A0">
        <w:rPr>
          <w:snapToGrid w:val="0"/>
        </w:rPr>
        <w:t>При отказе от закупки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или участием в закупке.</w:t>
      </w:r>
    </w:p>
    <w:p w:rsidR="002B5D25" w:rsidRPr="00BD57A0" w:rsidRDefault="002B5D25" w:rsidP="002B5D25">
      <w:pPr>
        <w:pStyle w:val="33"/>
        <w:numPr>
          <w:ilvl w:val="2"/>
          <w:numId w:val="13"/>
        </w:numPr>
        <w:rPr>
          <w:b/>
        </w:rPr>
      </w:pPr>
      <w:r w:rsidRPr="00BD57A0">
        <w:rPr>
          <w:b/>
        </w:rPr>
        <w:t>Общий порядок предоставления документации о закупке</w:t>
      </w:r>
    </w:p>
    <w:p w:rsidR="002B5D25" w:rsidRPr="00BD57A0" w:rsidRDefault="002B5D25" w:rsidP="002B5D25">
      <w:pPr>
        <w:pStyle w:val="42"/>
        <w:numPr>
          <w:ilvl w:val="3"/>
          <w:numId w:val="13"/>
        </w:numPr>
        <w:ind w:left="0" w:firstLine="709"/>
      </w:pPr>
      <w:r w:rsidRPr="00BD57A0">
        <w:t>Документация о закупке должна быть доступна для ознакомления в ЕИС без взимания платы.</w:t>
      </w:r>
    </w:p>
    <w:p w:rsidR="002B5D25" w:rsidRPr="00BD57A0" w:rsidRDefault="002B5D25" w:rsidP="002B5D25">
      <w:pPr>
        <w:pStyle w:val="42"/>
        <w:numPr>
          <w:ilvl w:val="3"/>
          <w:numId w:val="13"/>
        </w:numPr>
        <w:ind w:left="0" w:firstLine="709"/>
      </w:pPr>
      <w:r w:rsidRPr="00BD57A0">
        <w:t>Документация о закупке в форме электронного документа предоставляется без взимания платы.</w:t>
      </w:r>
    </w:p>
    <w:p w:rsidR="002B5D25" w:rsidRPr="00BD57A0" w:rsidRDefault="002B5D25" w:rsidP="002B5D25">
      <w:pPr>
        <w:pStyle w:val="42"/>
        <w:numPr>
          <w:ilvl w:val="3"/>
          <w:numId w:val="13"/>
        </w:numPr>
        <w:ind w:left="0" w:firstLine="709"/>
      </w:pPr>
      <w:r w:rsidRPr="00BD57A0">
        <w:t>Заказчик предоставляет документацию о закупке в порядке, определенном в извещении о проведении закупки.</w:t>
      </w:r>
    </w:p>
    <w:p w:rsidR="002B5D25" w:rsidRPr="00BD57A0" w:rsidRDefault="002B5D25" w:rsidP="002B5D25">
      <w:pPr>
        <w:pStyle w:val="42"/>
        <w:numPr>
          <w:ilvl w:val="3"/>
          <w:numId w:val="13"/>
        </w:numPr>
        <w:ind w:left="0" w:firstLine="709"/>
      </w:pPr>
      <w:r w:rsidRPr="00BD57A0">
        <w:t>Заказчик не предоставляет документацию о закупке раньше момента размещения в ЕИС информации о проведении закупки.</w:t>
      </w:r>
    </w:p>
    <w:p w:rsidR="002B5D25" w:rsidRPr="00BD57A0" w:rsidRDefault="002B5D25" w:rsidP="002B5D25">
      <w:pPr>
        <w:pStyle w:val="42"/>
        <w:numPr>
          <w:ilvl w:val="3"/>
          <w:numId w:val="13"/>
        </w:numPr>
        <w:ind w:left="0" w:firstLine="709"/>
      </w:pPr>
      <w:r w:rsidRPr="00BD57A0">
        <w:t>Размер платы за предоставление документации о закупке не должен превышать расходы Заказчика на изготовление копии документации о закупке и доставку ее лицу, подавшему заявление о предоставлении документации о закупке, посредством почтовой связи.</w:t>
      </w:r>
    </w:p>
    <w:p w:rsidR="002B5D25" w:rsidRPr="00BD57A0" w:rsidRDefault="002B5D25" w:rsidP="002B5D25">
      <w:pPr>
        <w:pStyle w:val="42"/>
        <w:numPr>
          <w:ilvl w:val="3"/>
          <w:numId w:val="13"/>
        </w:numPr>
        <w:ind w:left="0" w:firstLine="709"/>
      </w:pPr>
      <w:r w:rsidRPr="00BD57A0">
        <w:t>Участник закупки переводит документацию о закупке на иностранный язык за свой счет, если иное не установлено в извещении о проведении закупки.</w:t>
      </w:r>
    </w:p>
    <w:p w:rsidR="002B5D25" w:rsidRPr="00BD57A0" w:rsidRDefault="002B5D25" w:rsidP="002B5D25">
      <w:pPr>
        <w:pStyle w:val="33"/>
        <w:numPr>
          <w:ilvl w:val="2"/>
          <w:numId w:val="13"/>
        </w:numPr>
        <w:rPr>
          <w:b/>
        </w:rPr>
      </w:pPr>
      <w:r w:rsidRPr="00BD57A0">
        <w:rPr>
          <w:b/>
        </w:rPr>
        <w:t>Общий порядок разъяснения положений документации о закупке</w:t>
      </w:r>
    </w:p>
    <w:p w:rsidR="002B5D25" w:rsidRPr="00BD57A0" w:rsidRDefault="002B5D25" w:rsidP="002B5D25">
      <w:pPr>
        <w:pStyle w:val="42"/>
        <w:numPr>
          <w:ilvl w:val="3"/>
          <w:numId w:val="13"/>
        </w:numPr>
        <w:ind w:left="0" w:firstLine="709"/>
      </w:pPr>
      <w:r w:rsidRPr="00BD57A0">
        <w:t>Любой участник закупки вправе направить Заказчику запрос о разъяснении положений документации о закупке (запрос).</w:t>
      </w:r>
    </w:p>
    <w:p w:rsidR="002B5D25" w:rsidRPr="00BD57A0" w:rsidRDefault="002B5D25" w:rsidP="002B5D25">
      <w:pPr>
        <w:pStyle w:val="42"/>
        <w:numPr>
          <w:ilvl w:val="3"/>
          <w:numId w:val="13"/>
        </w:numPr>
        <w:ind w:left="0" w:firstLine="709"/>
      </w:pPr>
      <w:r w:rsidRPr="00BD57A0">
        <w:t>При поступлении запроса Заказчик разъясняет положения документации о закупке и размещает их в ЕИС.</w:t>
      </w:r>
    </w:p>
    <w:p w:rsidR="002B5D25" w:rsidRPr="00BD57A0" w:rsidRDefault="002B5D25" w:rsidP="002B5D25">
      <w:pPr>
        <w:pStyle w:val="42"/>
        <w:numPr>
          <w:ilvl w:val="3"/>
          <w:numId w:val="13"/>
        </w:numPr>
        <w:ind w:left="0" w:firstLine="709"/>
      </w:pPr>
      <w:r w:rsidRPr="00BD57A0">
        <w:t>Разъяснения размещаются с указанием предмета запроса, но без указания участника такой закупки, от которого поступил указанный запрос.</w:t>
      </w:r>
    </w:p>
    <w:p w:rsidR="002B5D25" w:rsidRPr="00BD57A0" w:rsidRDefault="002B5D25" w:rsidP="002B5D25">
      <w:pPr>
        <w:pStyle w:val="42"/>
        <w:numPr>
          <w:ilvl w:val="3"/>
          <w:numId w:val="13"/>
        </w:numPr>
        <w:ind w:left="0" w:firstLine="709"/>
      </w:pPr>
      <w:r w:rsidRPr="00BD57A0">
        <w:t xml:space="preserve">Заказчик вправе не разъяснять положения документации о </w:t>
      </w:r>
      <w:r w:rsidRPr="00BD57A0">
        <w:lastRenderedPageBreak/>
        <w:t xml:space="preserve">закупке, если запрос поступил позднее срока, определенного в </w:t>
      </w:r>
      <w:hyperlink w:anchor="Приложение2" w:history="1">
        <w:r w:rsidRPr="00BD57A0">
          <w:rPr>
            <w:rStyle w:val="aa"/>
            <w:rFonts w:eastAsiaTheme="majorEastAsia"/>
            <w:b/>
          </w:rPr>
          <w:t>приложении №2</w:t>
        </w:r>
      </w:hyperlink>
      <w:r w:rsidRPr="00BD57A0">
        <w:rPr>
          <w:b/>
        </w:rPr>
        <w:t xml:space="preserve"> </w:t>
      </w:r>
      <w:r w:rsidRPr="00BD57A0">
        <w:t>к Положению.</w:t>
      </w:r>
    </w:p>
    <w:p w:rsidR="002B5D25" w:rsidRPr="00BD57A0" w:rsidRDefault="002B5D25" w:rsidP="002B5D25">
      <w:pPr>
        <w:pStyle w:val="42"/>
        <w:numPr>
          <w:ilvl w:val="3"/>
          <w:numId w:val="13"/>
        </w:numPr>
        <w:ind w:left="0" w:firstLine="709"/>
      </w:pPr>
      <w:r w:rsidRPr="00BD57A0">
        <w:t>Разъяснения положений документации о конкурентной закупке не должны изменять предмет закупки и существенные условия проекта договора.</w:t>
      </w:r>
    </w:p>
    <w:p w:rsidR="002B5D25" w:rsidRPr="00BD57A0" w:rsidRDefault="002B5D25" w:rsidP="002B5D25">
      <w:pPr>
        <w:pStyle w:val="33"/>
        <w:numPr>
          <w:ilvl w:val="2"/>
          <w:numId w:val="13"/>
        </w:numPr>
        <w:rPr>
          <w:b/>
        </w:rPr>
      </w:pPr>
      <w:r w:rsidRPr="00BD57A0">
        <w:rPr>
          <w:b/>
        </w:rPr>
        <w:t>Общий порядок подачи заявок на участие в закупке</w:t>
      </w:r>
    </w:p>
    <w:p w:rsidR="002B5D25" w:rsidRPr="00BD57A0" w:rsidRDefault="002B5D25" w:rsidP="002B5D25">
      <w:pPr>
        <w:pStyle w:val="42"/>
        <w:numPr>
          <w:ilvl w:val="3"/>
          <w:numId w:val="13"/>
        </w:numPr>
        <w:ind w:left="0" w:firstLine="709"/>
      </w:pPr>
      <w:r w:rsidRPr="00BD57A0">
        <w:t>Для участия в закупке участник подает заявку на участие в закупке.</w:t>
      </w:r>
    </w:p>
    <w:p w:rsidR="002B5D25" w:rsidRPr="00BD57A0" w:rsidRDefault="002B5D25" w:rsidP="002B5D25">
      <w:pPr>
        <w:pStyle w:val="42"/>
        <w:numPr>
          <w:ilvl w:val="3"/>
          <w:numId w:val="13"/>
        </w:numPr>
        <w:ind w:left="0" w:firstLine="709"/>
      </w:pPr>
      <w:proofErr w:type="spellStart"/>
      <w:r w:rsidRPr="00BD57A0">
        <w:t>Непредоставление</w:t>
      </w:r>
      <w:proofErr w:type="spellEnd"/>
      <w:r w:rsidRPr="00BD57A0">
        <w:t xml:space="preserve"> документов в составе заявки на участие в закупке, предусмотренных Положением и документацией о закупке, может являться основанием для отказа в допуске (отклонения) к участию в закупке соответствующего участника закупки.</w:t>
      </w:r>
    </w:p>
    <w:p w:rsidR="002B5D25" w:rsidRPr="00BD57A0" w:rsidRDefault="002B5D25" w:rsidP="002B5D25">
      <w:pPr>
        <w:pStyle w:val="42"/>
        <w:numPr>
          <w:ilvl w:val="3"/>
          <w:numId w:val="13"/>
        </w:numPr>
        <w:ind w:left="0" w:firstLine="709"/>
      </w:pPr>
      <w:r w:rsidRPr="00BD57A0">
        <w:t>Участник закупки подает заявку на участие в закупке в соответствии с требованиями, определенными в документации о закупке и в соответствии с Положением.</w:t>
      </w:r>
    </w:p>
    <w:p w:rsidR="002B5D25" w:rsidRPr="00BD57A0" w:rsidRDefault="002B5D25" w:rsidP="002B5D25">
      <w:pPr>
        <w:pStyle w:val="42"/>
        <w:numPr>
          <w:ilvl w:val="3"/>
          <w:numId w:val="13"/>
        </w:numPr>
        <w:ind w:left="0" w:firstLine="709"/>
      </w:pPr>
      <w:r w:rsidRPr="00BD57A0">
        <w:t>Участник закупки подает только одну заявку на участие в закупке в отношении каждого предмета закупки (лота), которая, если это предусмотрено документацией о закупке, может содержать альтернативные предложения.</w:t>
      </w:r>
    </w:p>
    <w:p w:rsidR="002B5D25" w:rsidRPr="00BD57A0" w:rsidRDefault="002B5D25" w:rsidP="002B5D25">
      <w:pPr>
        <w:pStyle w:val="42"/>
        <w:numPr>
          <w:ilvl w:val="3"/>
          <w:numId w:val="13"/>
        </w:numPr>
        <w:ind w:left="0" w:firstLine="709"/>
      </w:pPr>
      <w:r w:rsidRPr="00BD57A0">
        <w:t>Прием заявок на участие в закупке прекращается после окончания срока подачи заявок на участие в закупке.</w:t>
      </w:r>
    </w:p>
    <w:p w:rsidR="002B5D25" w:rsidRPr="00BD57A0" w:rsidRDefault="002B5D25" w:rsidP="002B5D25">
      <w:pPr>
        <w:pStyle w:val="42"/>
        <w:numPr>
          <w:ilvl w:val="3"/>
          <w:numId w:val="13"/>
        </w:numPr>
        <w:ind w:left="0" w:firstLine="709"/>
      </w:pPr>
      <w:r w:rsidRPr="00BD57A0">
        <w:t>Участник закупки вправе изменить или отозвать заявку на участие в закупке в любое время, но не позднее срока окончания подачи заявок на участие в закупке.</w:t>
      </w:r>
    </w:p>
    <w:p w:rsidR="002B5D25" w:rsidRPr="00BD57A0" w:rsidRDefault="002B5D25" w:rsidP="002B5D25">
      <w:pPr>
        <w:pStyle w:val="42"/>
        <w:numPr>
          <w:ilvl w:val="3"/>
          <w:numId w:val="13"/>
        </w:numPr>
        <w:ind w:left="0" w:firstLine="709"/>
      </w:pPr>
      <w:r w:rsidRPr="00BD57A0">
        <w:t>Заказчик на любом этапе (стадии) проведения закупки вправе запросить требуемые документы, не предоставленные участником закупки.</w:t>
      </w:r>
    </w:p>
    <w:p w:rsidR="002B5D25" w:rsidRPr="00BD57A0" w:rsidRDefault="002B5D25" w:rsidP="002B5D25">
      <w:pPr>
        <w:pStyle w:val="42"/>
        <w:numPr>
          <w:ilvl w:val="3"/>
          <w:numId w:val="13"/>
        </w:numPr>
        <w:ind w:left="0" w:firstLine="709"/>
      </w:pPr>
      <w:r w:rsidRPr="00BD57A0">
        <w:t>Заказчик на любом этапе (стадии) проведения закупки вправе запросить оригиналы или нотариально заверенные копии документов, включенных в состав заявки.</w:t>
      </w:r>
    </w:p>
    <w:p w:rsidR="002B5D25" w:rsidRPr="00BD57A0" w:rsidRDefault="002B5D25" w:rsidP="002B5D25">
      <w:pPr>
        <w:pStyle w:val="42"/>
        <w:numPr>
          <w:ilvl w:val="3"/>
          <w:numId w:val="13"/>
        </w:numPr>
        <w:ind w:left="0" w:firstLine="709"/>
      </w:pPr>
      <w:r w:rsidRPr="00BD57A0">
        <w:t xml:space="preserve">Если участник закупки в срок, установленный в запросе, не предоставил Заказчику оригиналы либо нотариально заверенные копии запрошенных документов, такие документы считаются непредставленными. </w:t>
      </w:r>
    </w:p>
    <w:p w:rsidR="002B5D25" w:rsidRPr="00BD57A0" w:rsidRDefault="002B5D25" w:rsidP="002B5D25">
      <w:pPr>
        <w:pStyle w:val="42"/>
        <w:numPr>
          <w:ilvl w:val="3"/>
          <w:numId w:val="13"/>
        </w:numPr>
        <w:ind w:left="0" w:firstLine="709"/>
      </w:pPr>
      <w:r w:rsidRPr="00BD57A0">
        <w:t xml:space="preserve">При проведении закупки в неэлектронной форме Заказчик сохраняет защищенность, неприкосновенность и конфиденциальность </w:t>
      </w:r>
      <w:r w:rsidR="00F033F9" w:rsidRPr="00BD57A0">
        <w:t>заявок</w:t>
      </w:r>
      <w:r w:rsidRPr="00BD57A0">
        <w:t xml:space="preserve"> и обеспечивает, чтобы содержание заявки рассматривалось только в установленном Положением порядке.</w:t>
      </w:r>
    </w:p>
    <w:p w:rsidR="002B5D25" w:rsidRPr="00BD57A0" w:rsidRDefault="002B5D25" w:rsidP="002B5D25">
      <w:pPr>
        <w:pStyle w:val="42"/>
        <w:numPr>
          <w:ilvl w:val="3"/>
          <w:numId w:val="13"/>
        </w:numPr>
        <w:ind w:left="0" w:firstLine="709"/>
      </w:pPr>
      <w:r w:rsidRPr="00BD57A0">
        <w:t>Если закупка проводится в электронной форме, защищенность, неприкосновенность и конфиденциальность заявок обеспечивается оператором ЭТП.</w:t>
      </w:r>
    </w:p>
    <w:p w:rsidR="002B5D25" w:rsidRPr="00BD57A0" w:rsidRDefault="002B5D25" w:rsidP="002B5D25">
      <w:pPr>
        <w:pStyle w:val="33"/>
        <w:numPr>
          <w:ilvl w:val="2"/>
          <w:numId w:val="13"/>
        </w:numPr>
        <w:rPr>
          <w:b/>
        </w:rPr>
      </w:pPr>
      <w:r w:rsidRPr="00BD57A0">
        <w:rPr>
          <w:b/>
        </w:rPr>
        <w:t>Особенности подачи электронной заявки</w:t>
      </w:r>
    </w:p>
    <w:p w:rsidR="002B5D25" w:rsidRPr="00BD57A0" w:rsidRDefault="002B5D25" w:rsidP="002B5D25">
      <w:pPr>
        <w:pStyle w:val="42"/>
        <w:numPr>
          <w:ilvl w:val="3"/>
          <w:numId w:val="13"/>
        </w:numPr>
        <w:ind w:left="0" w:firstLine="709"/>
      </w:pPr>
      <w:r w:rsidRPr="00BD57A0">
        <w:t>Каждый отдельный документ в составе заявки, подаваемой в форме электронного документа, должен содержаться в отдельном файле.</w:t>
      </w:r>
    </w:p>
    <w:p w:rsidR="002B5D25" w:rsidRPr="00BD57A0" w:rsidRDefault="002B5D25" w:rsidP="002B5D25">
      <w:pPr>
        <w:pStyle w:val="42"/>
        <w:numPr>
          <w:ilvl w:val="3"/>
          <w:numId w:val="13"/>
        </w:numPr>
        <w:ind w:left="0" w:firstLine="709"/>
      </w:pPr>
      <w:r w:rsidRPr="00BD57A0">
        <w:t>Наименование файла должно позволять идентифицировать документ.</w:t>
      </w:r>
    </w:p>
    <w:p w:rsidR="002B5D25" w:rsidRPr="00BD57A0" w:rsidRDefault="002B5D25" w:rsidP="002B5D25">
      <w:pPr>
        <w:pStyle w:val="33"/>
        <w:numPr>
          <w:ilvl w:val="2"/>
          <w:numId w:val="13"/>
        </w:numPr>
        <w:rPr>
          <w:b/>
        </w:rPr>
      </w:pPr>
      <w:r w:rsidRPr="00BD57A0">
        <w:rPr>
          <w:b/>
        </w:rPr>
        <w:t>Особенности подачи неэлектронной заявки</w:t>
      </w:r>
    </w:p>
    <w:p w:rsidR="002B5D25" w:rsidRPr="00BD57A0" w:rsidRDefault="002B5D25" w:rsidP="002B5D25">
      <w:pPr>
        <w:pStyle w:val="42"/>
        <w:numPr>
          <w:ilvl w:val="3"/>
          <w:numId w:val="13"/>
        </w:numPr>
        <w:ind w:left="0" w:firstLine="709"/>
      </w:pPr>
      <w:r w:rsidRPr="00BD57A0">
        <w:rPr>
          <w:snapToGrid w:val="0"/>
        </w:rPr>
        <w:lastRenderedPageBreak/>
        <w:t>Участник закупки подает неэлектронную заявку на участие в закупке в письменной форме в запечатанном конверте</w:t>
      </w:r>
      <w:r w:rsidR="00F033F9" w:rsidRPr="00BD57A0">
        <w:rPr>
          <w:snapToGrid w:val="0"/>
        </w:rPr>
        <w:t>,</w:t>
      </w:r>
    </w:p>
    <w:p w:rsidR="002B5D25" w:rsidRPr="00BD57A0" w:rsidRDefault="002B5D25" w:rsidP="002B5D25">
      <w:pPr>
        <w:pStyle w:val="42"/>
        <w:numPr>
          <w:ilvl w:val="3"/>
          <w:numId w:val="13"/>
        </w:numPr>
        <w:ind w:left="0" w:firstLine="709"/>
      </w:pPr>
      <w:r w:rsidRPr="00BD57A0">
        <w:t>Все листы заявки на участие в закупке должны быть прошиты и пронумерованы.</w:t>
      </w:r>
    </w:p>
    <w:p w:rsidR="002B5D25" w:rsidRPr="00BD57A0" w:rsidRDefault="002B5D25" w:rsidP="002B5D25">
      <w:pPr>
        <w:pStyle w:val="42"/>
        <w:numPr>
          <w:ilvl w:val="3"/>
          <w:numId w:val="13"/>
        </w:numPr>
        <w:ind w:left="0" w:firstLine="709"/>
      </w:pPr>
      <w:r w:rsidRPr="00BD57A0">
        <w:t>Заявка на участие в закупке должна содержать опись входящих в ее состав документов, должна быть скреплена печатью участника закупки (при наличии) и подписана участником закупки или лицом, уполномоченным таким участником закупки.</w:t>
      </w:r>
    </w:p>
    <w:p w:rsidR="002B5D25" w:rsidRPr="00BD57A0" w:rsidRDefault="002B5D25" w:rsidP="002B5D25">
      <w:pPr>
        <w:pStyle w:val="42"/>
        <w:numPr>
          <w:ilvl w:val="3"/>
          <w:numId w:val="13"/>
        </w:numPr>
        <w:ind w:left="0" w:firstLine="709"/>
      </w:pPr>
      <w:r w:rsidRPr="00BD57A0">
        <w:t>Соблюдение участником закупки требований оформления заявки на участие в закупке означает, что все документы и сведения, входящие в состав заявки на участие в закупке поданы от имени участника закупки, а также подтверждает подлинность и достоверность представленных в составе заявки на участие в закупке документов и сведений.</w:t>
      </w:r>
    </w:p>
    <w:p w:rsidR="002B5D25" w:rsidRPr="00BD57A0" w:rsidRDefault="002B5D25" w:rsidP="002B5D25">
      <w:pPr>
        <w:pStyle w:val="42"/>
        <w:numPr>
          <w:ilvl w:val="3"/>
          <w:numId w:val="13"/>
        </w:numPr>
        <w:ind w:left="0" w:firstLine="709"/>
      </w:pPr>
      <w:r w:rsidRPr="00BD57A0">
        <w:t>На конверте указывается наименование закупки (этапа, лота), на участие в которой подается данная заявка.</w:t>
      </w:r>
    </w:p>
    <w:p w:rsidR="002B5D25" w:rsidRPr="00BD57A0" w:rsidRDefault="002B5D25" w:rsidP="002B5D25">
      <w:pPr>
        <w:pStyle w:val="42"/>
        <w:numPr>
          <w:ilvl w:val="3"/>
          <w:numId w:val="13"/>
        </w:numPr>
        <w:ind w:left="0" w:firstLine="709"/>
      </w:pPr>
      <w:r w:rsidRPr="00BD57A0">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2B5D25" w:rsidRPr="00BD57A0" w:rsidRDefault="002B5D25" w:rsidP="002B5D25">
      <w:pPr>
        <w:pStyle w:val="42"/>
        <w:numPr>
          <w:ilvl w:val="3"/>
          <w:numId w:val="13"/>
        </w:numPr>
        <w:ind w:left="0" w:firstLine="709"/>
      </w:pPr>
      <w:r w:rsidRPr="00BD57A0">
        <w:t>Каждый конверт с заявкой на участие в закупке, поступивший в срок, указанный в документации о закупке, регистрируется Заказчиком.</w:t>
      </w:r>
    </w:p>
    <w:p w:rsidR="002B5D25" w:rsidRPr="00BD57A0" w:rsidRDefault="002B5D25" w:rsidP="002B5D25">
      <w:pPr>
        <w:pStyle w:val="42"/>
        <w:numPr>
          <w:ilvl w:val="3"/>
          <w:numId w:val="13"/>
        </w:numPr>
        <w:ind w:left="0" w:firstLine="709"/>
        <w:rPr>
          <w:b/>
        </w:rPr>
      </w:pPr>
      <w:r w:rsidRPr="00BD57A0">
        <w:t>По требованию участника закупки, подавшего конверт с заявкой на участие в закупке, Заказчик выдает расписку в получении конверта с такой заявкой с указанием даты и времени его получения.</w:t>
      </w:r>
    </w:p>
    <w:p w:rsidR="002B5D25" w:rsidRPr="00BD57A0" w:rsidRDefault="002B5D25" w:rsidP="002B5D25">
      <w:pPr>
        <w:pStyle w:val="33"/>
        <w:numPr>
          <w:ilvl w:val="2"/>
          <w:numId w:val="13"/>
        </w:numPr>
        <w:rPr>
          <w:b/>
          <w:iCs w:val="0"/>
        </w:rPr>
      </w:pPr>
      <w:r w:rsidRPr="00BD57A0">
        <w:rPr>
          <w:b/>
          <w:iCs w:val="0"/>
        </w:rPr>
        <w:t>Подача альтернативных предложений</w:t>
      </w:r>
    </w:p>
    <w:p w:rsidR="002B5D25" w:rsidRPr="00BD57A0" w:rsidRDefault="002B5D25" w:rsidP="002B5D25">
      <w:pPr>
        <w:pStyle w:val="42"/>
        <w:numPr>
          <w:ilvl w:val="3"/>
          <w:numId w:val="13"/>
        </w:numPr>
        <w:ind w:left="0" w:firstLine="709"/>
      </w:pPr>
      <w:r w:rsidRPr="00BD57A0">
        <w:t>Заказчик вправе предусмотреть в документации о закупке право участника подать альтернативные предложения.</w:t>
      </w:r>
    </w:p>
    <w:p w:rsidR="002B5D25" w:rsidRPr="00BD57A0" w:rsidRDefault="002B5D25" w:rsidP="002B5D25">
      <w:pPr>
        <w:pStyle w:val="42"/>
        <w:numPr>
          <w:ilvl w:val="3"/>
          <w:numId w:val="13"/>
        </w:numPr>
        <w:ind w:left="0" w:firstLine="709"/>
      </w:pPr>
      <w:r w:rsidRPr="00BD57A0">
        <w:t>При предоставлении участнику процедуры закупки права подать альтернативное предложение в документации о закупке должны быть указаны аспекты требований к продукции или условиям договора, по которым допускается подача альтернативных предложений, а также установлено ограничение по возможному количеству альтернативных предложений от одного участника процедуры закупки.</w:t>
      </w:r>
    </w:p>
    <w:p w:rsidR="002B5D25" w:rsidRPr="00BD57A0" w:rsidRDefault="002B5D25" w:rsidP="002B5D25">
      <w:pPr>
        <w:pStyle w:val="42"/>
        <w:numPr>
          <w:ilvl w:val="3"/>
          <w:numId w:val="13"/>
        </w:numPr>
        <w:ind w:left="0" w:firstLine="709"/>
      </w:pPr>
      <w:r w:rsidRPr="00BD57A0">
        <w:t>Документация о закупке должна предусматривать правила подготовки и подачи альтернативных предложений, в т. ч. обязанность участника явно их обособить в составе своей заявки.</w:t>
      </w:r>
    </w:p>
    <w:p w:rsidR="002B5D25" w:rsidRPr="00BD57A0" w:rsidRDefault="002B5D25" w:rsidP="002B5D25">
      <w:pPr>
        <w:pStyle w:val="42"/>
        <w:numPr>
          <w:ilvl w:val="3"/>
          <w:numId w:val="13"/>
        </w:numPr>
        <w:ind w:left="0" w:firstLine="709"/>
      </w:pPr>
      <w:r w:rsidRPr="00BD57A0">
        <w:t>Альтернативным является предложение, дополнительное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условий договора.</w:t>
      </w:r>
    </w:p>
    <w:p w:rsidR="002B5D25" w:rsidRPr="00BD57A0" w:rsidRDefault="002B5D25" w:rsidP="002B5D25">
      <w:pPr>
        <w:pStyle w:val="42"/>
        <w:numPr>
          <w:ilvl w:val="3"/>
          <w:numId w:val="13"/>
        </w:numPr>
        <w:ind w:left="0" w:firstLine="709"/>
      </w:pPr>
      <w:r w:rsidRPr="00BD57A0">
        <w:t>Альтернативные предложения принимаются при наличии основного предложения.</w:t>
      </w:r>
    </w:p>
    <w:p w:rsidR="002B5D25" w:rsidRPr="00BD57A0" w:rsidRDefault="002B5D25" w:rsidP="002B5D25">
      <w:pPr>
        <w:pStyle w:val="42"/>
        <w:numPr>
          <w:ilvl w:val="3"/>
          <w:numId w:val="13"/>
        </w:numPr>
        <w:ind w:left="0" w:firstLine="709"/>
      </w:pPr>
      <w:r w:rsidRPr="00BD57A0">
        <w:t xml:space="preserve">В качестве основного предложения участник процедуры закупки должен определить предложение, в наибольшей степени удовлетворяющее </w:t>
      </w:r>
      <w:r w:rsidRPr="00BD57A0">
        <w:lastRenderedPageBreak/>
        <w:t>требованиям и условиям, указанным в документации о закупке.</w:t>
      </w:r>
    </w:p>
    <w:p w:rsidR="002B5D25" w:rsidRPr="00BD57A0" w:rsidRDefault="002B5D25" w:rsidP="002B5D25">
      <w:pPr>
        <w:pStyle w:val="42"/>
        <w:numPr>
          <w:ilvl w:val="3"/>
          <w:numId w:val="13"/>
        </w:numPr>
        <w:ind w:left="0" w:firstLine="709"/>
      </w:pPr>
      <w:r w:rsidRPr="00BD57A0">
        <w:t>Альтернативное предложение не может отличаться от основного только ценой.</w:t>
      </w:r>
    </w:p>
    <w:p w:rsidR="002B5D25" w:rsidRPr="00BD57A0" w:rsidRDefault="002B5D25" w:rsidP="002B5D25">
      <w:pPr>
        <w:pStyle w:val="42"/>
        <w:numPr>
          <w:ilvl w:val="3"/>
          <w:numId w:val="13"/>
        </w:numPr>
        <w:ind w:left="0" w:firstLine="709"/>
      </w:pPr>
      <w:r w:rsidRPr="00BD57A0">
        <w:t>Заказчик вправе в документации о закупке ограничить количество альтернативных предложений, подаваемых одним участником.</w:t>
      </w:r>
    </w:p>
    <w:p w:rsidR="002B5D25" w:rsidRPr="00BD57A0" w:rsidRDefault="002B5D25" w:rsidP="002B5D25">
      <w:pPr>
        <w:pStyle w:val="42"/>
        <w:numPr>
          <w:ilvl w:val="3"/>
          <w:numId w:val="13"/>
        </w:numPr>
        <w:ind w:left="0" w:firstLine="709"/>
      </w:pPr>
      <w:r w:rsidRPr="00BD57A0">
        <w:t xml:space="preserve">Нормы Положения о </w:t>
      </w:r>
      <w:proofErr w:type="gramStart"/>
      <w:r w:rsidRPr="00BD57A0">
        <w:t>закупке</w:t>
      </w:r>
      <w:proofErr w:type="gramEnd"/>
      <w:r w:rsidRPr="00BD57A0">
        <w:t xml:space="preserve"> об обязанности участника подать только одну заявку не распространяются на альтернативные предложения.</w:t>
      </w:r>
    </w:p>
    <w:p w:rsidR="002B5D25" w:rsidRPr="00BD57A0" w:rsidRDefault="002B5D25" w:rsidP="002B5D25">
      <w:pPr>
        <w:pStyle w:val="42"/>
        <w:numPr>
          <w:ilvl w:val="3"/>
          <w:numId w:val="13"/>
        </w:numPr>
        <w:ind w:left="0" w:firstLine="709"/>
      </w:pPr>
      <w:r w:rsidRPr="00BD57A0">
        <w:t>При проведении конкурса на процедуре вскрытия конвертов дополнительно оглашается наличие или отсутствие альтернативных предложений, их количество, по каким аспектам документации о закупке поданы альтернативные предложения и цена каждого такого альтернативного предложения.</w:t>
      </w:r>
    </w:p>
    <w:p w:rsidR="002B5D25" w:rsidRPr="00BD57A0" w:rsidRDefault="002B5D25" w:rsidP="002B5D25">
      <w:pPr>
        <w:pStyle w:val="42"/>
        <w:numPr>
          <w:ilvl w:val="3"/>
          <w:numId w:val="13"/>
        </w:numPr>
        <w:ind w:left="0" w:firstLine="709"/>
      </w:pPr>
      <w:r w:rsidRPr="00BD57A0">
        <w:t>Участник допускается к участию в процедуре закупки, если хотя бы одно из его предложений (основное или альтернативное) признано соответствующим установленным в извещении или документации о закупке требованиям.</w:t>
      </w:r>
    </w:p>
    <w:p w:rsidR="002B5D25" w:rsidRPr="00BD57A0" w:rsidRDefault="002B5D25" w:rsidP="002B5D25">
      <w:pPr>
        <w:pStyle w:val="33"/>
        <w:numPr>
          <w:ilvl w:val="2"/>
          <w:numId w:val="13"/>
        </w:numPr>
        <w:ind w:left="0" w:firstLine="709"/>
        <w:rPr>
          <w:b/>
          <w:iCs w:val="0"/>
        </w:rPr>
      </w:pPr>
      <w:r w:rsidRPr="00BD57A0">
        <w:rPr>
          <w:b/>
          <w:iCs w:val="0"/>
        </w:rPr>
        <w:t>Общий порядок вскрытия конвертов с заявками на участие в неэлектронной закупке</w:t>
      </w:r>
    </w:p>
    <w:p w:rsidR="002B5D25" w:rsidRPr="00BD57A0" w:rsidRDefault="002B5D25" w:rsidP="002B5D25">
      <w:pPr>
        <w:pStyle w:val="42"/>
        <w:numPr>
          <w:ilvl w:val="3"/>
          <w:numId w:val="13"/>
        </w:numPr>
        <w:ind w:left="0" w:firstLine="709"/>
      </w:pPr>
      <w:proofErr w:type="gramStart"/>
      <w:r w:rsidRPr="00BD57A0">
        <w:t>Вскрытие поступивших конвертов с заявками на участие в закупке осуществляется закупочной комиссией в день, во время и в месте, указанные в закупочной документации.</w:t>
      </w:r>
      <w:proofErr w:type="gramEnd"/>
    </w:p>
    <w:p w:rsidR="002B5D25" w:rsidRPr="00BD57A0" w:rsidRDefault="002B5D25" w:rsidP="002B5D25">
      <w:pPr>
        <w:pStyle w:val="42"/>
        <w:numPr>
          <w:ilvl w:val="3"/>
          <w:numId w:val="13"/>
        </w:numPr>
        <w:ind w:left="0" w:firstLine="709"/>
      </w:pPr>
      <w:r w:rsidRPr="00BD57A0">
        <w:t>При вскрытии конвертов с заявками закупочной комиссией может проводиться аудио и видеозапись.</w:t>
      </w:r>
    </w:p>
    <w:p w:rsidR="002B5D25" w:rsidRPr="00BD57A0" w:rsidRDefault="002B5D25" w:rsidP="002B5D25">
      <w:pPr>
        <w:pStyle w:val="42"/>
        <w:numPr>
          <w:ilvl w:val="3"/>
          <w:numId w:val="13"/>
        </w:numPr>
        <w:ind w:left="0" w:firstLine="709"/>
      </w:pPr>
      <w:r w:rsidRPr="00BD57A0">
        <w:t>Закупочной комиссией вскрываются конверты с заявками на участие в закупке, которые поступили Заказчику до окончания срока подачи заявок, кроме случая подачи одной заявки на участие в закупке (</w:t>
      </w:r>
      <w:r w:rsidRPr="00BD57A0">
        <w:rPr>
          <w:b/>
        </w:rPr>
        <w:t xml:space="preserve">п. </w:t>
      </w:r>
      <w:r w:rsidRPr="00BD57A0">
        <w:rPr>
          <w:b/>
        </w:rPr>
        <w:fldChar w:fldCharType="begin"/>
      </w:r>
      <w:r w:rsidRPr="00BD57A0">
        <w:rPr>
          <w:b/>
        </w:rPr>
        <w:instrText xml:space="preserve"> REF _Ref519116070 \r \h  \* MERGEFORMAT </w:instrText>
      </w:r>
      <w:r w:rsidRPr="00BD57A0">
        <w:rPr>
          <w:b/>
        </w:rPr>
      </w:r>
      <w:r w:rsidRPr="00BD57A0">
        <w:rPr>
          <w:b/>
        </w:rPr>
        <w:fldChar w:fldCharType="separate"/>
      </w:r>
      <w:r w:rsidRPr="00BD57A0">
        <w:rPr>
          <w:b/>
        </w:rPr>
        <w:t>7.2.8.5</w:t>
      </w:r>
      <w:r w:rsidRPr="00BD57A0">
        <w:rPr>
          <w:b/>
        </w:rPr>
        <w:fldChar w:fldCharType="end"/>
      </w:r>
      <w:r w:rsidRPr="00BD57A0">
        <w:t>).</w:t>
      </w:r>
    </w:p>
    <w:p w:rsidR="002B5D25" w:rsidRPr="00BD57A0" w:rsidRDefault="002B5D25" w:rsidP="002B5D25">
      <w:pPr>
        <w:pStyle w:val="42"/>
        <w:numPr>
          <w:ilvl w:val="3"/>
          <w:numId w:val="13"/>
        </w:numPr>
        <w:ind w:left="0" w:firstLine="709"/>
      </w:pPr>
      <w:proofErr w:type="gramStart"/>
      <w:r w:rsidRPr="00BD57A0">
        <w:t>В случае подачи одним участником закупки двух и более заявок на участие в закупке в отношении одного и того же лота при условии, что поданные ранее заявки участником закупки не отозваны, все заявки на участие в закупке такого участника закупки, поданные в отношении данного лота, не рассматриваются и возвращаются такому участнику.</w:t>
      </w:r>
      <w:proofErr w:type="gramEnd"/>
    </w:p>
    <w:p w:rsidR="002B5D25" w:rsidRPr="00BD57A0" w:rsidRDefault="002B5D25" w:rsidP="002B5D25">
      <w:pPr>
        <w:pStyle w:val="42"/>
        <w:numPr>
          <w:ilvl w:val="3"/>
          <w:numId w:val="13"/>
        </w:numPr>
        <w:ind w:left="0" w:firstLine="709"/>
      </w:pPr>
      <w:bookmarkStart w:id="23" w:name="_Ref519116070"/>
      <w:r w:rsidRPr="00BD57A0">
        <w:t>Если по окончании срока подачи заявок на участие в закупке подана только одна заявка на участие в закупке, конверт с указанной заявкой вскрывается, и указанная заявка рассматривается в порядке, установленном Положением о закупке.</w:t>
      </w:r>
      <w:bookmarkEnd w:id="23"/>
    </w:p>
    <w:p w:rsidR="002B5D25" w:rsidRPr="00BD57A0" w:rsidRDefault="002B5D25" w:rsidP="002B5D25">
      <w:pPr>
        <w:pStyle w:val="42"/>
        <w:numPr>
          <w:ilvl w:val="3"/>
          <w:numId w:val="13"/>
        </w:numPr>
        <w:ind w:left="0" w:firstLine="709"/>
      </w:pPr>
      <w:r w:rsidRPr="00BD57A0">
        <w:t>По результатам вскрытия конвертов с заявками на участие в закупке составляется протокол вскрытия конвертов с заявками на участие в закупке.</w:t>
      </w:r>
    </w:p>
    <w:p w:rsidR="002B5D25" w:rsidRPr="00BD57A0" w:rsidRDefault="002B5D25" w:rsidP="002B5D25">
      <w:pPr>
        <w:pStyle w:val="42"/>
        <w:numPr>
          <w:ilvl w:val="3"/>
          <w:numId w:val="13"/>
        </w:numPr>
        <w:ind w:left="0" w:firstLine="709"/>
      </w:pPr>
      <w:r w:rsidRPr="00BD57A0">
        <w:t>Протокол ведется закупочной комиссией и подписывается всеми присутствующими членами закупочной комиссии непосредственно после вскрытия конвертов с заявками на участие в закупке.</w:t>
      </w:r>
    </w:p>
    <w:p w:rsidR="002B5D25" w:rsidRPr="00BD57A0" w:rsidRDefault="002B5D25" w:rsidP="002B5D25">
      <w:pPr>
        <w:pStyle w:val="33"/>
        <w:numPr>
          <w:ilvl w:val="2"/>
          <w:numId w:val="13"/>
        </w:numPr>
        <w:rPr>
          <w:b/>
          <w:iCs w:val="0"/>
        </w:rPr>
      </w:pPr>
      <w:r w:rsidRPr="00BD57A0">
        <w:rPr>
          <w:b/>
          <w:iCs w:val="0"/>
        </w:rPr>
        <w:t>Общий порядок рассмотрения заявок</w:t>
      </w:r>
    </w:p>
    <w:p w:rsidR="002B5D25" w:rsidRPr="00BD57A0" w:rsidRDefault="002B5D25" w:rsidP="002B5D25">
      <w:pPr>
        <w:pStyle w:val="42"/>
        <w:numPr>
          <w:ilvl w:val="3"/>
          <w:numId w:val="13"/>
        </w:numPr>
        <w:ind w:left="0" w:firstLine="709"/>
      </w:pPr>
      <w:r w:rsidRPr="00BD57A0">
        <w:t xml:space="preserve">Заявки на участие в закупке рассматриваются закупочной комиссией для определения их соответствия установленным извещением или </w:t>
      </w:r>
      <w:r w:rsidRPr="00BD57A0">
        <w:lastRenderedPageBreak/>
        <w:t>документацией о закупке требованиям.</w:t>
      </w:r>
    </w:p>
    <w:p w:rsidR="002B5D25" w:rsidRPr="00BD57A0" w:rsidRDefault="002B5D25" w:rsidP="002B5D25">
      <w:pPr>
        <w:pStyle w:val="42"/>
        <w:numPr>
          <w:ilvl w:val="3"/>
          <w:numId w:val="13"/>
        </w:numPr>
        <w:ind w:left="0" w:firstLine="709"/>
      </w:pPr>
      <w:r w:rsidRPr="00BD57A0">
        <w:t>Закупочная комиссия может проводить одновременные или последовательные переговоры с участниками закупки в отношении их предложений и запрашивать или разрешать пересмотр таких предложений, если соблюдаются следующие условия:</w:t>
      </w:r>
    </w:p>
    <w:p w:rsidR="002B5D25" w:rsidRPr="00BD57A0" w:rsidRDefault="002B5D25" w:rsidP="002B5D25">
      <w:pPr>
        <w:pStyle w:val="1"/>
        <w:numPr>
          <w:ilvl w:val="0"/>
          <w:numId w:val="88"/>
        </w:numPr>
      </w:pPr>
      <w:r w:rsidRPr="00BD57A0">
        <w:t xml:space="preserve">переговоры между Заказчиком и участником закупки носят конфиденциальный характер, и, за исключением информации, в установленном </w:t>
      </w:r>
      <w:proofErr w:type="gramStart"/>
      <w:r w:rsidRPr="00BD57A0">
        <w:t>порядке</w:t>
      </w:r>
      <w:proofErr w:type="gramEnd"/>
      <w:r w:rsidRPr="00BD57A0">
        <w:t xml:space="preserve"> включаемой в отчеты, содержание этих переговоров не раскрывается никакому другому лицу без согласия другой стороны;</w:t>
      </w:r>
    </w:p>
    <w:p w:rsidR="002B5D25" w:rsidRPr="00BD57A0" w:rsidRDefault="002B5D25" w:rsidP="002B5D25">
      <w:pPr>
        <w:pStyle w:val="1"/>
        <w:numPr>
          <w:ilvl w:val="0"/>
          <w:numId w:val="35"/>
        </w:numPr>
      </w:pPr>
      <w:r w:rsidRPr="00BD57A0">
        <w:t>возможность участвовать в переговорах предоставляется всем участникам закупки.</w:t>
      </w:r>
    </w:p>
    <w:p w:rsidR="002B5D25" w:rsidRPr="00BD57A0" w:rsidRDefault="002B5D25" w:rsidP="002B5D25">
      <w:pPr>
        <w:pStyle w:val="42"/>
        <w:numPr>
          <w:ilvl w:val="3"/>
          <w:numId w:val="13"/>
        </w:numPr>
        <w:ind w:left="0" w:firstLine="709"/>
      </w:pPr>
      <w:r w:rsidRPr="00BD57A0">
        <w:t>После завершения переговоров закупочная комиссия вправе запросить всех участников закупки, продолжающих участвовать в процедуре закупки, представить к определенной дате окончательное предложение (запрос окончательных предложений).</w:t>
      </w:r>
    </w:p>
    <w:p w:rsidR="002B5D25" w:rsidRPr="00BD57A0" w:rsidRDefault="002B5D25" w:rsidP="002B5D25">
      <w:pPr>
        <w:pStyle w:val="42"/>
        <w:numPr>
          <w:ilvl w:val="3"/>
          <w:numId w:val="13"/>
        </w:numPr>
        <w:ind w:left="0" w:firstLine="709"/>
      </w:pPr>
      <w:r w:rsidRPr="00BD57A0">
        <w:t>После запроса окончательных предложений закупочная комиссия выбирает победителя из числа участников, подавших окончательные предложения.</w:t>
      </w:r>
    </w:p>
    <w:p w:rsidR="002B5D25" w:rsidRPr="00BD57A0" w:rsidRDefault="002B5D25" w:rsidP="002B5D25">
      <w:pPr>
        <w:pStyle w:val="42"/>
        <w:numPr>
          <w:ilvl w:val="3"/>
          <w:numId w:val="13"/>
        </w:numPr>
        <w:ind w:left="0" w:firstLine="709"/>
      </w:pPr>
      <w:r w:rsidRPr="00BD57A0">
        <w:t>При рассмотрении заявок основное и альтернативное предложение от одного участника процедуры закупки рассматриваются отдельно друг от друга.</w:t>
      </w:r>
    </w:p>
    <w:p w:rsidR="002B5D25" w:rsidRPr="00BD57A0" w:rsidRDefault="002B5D25" w:rsidP="002B5D25">
      <w:pPr>
        <w:pStyle w:val="42"/>
        <w:numPr>
          <w:ilvl w:val="3"/>
          <w:numId w:val="13"/>
        </w:numPr>
        <w:ind w:left="0" w:firstLine="709"/>
      </w:pPr>
      <w:r w:rsidRPr="00BD57A0">
        <w:t>В рамках рассмотрения заявок на участие в закупке Закупочная комиссия вправе привлекать экспертов, специалистов.</w:t>
      </w:r>
    </w:p>
    <w:p w:rsidR="002B5D25" w:rsidRPr="00BD57A0" w:rsidRDefault="002B5D25" w:rsidP="002B5D25">
      <w:pPr>
        <w:pStyle w:val="42"/>
        <w:numPr>
          <w:ilvl w:val="3"/>
          <w:numId w:val="13"/>
        </w:numPr>
        <w:ind w:left="0" w:firstLine="709"/>
      </w:pPr>
      <w:r w:rsidRPr="00BD57A0">
        <w:t xml:space="preserve">Заказчик вправе потребовать от любого участника закупки прохождения </w:t>
      </w:r>
      <w:proofErr w:type="spellStart"/>
      <w:r w:rsidRPr="00BD57A0">
        <w:t>постквалификации</w:t>
      </w:r>
      <w:proofErr w:type="spellEnd"/>
      <w:r w:rsidRPr="00BD57A0">
        <w:t>.</w:t>
      </w:r>
    </w:p>
    <w:p w:rsidR="002B5D25" w:rsidRPr="00BD57A0" w:rsidRDefault="002B5D25" w:rsidP="002B5D25">
      <w:pPr>
        <w:pStyle w:val="42"/>
        <w:numPr>
          <w:ilvl w:val="3"/>
          <w:numId w:val="13"/>
        </w:numPr>
        <w:ind w:left="0" w:firstLine="709"/>
      </w:pPr>
      <w:proofErr w:type="spellStart"/>
      <w:r w:rsidRPr="00BD57A0">
        <w:t>Постквалификация</w:t>
      </w:r>
      <w:proofErr w:type="spellEnd"/>
      <w:r w:rsidRPr="00BD57A0">
        <w:t xml:space="preserve"> проводится по критериям, указанным в </w:t>
      </w:r>
      <w:proofErr w:type="spellStart"/>
      <w:r w:rsidRPr="00BD57A0">
        <w:t>предквалификационной</w:t>
      </w:r>
      <w:proofErr w:type="spellEnd"/>
      <w:r w:rsidRPr="00BD57A0">
        <w:t xml:space="preserve"> документации (если проводился предварительный квалификационный отбор) или закупочной документации.</w:t>
      </w:r>
    </w:p>
    <w:p w:rsidR="002B5D25" w:rsidRPr="00BD57A0" w:rsidRDefault="002B5D25" w:rsidP="002B5D25">
      <w:pPr>
        <w:pStyle w:val="42"/>
        <w:numPr>
          <w:ilvl w:val="3"/>
          <w:numId w:val="13"/>
        </w:numPr>
        <w:ind w:left="0" w:firstLine="709"/>
      </w:pPr>
      <w:r w:rsidRPr="00BD57A0">
        <w:t>При рассмотрении заявки участника Заказчиком могут применяться следующие правила:</w:t>
      </w:r>
    </w:p>
    <w:p w:rsidR="002B5D25" w:rsidRPr="00BD57A0" w:rsidRDefault="002B5D25" w:rsidP="002B5D25">
      <w:pPr>
        <w:pStyle w:val="afff9"/>
        <w:numPr>
          <w:ilvl w:val="0"/>
          <w:numId w:val="23"/>
        </w:numPr>
        <w:tabs>
          <w:tab w:val="clear" w:pos="5954"/>
          <w:tab w:val="left" w:pos="567"/>
        </w:tabs>
        <w:ind w:left="0" w:firstLine="709"/>
        <w:contextualSpacing/>
        <w:rPr>
          <w:sz w:val="28"/>
          <w:szCs w:val="28"/>
        </w:rPr>
      </w:pPr>
      <w:r w:rsidRPr="00BD57A0">
        <w:rPr>
          <w:sz w:val="28"/>
          <w:szCs w:val="28"/>
        </w:rPr>
        <w:t>при противоречии цены, указанной словами, и цены, указанной цифрами, преимущество имеет цена, указанная словами;</w:t>
      </w:r>
    </w:p>
    <w:p w:rsidR="002B5D25" w:rsidRPr="00BD57A0" w:rsidRDefault="002B5D25" w:rsidP="002B5D25">
      <w:pPr>
        <w:pStyle w:val="afff9"/>
        <w:numPr>
          <w:ilvl w:val="0"/>
          <w:numId w:val="23"/>
        </w:numPr>
        <w:tabs>
          <w:tab w:val="clear" w:pos="5954"/>
          <w:tab w:val="left" w:pos="567"/>
        </w:tabs>
        <w:ind w:left="0" w:firstLine="709"/>
        <w:contextualSpacing/>
        <w:rPr>
          <w:sz w:val="28"/>
          <w:szCs w:val="28"/>
        </w:rPr>
      </w:pPr>
      <w:r w:rsidRPr="00BD57A0">
        <w:rPr>
          <w:sz w:val="28"/>
          <w:szCs w:val="28"/>
        </w:rPr>
        <w:t>при противоречии итоговой цены, указанной в заявке, и итоговой цены, получаемой путем суммирования цен по каждой позиции, преимущество имеет итоговая цена, указанная в заявке;</w:t>
      </w:r>
    </w:p>
    <w:p w:rsidR="002B5D25" w:rsidRPr="00BD57A0" w:rsidRDefault="002B5D25" w:rsidP="002B5D25">
      <w:pPr>
        <w:pStyle w:val="afff9"/>
        <w:numPr>
          <w:ilvl w:val="0"/>
          <w:numId w:val="23"/>
        </w:numPr>
        <w:tabs>
          <w:tab w:val="clear" w:pos="5954"/>
          <w:tab w:val="left" w:pos="567"/>
        </w:tabs>
        <w:ind w:left="0" w:firstLine="709"/>
        <w:contextualSpacing/>
        <w:rPr>
          <w:sz w:val="28"/>
          <w:szCs w:val="28"/>
        </w:rPr>
      </w:pPr>
      <w:r w:rsidRPr="00BD57A0">
        <w:rPr>
          <w:sz w:val="28"/>
          <w:szCs w:val="28"/>
        </w:rPr>
        <w:t>при несоответствии произведения единичной цены на количество товаров или объемов работ, услуг арифметические ошибки исправляются исходя из преимущества итоговой цены, указанной в заявке.</w:t>
      </w:r>
    </w:p>
    <w:p w:rsidR="002B5D25" w:rsidRPr="00BD57A0" w:rsidRDefault="002B5D25" w:rsidP="002B5D25">
      <w:pPr>
        <w:pStyle w:val="42"/>
        <w:numPr>
          <w:ilvl w:val="3"/>
          <w:numId w:val="13"/>
        </w:numPr>
        <w:ind w:left="0" w:firstLine="709"/>
      </w:pPr>
      <w:r w:rsidRPr="00BD57A0">
        <w:t>В порядке, предусмотренном в документации о закупке, закупочной комиссией принимается решение в отношении каждой заявки о признании заявки соответствующей требованиям документации о закупке.</w:t>
      </w:r>
    </w:p>
    <w:p w:rsidR="002B5D25" w:rsidRPr="00BD57A0" w:rsidRDefault="002B5D25" w:rsidP="002B5D25">
      <w:pPr>
        <w:pStyle w:val="42"/>
        <w:numPr>
          <w:ilvl w:val="3"/>
          <w:numId w:val="13"/>
        </w:numPr>
        <w:ind w:left="0" w:firstLine="709"/>
      </w:pPr>
      <w:r w:rsidRPr="00BD57A0">
        <w:t>Результат рассмотрения заявок на участие в закупке по усмотрению закупочной комиссии может быть оформлен протоколом рассмотрения заявок.</w:t>
      </w:r>
    </w:p>
    <w:p w:rsidR="002B5D25" w:rsidRPr="00BD57A0" w:rsidRDefault="002B5D25" w:rsidP="002B5D25">
      <w:pPr>
        <w:pStyle w:val="42"/>
        <w:numPr>
          <w:ilvl w:val="3"/>
          <w:numId w:val="13"/>
        </w:numPr>
        <w:ind w:left="0" w:firstLine="709"/>
      </w:pPr>
      <w:r w:rsidRPr="00BD57A0">
        <w:lastRenderedPageBreak/>
        <w:t>Сведения, содержащиеся в протоколе рассмотрения заявок, могут быть включены в итоговый протокол закупки.</w:t>
      </w:r>
    </w:p>
    <w:p w:rsidR="002B5D25" w:rsidRPr="00BD57A0" w:rsidRDefault="002B5D25" w:rsidP="002B5D25">
      <w:pPr>
        <w:pStyle w:val="42"/>
        <w:numPr>
          <w:ilvl w:val="3"/>
          <w:numId w:val="13"/>
        </w:numPr>
        <w:ind w:left="0" w:firstLine="709"/>
      </w:pPr>
      <w:r w:rsidRPr="00BD57A0">
        <w:t xml:space="preserve">Протокол, подписанный всеми членами закупочной комиссии, присутствовавшими на заседании, размещается Заказчиком в ЕИС в срок, определенный </w:t>
      </w:r>
      <w:r w:rsidRPr="00BD57A0">
        <w:rPr>
          <w:b/>
        </w:rPr>
        <w:t>приложением №</w:t>
      </w:r>
      <w:r w:rsidR="00BD57A0" w:rsidRPr="00BD57A0">
        <w:rPr>
          <w:b/>
        </w:rPr>
        <w:t>1</w:t>
      </w:r>
      <w:r w:rsidRPr="00BD57A0">
        <w:t xml:space="preserve"> к Положению.</w:t>
      </w:r>
    </w:p>
    <w:p w:rsidR="002B5D25" w:rsidRPr="00BD57A0" w:rsidRDefault="002B5D25" w:rsidP="002B5D25">
      <w:pPr>
        <w:pStyle w:val="33"/>
        <w:numPr>
          <w:ilvl w:val="2"/>
          <w:numId w:val="13"/>
        </w:numPr>
        <w:rPr>
          <w:b/>
          <w:iCs w:val="0"/>
        </w:rPr>
      </w:pPr>
      <w:r w:rsidRPr="00BD57A0">
        <w:rPr>
          <w:b/>
          <w:iCs w:val="0"/>
        </w:rPr>
        <w:t>Общий порядок разъяснения заявок</w:t>
      </w:r>
    </w:p>
    <w:p w:rsidR="002B5D25" w:rsidRPr="00BD57A0" w:rsidRDefault="002B5D25" w:rsidP="002B5D25">
      <w:pPr>
        <w:pStyle w:val="42"/>
        <w:numPr>
          <w:ilvl w:val="3"/>
          <w:numId w:val="13"/>
        </w:numPr>
        <w:ind w:left="0" w:firstLine="709"/>
      </w:pPr>
      <w:r w:rsidRPr="00BD57A0">
        <w:t>Заказчик вправе запросить разъяснения заявки участника закупки на любом этапе проведения закупки.</w:t>
      </w:r>
    </w:p>
    <w:p w:rsidR="002B5D25" w:rsidRPr="00BD57A0" w:rsidRDefault="002B5D25" w:rsidP="002B5D25">
      <w:pPr>
        <w:pStyle w:val="42"/>
        <w:numPr>
          <w:ilvl w:val="3"/>
          <w:numId w:val="13"/>
        </w:numPr>
        <w:ind w:left="0" w:firstLine="709"/>
      </w:pPr>
      <w:r w:rsidRPr="00BD57A0">
        <w:t>Участник должен подать заявку вновь (отозвав предыдущую), если ответ на запрос изменяет условия заявки (сроки и условия поставки товаров, выполнения работ, оказания услуг, графика платежей и иные существенные условия заявки).</w:t>
      </w:r>
    </w:p>
    <w:p w:rsidR="002B5D25" w:rsidRPr="00BD57A0" w:rsidRDefault="002B5D25" w:rsidP="002B5D25">
      <w:pPr>
        <w:pStyle w:val="42"/>
        <w:numPr>
          <w:ilvl w:val="3"/>
          <w:numId w:val="13"/>
        </w:numPr>
        <w:ind w:left="0" w:firstLine="709"/>
      </w:pPr>
      <w:r w:rsidRPr="00BD57A0">
        <w:t>Заказчик вправе направить участникам закупки запросы об исправлении выявленных в ходе рассмотрения арифметических и грамматических ошибок в документах, представленных в составе заявки, и направлении Заказчику исправленных документов.</w:t>
      </w:r>
    </w:p>
    <w:p w:rsidR="002B5D25" w:rsidRPr="00BD57A0" w:rsidRDefault="002B5D25" w:rsidP="002B5D25">
      <w:pPr>
        <w:pStyle w:val="42"/>
        <w:numPr>
          <w:ilvl w:val="3"/>
          <w:numId w:val="13"/>
        </w:numPr>
        <w:ind w:left="0" w:firstLine="709"/>
      </w:pPr>
      <w:r w:rsidRPr="00BD57A0">
        <w:t>Заказчик вправе запросить представление непредставленных, представленных не в полном объеме или в нечитаемом виде документов, подлежащих предоставлению в соответствии с документацией о закупке.</w:t>
      </w:r>
    </w:p>
    <w:p w:rsidR="002B5D25" w:rsidRPr="00BD57A0" w:rsidRDefault="002B5D25" w:rsidP="002B5D25">
      <w:pPr>
        <w:pStyle w:val="42"/>
        <w:numPr>
          <w:ilvl w:val="3"/>
          <w:numId w:val="13"/>
        </w:numPr>
        <w:ind w:left="0" w:firstLine="709"/>
      </w:pPr>
      <w:r w:rsidRPr="00BD57A0">
        <w:t>При запросе разъяснений или документов не допускается создание преимущественных условий для кого-либо из участников закупки.</w:t>
      </w:r>
    </w:p>
    <w:p w:rsidR="002B5D25" w:rsidRPr="00BD57A0" w:rsidRDefault="002B5D25" w:rsidP="002B5D25">
      <w:pPr>
        <w:pStyle w:val="33"/>
        <w:numPr>
          <w:ilvl w:val="2"/>
          <w:numId w:val="13"/>
        </w:numPr>
        <w:rPr>
          <w:b/>
          <w:iCs w:val="0"/>
        </w:rPr>
      </w:pPr>
      <w:r w:rsidRPr="00BD57A0">
        <w:rPr>
          <w:b/>
          <w:iCs w:val="0"/>
        </w:rPr>
        <w:t>Общий порядок допуска и отклонения заявок</w:t>
      </w:r>
    </w:p>
    <w:p w:rsidR="002B5D25" w:rsidRPr="00BD57A0" w:rsidRDefault="002B5D25" w:rsidP="002B5D25">
      <w:pPr>
        <w:pStyle w:val="42"/>
        <w:numPr>
          <w:ilvl w:val="3"/>
          <w:numId w:val="13"/>
        </w:numPr>
        <w:ind w:left="0" w:firstLine="709"/>
      </w:pPr>
      <w:r w:rsidRPr="00BD57A0">
        <w:t>Заявка участника закупки допускается до этапа сопоставления и оценки заявок при отсутствии решения закупочной комиссии об ее отклонении.</w:t>
      </w:r>
    </w:p>
    <w:p w:rsidR="002B5D25" w:rsidRPr="00BD57A0" w:rsidRDefault="002B5D25" w:rsidP="002B5D25">
      <w:pPr>
        <w:pStyle w:val="42"/>
        <w:numPr>
          <w:ilvl w:val="3"/>
          <w:numId w:val="13"/>
        </w:numPr>
        <w:ind w:left="0" w:firstLine="709"/>
      </w:pPr>
      <w:r w:rsidRPr="00BD57A0">
        <w:t>Заявка участника закупки может быть отклонена закупочной комиссией по следующим основаниям:</w:t>
      </w:r>
    </w:p>
    <w:p w:rsidR="002B5D25" w:rsidRPr="00BD57A0" w:rsidRDefault="002B5D25" w:rsidP="002B5D25">
      <w:pPr>
        <w:pStyle w:val="1"/>
        <w:numPr>
          <w:ilvl w:val="0"/>
          <w:numId w:val="28"/>
        </w:numPr>
      </w:pPr>
      <w:r w:rsidRPr="00BD57A0">
        <w:t>Участник закупки не соответствует требованиям, предъявляемым документацией о закупке, или минимальным требованиям, определенным Положением.</w:t>
      </w:r>
    </w:p>
    <w:p w:rsidR="002B5D25" w:rsidRPr="00BD57A0" w:rsidRDefault="002B5D25" w:rsidP="002B5D25">
      <w:pPr>
        <w:pStyle w:val="1"/>
        <w:numPr>
          <w:ilvl w:val="0"/>
          <w:numId w:val="28"/>
        </w:numPr>
      </w:pPr>
      <w:r w:rsidRPr="00BD57A0">
        <w:t>Заявка на участие в закупке не соответствует требованиям, предъявляемым документацией о закупке, или минимальным требованиям, определенным Положением.</w:t>
      </w:r>
    </w:p>
    <w:p w:rsidR="002B5D25" w:rsidRPr="00BD57A0" w:rsidRDefault="002B5D25" w:rsidP="002B5D25">
      <w:pPr>
        <w:pStyle w:val="1"/>
        <w:numPr>
          <w:ilvl w:val="0"/>
          <w:numId w:val="28"/>
        </w:numPr>
      </w:pPr>
      <w:r w:rsidRPr="00BD57A0">
        <w:t>Предложение участника закупки не соответствует требованиям, предъявляемым документацией о закупке.</w:t>
      </w:r>
    </w:p>
    <w:p w:rsidR="002B5D25" w:rsidRPr="00BD57A0" w:rsidRDefault="002B5D25" w:rsidP="002B5D25">
      <w:pPr>
        <w:pStyle w:val="1"/>
        <w:numPr>
          <w:ilvl w:val="0"/>
          <w:numId w:val="28"/>
        </w:numPr>
      </w:pPr>
      <w:r w:rsidRPr="00BD57A0">
        <w:t>Заявка содержит недостоверную информацию.</w:t>
      </w:r>
    </w:p>
    <w:p w:rsidR="002B5D25" w:rsidRPr="00BD57A0" w:rsidRDefault="002B5D25" w:rsidP="002B5D25">
      <w:pPr>
        <w:pStyle w:val="1"/>
        <w:numPr>
          <w:ilvl w:val="0"/>
          <w:numId w:val="28"/>
        </w:numPr>
      </w:pPr>
      <w:r w:rsidRPr="00BD57A0">
        <w:t>Заявка подана после срока окончания подачи заявок.</w:t>
      </w:r>
    </w:p>
    <w:p w:rsidR="002B5D25" w:rsidRPr="00BD57A0" w:rsidRDefault="002B5D25" w:rsidP="002B5D25">
      <w:pPr>
        <w:pStyle w:val="42"/>
        <w:numPr>
          <w:ilvl w:val="3"/>
          <w:numId w:val="13"/>
        </w:numPr>
        <w:ind w:left="0" w:firstLine="709"/>
      </w:pPr>
      <w:r w:rsidRPr="00BD57A0">
        <w:t>При проведении конкурса, аукциона, запроса предложений среди СМСП заявка отклоняется в случае содержания в первой части заявки на участие сведений об участнике, о ценовом предложении либо содержания во второй части заявки сведений о ценовом предложении.</w:t>
      </w:r>
    </w:p>
    <w:p w:rsidR="002B5D25" w:rsidRPr="00BD57A0" w:rsidRDefault="002B5D25" w:rsidP="002B5D25">
      <w:pPr>
        <w:pStyle w:val="42"/>
        <w:numPr>
          <w:ilvl w:val="3"/>
          <w:numId w:val="13"/>
        </w:numPr>
        <w:ind w:left="0" w:firstLine="709"/>
      </w:pPr>
      <w:r w:rsidRPr="00BD57A0">
        <w:t>Альтернативные предложения могут быть отклонены, если альтернативное предложение участника процедуры закупки отличается от его основного предложения или от его другого альтернативного предложения только ценой.</w:t>
      </w:r>
    </w:p>
    <w:p w:rsidR="002B5D25" w:rsidRPr="00BD57A0" w:rsidRDefault="002B5D25" w:rsidP="002B5D25">
      <w:pPr>
        <w:pStyle w:val="42"/>
        <w:numPr>
          <w:ilvl w:val="3"/>
          <w:numId w:val="13"/>
        </w:numPr>
        <w:ind w:left="0" w:firstLine="709"/>
      </w:pPr>
      <w:r w:rsidRPr="00BD57A0">
        <w:lastRenderedPageBreak/>
        <w:t>Ненадлежащее исполнение участником закупки требования о том, что все листы заявки на участие в закупке должны быть пронумерованы, не является основанием для отказа в допуске к участию в закупке.</w:t>
      </w:r>
    </w:p>
    <w:p w:rsidR="002B5D25" w:rsidRPr="00BD57A0" w:rsidRDefault="002B5D25" w:rsidP="002B5D25">
      <w:pPr>
        <w:pStyle w:val="42"/>
        <w:numPr>
          <w:ilvl w:val="3"/>
          <w:numId w:val="13"/>
        </w:numPr>
        <w:ind w:left="0" w:firstLine="709"/>
      </w:pPr>
      <w:r w:rsidRPr="00BD57A0">
        <w:t>Если участник, подавший альтернативное предложение, уклоняется от заключения договора, Заказчик вправе отклонить все предложения такого участника (основное и альтернативные).</w:t>
      </w:r>
    </w:p>
    <w:p w:rsidR="002B5D25" w:rsidRPr="00BD57A0" w:rsidRDefault="002B5D25" w:rsidP="002B5D25">
      <w:pPr>
        <w:pStyle w:val="42"/>
        <w:numPr>
          <w:ilvl w:val="3"/>
          <w:numId w:val="13"/>
        </w:numPr>
        <w:ind w:left="0" w:firstLine="709"/>
      </w:pPr>
      <w:r w:rsidRPr="00BD57A0">
        <w:t>Отклонение альтернативных предложений не влечет отклонение основного предложения и заявки на участие в закупке.</w:t>
      </w:r>
    </w:p>
    <w:p w:rsidR="002B5D25" w:rsidRPr="00BD57A0" w:rsidRDefault="002B5D25" w:rsidP="002B5D25">
      <w:pPr>
        <w:pStyle w:val="33"/>
        <w:numPr>
          <w:ilvl w:val="2"/>
          <w:numId w:val="13"/>
        </w:numPr>
        <w:rPr>
          <w:b/>
          <w:iCs w:val="0"/>
        </w:rPr>
      </w:pPr>
      <w:r w:rsidRPr="00BD57A0">
        <w:rPr>
          <w:b/>
          <w:iCs w:val="0"/>
        </w:rPr>
        <w:t>Общий порядок сопоставления и оценки заявок</w:t>
      </w:r>
    </w:p>
    <w:p w:rsidR="002B5D25" w:rsidRPr="00BD57A0" w:rsidRDefault="002B5D25" w:rsidP="002B5D25">
      <w:pPr>
        <w:pStyle w:val="42"/>
        <w:numPr>
          <w:ilvl w:val="3"/>
          <w:numId w:val="13"/>
        </w:numPr>
        <w:ind w:left="0" w:firstLine="709"/>
      </w:pPr>
      <w:r w:rsidRPr="00BD57A0">
        <w:t>Заявки сопоставляются и оцениваются в порядке, определенном документацией о закупке.</w:t>
      </w:r>
    </w:p>
    <w:p w:rsidR="002B5D25" w:rsidRPr="00BD57A0" w:rsidRDefault="002B5D25" w:rsidP="002B5D25">
      <w:pPr>
        <w:pStyle w:val="42"/>
        <w:numPr>
          <w:ilvl w:val="3"/>
          <w:numId w:val="13"/>
        </w:numPr>
        <w:ind w:left="0" w:firstLine="709"/>
      </w:pPr>
      <w:r w:rsidRPr="00BD57A0">
        <w:t>Порядок оценки по критериям и значимость каждого критерия должна быть установлена в документации о закупке.</w:t>
      </w:r>
    </w:p>
    <w:p w:rsidR="002B5D25" w:rsidRPr="00BD57A0" w:rsidRDefault="002B5D25" w:rsidP="002B5D25">
      <w:pPr>
        <w:pStyle w:val="42"/>
        <w:numPr>
          <w:ilvl w:val="3"/>
          <w:numId w:val="13"/>
        </w:numPr>
        <w:ind w:left="0" w:firstLine="709"/>
      </w:pPr>
      <w:r w:rsidRPr="00BD57A0">
        <w:t>Заявке присваивается порядковый номер по мере уменьшения степени выгодности предложения по результатам расчета итогового рейтинга заявки.</w:t>
      </w:r>
    </w:p>
    <w:p w:rsidR="002B5D25" w:rsidRPr="00BD57A0" w:rsidRDefault="002B5D25" w:rsidP="002B5D25">
      <w:pPr>
        <w:pStyle w:val="42"/>
        <w:numPr>
          <w:ilvl w:val="3"/>
          <w:numId w:val="13"/>
        </w:numPr>
        <w:ind w:left="0" w:firstLine="709"/>
      </w:pPr>
      <w:r w:rsidRPr="00BD57A0">
        <w:t>При проведен</w:t>
      </w:r>
      <w:proofErr w:type="gramStart"/>
      <w:r w:rsidRPr="00BD57A0">
        <w:t>ии ау</w:t>
      </w:r>
      <w:proofErr w:type="gramEnd"/>
      <w:r w:rsidRPr="00BD57A0">
        <w:t>кциона или запроса котировок, если в нескольких заявках содержатся одинаковые по степени выгодности условия исполнения договора.</w:t>
      </w:r>
    </w:p>
    <w:p w:rsidR="002B5D25" w:rsidRPr="00BD57A0" w:rsidRDefault="002B5D25" w:rsidP="002B5D25">
      <w:pPr>
        <w:pStyle w:val="42"/>
        <w:numPr>
          <w:ilvl w:val="3"/>
          <w:numId w:val="13"/>
        </w:numPr>
        <w:ind w:left="0" w:firstLine="709"/>
      </w:pPr>
      <w:r w:rsidRPr="00BD57A0">
        <w:t>При проведении конкурентной закупки, если в нескольких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2B5D25" w:rsidRPr="00BD57A0" w:rsidRDefault="002B5D25" w:rsidP="002B5D25">
      <w:pPr>
        <w:pStyle w:val="42"/>
        <w:numPr>
          <w:ilvl w:val="3"/>
          <w:numId w:val="13"/>
        </w:numPr>
        <w:ind w:left="0" w:firstLine="709"/>
      </w:pPr>
      <w:r w:rsidRPr="00BD57A0">
        <w:t>Итоговый рейтинг (</w:t>
      </w:r>
      <w:proofErr w:type="spellStart"/>
      <w:r w:rsidRPr="00BD57A0">
        <w:t>скоринг</w:t>
      </w:r>
      <w:proofErr w:type="spellEnd"/>
      <w:r w:rsidRPr="00BD57A0">
        <w:t>) заявки рассчитывается путем сложения рейтингов по каждому из критериев оценки заявок на участие в закупке, умноженных на коэффициенты значимости этих критериев.</w:t>
      </w:r>
    </w:p>
    <w:p w:rsidR="002B5D25" w:rsidRPr="00BD57A0" w:rsidRDefault="002B5D25" w:rsidP="002B5D25">
      <w:pPr>
        <w:pStyle w:val="42"/>
        <w:numPr>
          <w:ilvl w:val="3"/>
          <w:numId w:val="13"/>
        </w:numPr>
        <w:ind w:left="0" w:firstLine="709"/>
      </w:pPr>
      <w:r w:rsidRPr="00BD57A0">
        <w:t>Рейтинг заявки по критерию представляет собой оценку в баллах, получаемую по результатам оценки по критерию.</w:t>
      </w:r>
    </w:p>
    <w:p w:rsidR="002B5D25" w:rsidRPr="00BD57A0" w:rsidRDefault="002B5D25" w:rsidP="002B5D25">
      <w:pPr>
        <w:pStyle w:val="42"/>
        <w:numPr>
          <w:ilvl w:val="3"/>
          <w:numId w:val="13"/>
        </w:numPr>
        <w:ind w:left="0" w:firstLine="709"/>
      </w:pPr>
      <w:r w:rsidRPr="00BD57A0">
        <w:t>Заявке присваивается первый номер в следующих случаях:</w:t>
      </w:r>
    </w:p>
    <w:p w:rsidR="002B5D25" w:rsidRPr="00BD57A0" w:rsidRDefault="002B5D25" w:rsidP="002B5D25">
      <w:pPr>
        <w:pStyle w:val="1"/>
        <w:numPr>
          <w:ilvl w:val="0"/>
          <w:numId w:val="50"/>
        </w:numPr>
      </w:pPr>
      <w:r w:rsidRPr="00BD57A0">
        <w:t>При проведении конкурса, запроса предложений, анализа предложений — заявка, относительно критериев сопоставления и оценки заявок, содержит лучшие условия исполнения договора.</w:t>
      </w:r>
    </w:p>
    <w:p w:rsidR="002B5D25" w:rsidRPr="00BD57A0" w:rsidRDefault="002B5D25" w:rsidP="002B5D25">
      <w:pPr>
        <w:pStyle w:val="1"/>
        <w:numPr>
          <w:ilvl w:val="0"/>
          <w:numId w:val="50"/>
        </w:numPr>
      </w:pPr>
      <w:r w:rsidRPr="00BD57A0">
        <w:t>При проведен</w:t>
      </w:r>
      <w:proofErr w:type="gramStart"/>
      <w:r w:rsidRPr="00BD57A0">
        <w:t>ии ау</w:t>
      </w:r>
      <w:proofErr w:type="gramEnd"/>
      <w:r w:rsidRPr="00BD57A0">
        <w:t>кциона или запроса котировок — заявка содержит наименьшее ценовое предложение (наибольшее ценовое предложение, если участник закупки платит за право заключить договор с Заказчиком).</w:t>
      </w:r>
    </w:p>
    <w:p w:rsidR="002B5D25" w:rsidRPr="00BD57A0" w:rsidRDefault="002B5D25" w:rsidP="002B5D25">
      <w:pPr>
        <w:pStyle w:val="42"/>
        <w:numPr>
          <w:ilvl w:val="3"/>
          <w:numId w:val="13"/>
        </w:numPr>
        <w:ind w:left="0" w:firstLine="709"/>
      </w:pPr>
      <w:r w:rsidRPr="00BD57A0">
        <w:t>Порядковые номера заявок распределяются в порядке убывания итогового рейтинга заявки, или увеличения ценового предложения, если проводится аукцион или запрос котировок.</w:t>
      </w:r>
    </w:p>
    <w:p w:rsidR="002B5D25" w:rsidRPr="00BD57A0" w:rsidRDefault="002B5D25" w:rsidP="002B5D25">
      <w:pPr>
        <w:pStyle w:val="42"/>
        <w:numPr>
          <w:ilvl w:val="3"/>
          <w:numId w:val="13"/>
        </w:numPr>
        <w:ind w:left="0" w:firstLine="709"/>
      </w:pPr>
      <w:r w:rsidRPr="00BD57A0">
        <w:t>Результат сопоставления и оценки заявок на участие в закупке по усмотрению закупочной комиссии может быть оформлен протоколом сопоставления и оценки заявок.</w:t>
      </w:r>
    </w:p>
    <w:p w:rsidR="002B5D25" w:rsidRPr="00BD57A0" w:rsidRDefault="002B5D25" w:rsidP="002B5D25">
      <w:pPr>
        <w:pStyle w:val="33"/>
        <w:numPr>
          <w:ilvl w:val="2"/>
          <w:numId w:val="13"/>
        </w:numPr>
        <w:rPr>
          <w:b/>
          <w:iCs w:val="0"/>
        </w:rPr>
      </w:pPr>
      <w:r w:rsidRPr="00BD57A0">
        <w:rPr>
          <w:b/>
          <w:iCs w:val="0"/>
        </w:rPr>
        <w:t>Общий порядок определения победителя</w:t>
      </w:r>
    </w:p>
    <w:p w:rsidR="002B5D25" w:rsidRPr="00BD57A0" w:rsidRDefault="002B5D25" w:rsidP="002B5D25">
      <w:pPr>
        <w:pStyle w:val="42"/>
        <w:numPr>
          <w:ilvl w:val="3"/>
          <w:numId w:val="13"/>
        </w:numPr>
        <w:ind w:left="0" w:firstLine="709"/>
      </w:pPr>
      <w:r w:rsidRPr="00BD57A0">
        <w:t>Победителем закупки признается участник закупки, заявке которого присвоен первый номер.</w:t>
      </w:r>
    </w:p>
    <w:p w:rsidR="002B5D25" w:rsidRPr="00BD57A0" w:rsidRDefault="002B5D25" w:rsidP="002B5D25">
      <w:pPr>
        <w:pStyle w:val="42"/>
        <w:numPr>
          <w:ilvl w:val="3"/>
          <w:numId w:val="13"/>
        </w:numPr>
        <w:ind w:left="0" w:firstLine="709"/>
      </w:pPr>
      <w:r w:rsidRPr="00BD57A0">
        <w:t xml:space="preserve">Если предмет закупки (лот) является делимым, то Заказчик </w:t>
      </w:r>
      <w:r w:rsidRPr="00BD57A0">
        <w:lastRenderedPageBreak/>
        <w:t>вправе определить несколько победителей закупки.</w:t>
      </w:r>
    </w:p>
    <w:p w:rsidR="002B5D25" w:rsidRPr="00BD57A0" w:rsidRDefault="002B5D25" w:rsidP="002B5D25">
      <w:pPr>
        <w:pStyle w:val="42"/>
        <w:numPr>
          <w:ilvl w:val="3"/>
          <w:numId w:val="13"/>
        </w:numPr>
        <w:ind w:left="0" w:firstLine="709"/>
      </w:pPr>
      <w:r w:rsidRPr="00BD57A0">
        <w:t>Вторым и последующим победителем закупки определяется участник закупки, заявке которого присвоен второй и последующий номер.</w:t>
      </w:r>
    </w:p>
    <w:p w:rsidR="002B5D25" w:rsidRPr="00BD57A0" w:rsidRDefault="002B5D25" w:rsidP="002B5D25">
      <w:pPr>
        <w:pStyle w:val="33"/>
        <w:numPr>
          <w:ilvl w:val="2"/>
          <w:numId w:val="13"/>
        </w:numPr>
        <w:rPr>
          <w:b/>
          <w:iCs w:val="0"/>
        </w:rPr>
      </w:pPr>
      <w:r w:rsidRPr="00BD57A0">
        <w:rPr>
          <w:b/>
          <w:iCs w:val="0"/>
        </w:rPr>
        <w:t>Общий порядок признания закупки состоявшейся</w:t>
      </w:r>
    </w:p>
    <w:p w:rsidR="002B5D25" w:rsidRPr="00BD57A0" w:rsidRDefault="002B5D25" w:rsidP="002B5D25">
      <w:pPr>
        <w:pStyle w:val="42"/>
        <w:numPr>
          <w:ilvl w:val="3"/>
          <w:numId w:val="13"/>
        </w:numPr>
        <w:ind w:left="0" w:firstLine="709"/>
      </w:pPr>
      <w:r w:rsidRPr="00BD57A0">
        <w:t>Закупка признается состоявшейся, если нет оснований признать ее несостоявшейся.</w:t>
      </w:r>
    </w:p>
    <w:p w:rsidR="002B5D25" w:rsidRPr="00BD57A0" w:rsidRDefault="002B5D25" w:rsidP="002B5D25">
      <w:pPr>
        <w:pStyle w:val="42"/>
        <w:numPr>
          <w:ilvl w:val="3"/>
          <w:numId w:val="13"/>
        </w:numPr>
        <w:ind w:left="0" w:firstLine="709"/>
      </w:pPr>
      <w:r w:rsidRPr="00BD57A0">
        <w:t xml:space="preserve">Конкурентная закупка признается несостоявшейся в целом или в части лота закупки, если выполняется </w:t>
      </w:r>
      <w:proofErr w:type="gramStart"/>
      <w:r w:rsidRPr="00BD57A0">
        <w:t>какое-либо</w:t>
      </w:r>
      <w:proofErr w:type="gramEnd"/>
      <w:r w:rsidRPr="00BD57A0">
        <w:t xml:space="preserve"> из нижеперечисленных условий:</w:t>
      </w:r>
    </w:p>
    <w:p w:rsidR="002B5D25" w:rsidRPr="00BD57A0" w:rsidRDefault="002B5D25" w:rsidP="002B5D25">
      <w:pPr>
        <w:pStyle w:val="1"/>
        <w:numPr>
          <w:ilvl w:val="0"/>
          <w:numId w:val="47"/>
        </w:numPr>
      </w:pPr>
      <w:r w:rsidRPr="00BD57A0">
        <w:t>подана одна заявка,</w:t>
      </w:r>
    </w:p>
    <w:p w:rsidR="002B5D25" w:rsidRPr="00BD57A0" w:rsidRDefault="002B5D25" w:rsidP="002B5D25">
      <w:pPr>
        <w:pStyle w:val="1"/>
        <w:numPr>
          <w:ilvl w:val="0"/>
          <w:numId w:val="35"/>
        </w:numPr>
      </w:pPr>
      <w:r w:rsidRPr="00BD57A0">
        <w:t>допущена одна заявок,</w:t>
      </w:r>
    </w:p>
    <w:p w:rsidR="002B5D25" w:rsidRPr="00BD57A0" w:rsidRDefault="002B5D25" w:rsidP="002B5D25">
      <w:pPr>
        <w:pStyle w:val="1"/>
        <w:numPr>
          <w:ilvl w:val="0"/>
          <w:numId w:val="35"/>
        </w:numPr>
      </w:pPr>
      <w:r w:rsidRPr="00BD57A0">
        <w:t>победитель уклонился от заключения договора.</w:t>
      </w:r>
    </w:p>
    <w:p w:rsidR="002B5D25" w:rsidRPr="00BD57A0" w:rsidRDefault="002B5D25" w:rsidP="002B5D25">
      <w:pPr>
        <w:pStyle w:val="42"/>
        <w:numPr>
          <w:ilvl w:val="3"/>
          <w:numId w:val="13"/>
        </w:numPr>
        <w:ind w:left="0" w:firstLine="709"/>
      </w:pPr>
      <w:proofErr w:type="spellStart"/>
      <w:r w:rsidRPr="00BD57A0">
        <w:t>Многолотовая</w:t>
      </w:r>
      <w:proofErr w:type="spellEnd"/>
      <w:r w:rsidRPr="00BD57A0">
        <w:t xml:space="preserve"> закупка признается состоявшейся в целом, если она является состоявшейся в отношении хотя бы одного лота и, если иное не определено закупочной документацией.</w:t>
      </w:r>
    </w:p>
    <w:p w:rsidR="002B5D25" w:rsidRPr="00BD57A0" w:rsidRDefault="002B5D25" w:rsidP="002B5D25">
      <w:pPr>
        <w:pStyle w:val="42"/>
        <w:numPr>
          <w:ilvl w:val="3"/>
          <w:numId w:val="13"/>
        </w:numPr>
        <w:ind w:left="0" w:firstLine="709"/>
      </w:pPr>
      <w:r w:rsidRPr="00BD57A0">
        <w:t>Неконкурентная закупка признается состоявшейся в целом или в части лота, если победитель неконкурентной закупки не уклонился от заключения договора.</w:t>
      </w:r>
    </w:p>
    <w:p w:rsidR="002B5D25" w:rsidRPr="00BD57A0" w:rsidRDefault="002B5D25" w:rsidP="002B5D25">
      <w:pPr>
        <w:pStyle w:val="33"/>
        <w:numPr>
          <w:ilvl w:val="2"/>
          <w:numId w:val="13"/>
        </w:numPr>
        <w:rPr>
          <w:b/>
          <w:iCs w:val="0"/>
        </w:rPr>
      </w:pPr>
      <w:r w:rsidRPr="00BD57A0">
        <w:rPr>
          <w:b/>
          <w:iCs w:val="0"/>
        </w:rPr>
        <w:t>Общий порядок проведения совместных закупок</w:t>
      </w:r>
    </w:p>
    <w:p w:rsidR="002B5D25" w:rsidRPr="00BD57A0" w:rsidRDefault="002B5D25" w:rsidP="002B5D25">
      <w:pPr>
        <w:pStyle w:val="42"/>
        <w:numPr>
          <w:ilvl w:val="3"/>
          <w:numId w:val="13"/>
        </w:numPr>
        <w:ind w:left="0" w:firstLine="709"/>
      </w:pPr>
      <w:r w:rsidRPr="00BD57A0">
        <w:t>Совместные закупки могут проводиться только при выполнении следующих двух условий:</w:t>
      </w:r>
    </w:p>
    <w:p w:rsidR="002B5D25" w:rsidRPr="00BD57A0" w:rsidRDefault="002B5D25" w:rsidP="002B5D25">
      <w:pPr>
        <w:pStyle w:val="1"/>
        <w:numPr>
          <w:ilvl w:val="0"/>
          <w:numId w:val="29"/>
        </w:numPr>
      </w:pPr>
      <w:r w:rsidRPr="00BD57A0">
        <w:t>Наличие не менее чем у двух заказчиков потребности в продукции определенного вида.</w:t>
      </w:r>
    </w:p>
    <w:p w:rsidR="002B5D25" w:rsidRPr="00BD57A0" w:rsidRDefault="002B5D25" w:rsidP="002B5D25">
      <w:pPr>
        <w:pStyle w:val="1"/>
        <w:numPr>
          <w:ilvl w:val="0"/>
          <w:numId w:val="35"/>
        </w:numPr>
      </w:pPr>
      <w:r w:rsidRPr="00BD57A0">
        <w:t>Закупается подходящая для совместной закупки продукция.</w:t>
      </w:r>
    </w:p>
    <w:p w:rsidR="002B5D25" w:rsidRPr="00BD57A0" w:rsidRDefault="002B5D25" w:rsidP="002B5D25">
      <w:pPr>
        <w:pStyle w:val="42"/>
        <w:numPr>
          <w:ilvl w:val="3"/>
          <w:numId w:val="13"/>
        </w:numPr>
        <w:ind w:left="0" w:firstLine="709"/>
      </w:pPr>
      <w:r w:rsidRPr="00BD57A0">
        <w:t>Для совместной закупки подходит продукция, которая отвечает следующим двум критериям:</w:t>
      </w:r>
    </w:p>
    <w:p w:rsidR="002B5D25" w:rsidRPr="00BD57A0" w:rsidRDefault="002B5D25" w:rsidP="002B5D25">
      <w:pPr>
        <w:pStyle w:val="1"/>
      </w:pPr>
      <w:proofErr w:type="gramStart"/>
      <w:r w:rsidRPr="00BD57A0">
        <w:t>Аналогичная</w:t>
      </w:r>
      <w:proofErr w:type="gramEnd"/>
      <w:r w:rsidRPr="00BD57A0">
        <w:t xml:space="preserve">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потребительские свойства.</w:t>
      </w:r>
    </w:p>
    <w:p w:rsidR="002B5D25" w:rsidRPr="00BD57A0" w:rsidRDefault="002B5D25" w:rsidP="002B5D25">
      <w:pPr>
        <w:pStyle w:val="1"/>
        <w:numPr>
          <w:ilvl w:val="0"/>
          <w:numId w:val="35"/>
        </w:numPr>
      </w:pPr>
      <w:r w:rsidRPr="00BD57A0">
        <w:t>Является однородной по своему потребительскому назначению.</w:t>
      </w:r>
    </w:p>
    <w:p w:rsidR="002B5D25" w:rsidRPr="00BD57A0" w:rsidRDefault="002B5D25" w:rsidP="002B5D25">
      <w:pPr>
        <w:pStyle w:val="42"/>
        <w:numPr>
          <w:ilvl w:val="3"/>
          <w:numId w:val="13"/>
        </w:numPr>
        <w:ind w:left="0" w:firstLine="709"/>
      </w:pPr>
      <w:r w:rsidRPr="00BD57A0">
        <w:t>Для проведения совместных закупок заказчики заключают между собой соглашение о проведении совместных закупок (далее в данном разделе — соглашение) либо каждый самостоятельно заключает договор с одним и тем же сторонним организатором закупки.</w:t>
      </w:r>
    </w:p>
    <w:p w:rsidR="002B5D25" w:rsidRPr="00BD57A0" w:rsidRDefault="002B5D25" w:rsidP="002B5D25">
      <w:pPr>
        <w:pStyle w:val="42"/>
        <w:numPr>
          <w:ilvl w:val="3"/>
          <w:numId w:val="13"/>
        </w:numPr>
        <w:ind w:left="0" w:firstLine="709"/>
      </w:pPr>
      <w:r w:rsidRPr="00BD57A0">
        <w:t>В соглашении указываются сведения, предусмотренные следующей таблицей.</w:t>
      </w:r>
    </w:p>
    <w:tbl>
      <w:tblPr>
        <w:tblStyle w:val="211"/>
        <w:tblW w:w="0" w:type="auto"/>
        <w:tblLook w:val="04E0" w:firstRow="1" w:lastRow="1" w:firstColumn="1" w:lastColumn="0" w:noHBand="0" w:noVBand="1"/>
      </w:tblPr>
      <w:tblGrid>
        <w:gridCol w:w="652"/>
        <w:gridCol w:w="9355"/>
      </w:tblGrid>
      <w:tr w:rsidR="002B5D25" w:rsidRPr="00BD57A0" w:rsidTr="00CE60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 w:type="dxa"/>
          </w:tcPr>
          <w:p w:rsidR="002B5D25" w:rsidRPr="00BD57A0" w:rsidRDefault="002B5D25" w:rsidP="00CE604F">
            <w:pPr>
              <w:pStyle w:val="42"/>
              <w:numPr>
                <w:ilvl w:val="0"/>
                <w:numId w:val="0"/>
              </w:numPr>
            </w:pPr>
            <w:r w:rsidRPr="00BD57A0">
              <w:t>№</w:t>
            </w:r>
          </w:p>
        </w:tc>
        <w:tc>
          <w:tcPr>
            <w:tcW w:w="9498" w:type="dxa"/>
          </w:tcPr>
          <w:p w:rsidR="002B5D25" w:rsidRPr="00BD57A0" w:rsidRDefault="002B5D25" w:rsidP="00CE604F">
            <w:pPr>
              <w:pStyle w:val="42"/>
              <w:numPr>
                <w:ilvl w:val="0"/>
                <w:numId w:val="0"/>
              </w:numPr>
              <w:cnfStyle w:val="100000000000" w:firstRow="1" w:lastRow="0" w:firstColumn="0" w:lastColumn="0" w:oddVBand="0" w:evenVBand="0" w:oddHBand="0" w:evenHBand="0" w:firstRowFirstColumn="0" w:firstRowLastColumn="0" w:lastRowFirstColumn="0" w:lastRowLastColumn="0"/>
            </w:pPr>
            <w:r w:rsidRPr="00BD57A0">
              <w:t>Сведения соглашения</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 w:type="dxa"/>
          </w:tcPr>
          <w:p w:rsidR="002B5D25" w:rsidRPr="00BD57A0" w:rsidRDefault="002B5D25" w:rsidP="00CE604F">
            <w:pPr>
              <w:pStyle w:val="42"/>
              <w:numPr>
                <w:ilvl w:val="0"/>
                <w:numId w:val="89"/>
              </w:numPr>
              <w:ind w:left="0" w:firstLine="0"/>
            </w:pPr>
          </w:p>
        </w:tc>
        <w:tc>
          <w:tcPr>
            <w:tcW w:w="9498" w:type="dxa"/>
          </w:tcPr>
          <w:p w:rsidR="002B5D25" w:rsidRPr="00BD57A0" w:rsidRDefault="002B5D25" w:rsidP="00CE604F">
            <w:pPr>
              <w:pStyle w:val="42"/>
              <w:numPr>
                <w:ilvl w:val="0"/>
                <w:numId w:val="0"/>
              </w:numPr>
              <w:cnfStyle w:val="000000100000" w:firstRow="0" w:lastRow="0" w:firstColumn="0" w:lastColumn="0" w:oddVBand="0" w:evenVBand="0" w:oddHBand="1" w:evenHBand="0" w:firstRowFirstColumn="0" w:firstRowLastColumn="0" w:lastRowFirstColumn="0" w:lastRowLastColumn="0"/>
            </w:pPr>
            <w:r w:rsidRPr="00BD57A0">
              <w:t>Сведения о заказчиках, проводящих совместные закупки (стороны соглашения)</w:t>
            </w:r>
          </w:p>
        </w:tc>
      </w:tr>
      <w:tr w:rsidR="002B5D25" w:rsidRPr="00BD57A0" w:rsidTr="00CE604F">
        <w:tc>
          <w:tcPr>
            <w:cnfStyle w:val="001000000000" w:firstRow="0" w:lastRow="0" w:firstColumn="1" w:lastColumn="0" w:oddVBand="0" w:evenVBand="0" w:oddHBand="0" w:evenHBand="0" w:firstRowFirstColumn="0" w:firstRowLastColumn="0" w:lastRowFirstColumn="0" w:lastRowLastColumn="0"/>
            <w:tcW w:w="652" w:type="dxa"/>
          </w:tcPr>
          <w:p w:rsidR="002B5D25" w:rsidRPr="00BD57A0" w:rsidRDefault="002B5D25" w:rsidP="00CE604F">
            <w:pPr>
              <w:pStyle w:val="42"/>
              <w:numPr>
                <w:ilvl w:val="0"/>
                <w:numId w:val="89"/>
              </w:numPr>
              <w:ind w:left="0" w:firstLine="0"/>
            </w:pPr>
          </w:p>
        </w:tc>
        <w:tc>
          <w:tcPr>
            <w:tcW w:w="9498" w:type="dxa"/>
          </w:tcPr>
          <w:p w:rsidR="002B5D25" w:rsidRPr="00BD57A0" w:rsidRDefault="002B5D25" w:rsidP="00CE604F">
            <w:pPr>
              <w:pStyle w:val="42"/>
              <w:numPr>
                <w:ilvl w:val="0"/>
                <w:numId w:val="0"/>
              </w:numPr>
              <w:cnfStyle w:val="000000000000" w:firstRow="0" w:lastRow="0" w:firstColumn="0" w:lastColumn="0" w:oddVBand="0" w:evenVBand="0" w:oddHBand="0" w:evenHBand="0" w:firstRowFirstColumn="0" w:firstRowLastColumn="0" w:lastRowFirstColumn="0" w:lastRowLastColumn="0"/>
            </w:pPr>
            <w:r w:rsidRPr="00BD57A0">
              <w:t>Сведения о видах и предполагаемых объемах требуемой продукции, в отношении которых проводятся совместные закупки</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 w:type="dxa"/>
          </w:tcPr>
          <w:p w:rsidR="002B5D25" w:rsidRPr="00BD57A0" w:rsidRDefault="002B5D25" w:rsidP="00CE604F">
            <w:pPr>
              <w:pStyle w:val="42"/>
              <w:numPr>
                <w:ilvl w:val="0"/>
                <w:numId w:val="89"/>
              </w:numPr>
              <w:ind w:left="0" w:firstLine="0"/>
            </w:pPr>
          </w:p>
        </w:tc>
        <w:tc>
          <w:tcPr>
            <w:tcW w:w="9498" w:type="dxa"/>
          </w:tcPr>
          <w:p w:rsidR="002B5D25" w:rsidRPr="00BD57A0" w:rsidRDefault="002B5D25" w:rsidP="00CE604F">
            <w:pPr>
              <w:pStyle w:val="42"/>
              <w:numPr>
                <w:ilvl w:val="0"/>
                <w:numId w:val="0"/>
              </w:numPr>
              <w:cnfStyle w:val="000000100000" w:firstRow="0" w:lastRow="0" w:firstColumn="0" w:lastColumn="0" w:oddVBand="0" w:evenVBand="0" w:oddHBand="1" w:evenHBand="0" w:firstRowFirstColumn="0" w:firstRowLastColumn="0" w:lastRowFirstColumn="0" w:lastRowLastColumn="0"/>
            </w:pPr>
            <w:r w:rsidRPr="00BD57A0">
              <w:t>Права, обязанности и ответственность сторон соглашения</w:t>
            </w:r>
          </w:p>
        </w:tc>
      </w:tr>
      <w:tr w:rsidR="002B5D25" w:rsidRPr="00BD57A0" w:rsidTr="00CE604F">
        <w:tc>
          <w:tcPr>
            <w:cnfStyle w:val="001000000000" w:firstRow="0" w:lastRow="0" w:firstColumn="1" w:lastColumn="0" w:oddVBand="0" w:evenVBand="0" w:oddHBand="0" w:evenHBand="0" w:firstRowFirstColumn="0" w:firstRowLastColumn="0" w:lastRowFirstColumn="0" w:lastRowLastColumn="0"/>
            <w:tcW w:w="652" w:type="dxa"/>
          </w:tcPr>
          <w:p w:rsidR="002B5D25" w:rsidRPr="00BD57A0" w:rsidRDefault="002B5D25" w:rsidP="00CE604F">
            <w:pPr>
              <w:pStyle w:val="42"/>
              <w:numPr>
                <w:ilvl w:val="0"/>
                <w:numId w:val="89"/>
              </w:numPr>
              <w:ind w:left="0" w:firstLine="0"/>
            </w:pPr>
          </w:p>
        </w:tc>
        <w:tc>
          <w:tcPr>
            <w:tcW w:w="9498" w:type="dxa"/>
          </w:tcPr>
          <w:p w:rsidR="002B5D25" w:rsidRPr="00BD57A0" w:rsidRDefault="002B5D25" w:rsidP="00CE604F">
            <w:pPr>
              <w:pStyle w:val="42"/>
              <w:numPr>
                <w:ilvl w:val="0"/>
                <w:numId w:val="0"/>
              </w:numPr>
              <w:cnfStyle w:val="000000000000" w:firstRow="0" w:lastRow="0" w:firstColumn="0" w:lastColumn="0" w:oddVBand="0" w:evenVBand="0" w:oddHBand="0" w:evenHBand="0" w:firstRowFirstColumn="0" w:firstRowLastColumn="0" w:lastRowFirstColumn="0" w:lastRowLastColumn="0"/>
            </w:pPr>
            <w:r w:rsidRPr="00BD57A0">
              <w:t>Сведения об организаторе совместных закупок, включая перечень функ</w:t>
            </w:r>
            <w:r w:rsidRPr="00BD57A0">
              <w:rPr>
                <w:bCs w:val="0"/>
                <w:iCs w:val="0"/>
              </w:rPr>
              <w:t xml:space="preserve">ций, передаваемых ему </w:t>
            </w:r>
            <w:r w:rsidRPr="00BD57A0">
              <w:t>сторонами соглашения в целях проведения закупок. Если иное н</w:t>
            </w:r>
            <w:r w:rsidRPr="00BD57A0">
              <w:rPr>
                <w:bCs w:val="0"/>
                <w:iCs w:val="0"/>
              </w:rPr>
              <w:t xml:space="preserve">е предусмотрено соглашением, то </w:t>
            </w:r>
            <w:r w:rsidRPr="00BD57A0">
              <w:t>ему передаются предусмотренные Положением функции организатора закупок</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 w:type="dxa"/>
          </w:tcPr>
          <w:p w:rsidR="002B5D25" w:rsidRPr="00BD57A0" w:rsidRDefault="002B5D25" w:rsidP="00CE604F">
            <w:pPr>
              <w:pStyle w:val="42"/>
              <w:numPr>
                <w:ilvl w:val="0"/>
                <w:numId w:val="89"/>
              </w:numPr>
              <w:ind w:left="0" w:firstLine="0"/>
            </w:pPr>
          </w:p>
        </w:tc>
        <w:tc>
          <w:tcPr>
            <w:tcW w:w="9498" w:type="dxa"/>
          </w:tcPr>
          <w:p w:rsidR="002B5D25" w:rsidRPr="00BD57A0" w:rsidRDefault="002B5D25" w:rsidP="00CE604F">
            <w:pPr>
              <w:pStyle w:val="42"/>
              <w:numPr>
                <w:ilvl w:val="0"/>
                <w:numId w:val="0"/>
              </w:numPr>
              <w:cnfStyle w:val="000000100000" w:firstRow="0" w:lastRow="0" w:firstColumn="0" w:lastColumn="0" w:oddVBand="0" w:evenVBand="0" w:oddHBand="1" w:evenHBand="0" w:firstRowFirstColumn="0" w:firstRowLastColumn="0" w:lastRowFirstColumn="0" w:lastRowLastColumn="0"/>
            </w:pPr>
            <w:r w:rsidRPr="00BD57A0">
              <w:t>Порядок и срок формирования закупочной комиссии</w:t>
            </w:r>
          </w:p>
        </w:tc>
      </w:tr>
      <w:tr w:rsidR="002B5D25" w:rsidRPr="00BD57A0" w:rsidTr="00CE604F">
        <w:tc>
          <w:tcPr>
            <w:cnfStyle w:val="001000000000" w:firstRow="0" w:lastRow="0" w:firstColumn="1" w:lastColumn="0" w:oddVBand="0" w:evenVBand="0" w:oddHBand="0" w:evenHBand="0" w:firstRowFirstColumn="0" w:firstRowLastColumn="0" w:lastRowFirstColumn="0" w:lastRowLastColumn="0"/>
            <w:tcW w:w="652" w:type="dxa"/>
          </w:tcPr>
          <w:p w:rsidR="002B5D25" w:rsidRPr="00BD57A0" w:rsidRDefault="002B5D25" w:rsidP="00CE604F">
            <w:pPr>
              <w:pStyle w:val="42"/>
              <w:numPr>
                <w:ilvl w:val="0"/>
                <w:numId w:val="89"/>
              </w:numPr>
              <w:ind w:left="0" w:firstLine="0"/>
            </w:pPr>
          </w:p>
        </w:tc>
        <w:tc>
          <w:tcPr>
            <w:tcW w:w="9498" w:type="dxa"/>
          </w:tcPr>
          <w:p w:rsidR="002B5D25" w:rsidRPr="00BD57A0" w:rsidRDefault="002B5D25" w:rsidP="00CE604F">
            <w:pPr>
              <w:pStyle w:val="42"/>
              <w:numPr>
                <w:ilvl w:val="0"/>
                <w:numId w:val="0"/>
              </w:numPr>
              <w:cnfStyle w:val="000000000000" w:firstRow="0" w:lastRow="0" w:firstColumn="0" w:lastColumn="0" w:oddVBand="0" w:evenVBand="0" w:oddHBand="0" w:evenHBand="0" w:firstRowFirstColumn="0" w:firstRowLastColumn="0" w:lastRowFirstColumn="0" w:lastRowLastColumn="0"/>
            </w:pPr>
            <w:r w:rsidRPr="00BD57A0">
              <w:t>Порядок и сроки разработки и утверждения закупочной документации</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 w:type="dxa"/>
          </w:tcPr>
          <w:p w:rsidR="002B5D25" w:rsidRPr="00BD57A0" w:rsidRDefault="002B5D25" w:rsidP="00CE604F">
            <w:pPr>
              <w:pStyle w:val="42"/>
              <w:numPr>
                <w:ilvl w:val="0"/>
                <w:numId w:val="89"/>
              </w:numPr>
              <w:ind w:left="0" w:firstLine="0"/>
            </w:pPr>
          </w:p>
        </w:tc>
        <w:tc>
          <w:tcPr>
            <w:tcW w:w="9498" w:type="dxa"/>
          </w:tcPr>
          <w:p w:rsidR="002B5D25" w:rsidRPr="00BD57A0" w:rsidRDefault="002B5D25" w:rsidP="00CE604F">
            <w:pPr>
              <w:pStyle w:val="42"/>
              <w:numPr>
                <w:ilvl w:val="0"/>
                <w:numId w:val="0"/>
              </w:numPr>
              <w:cnfStyle w:val="000000100000" w:firstRow="0" w:lastRow="0" w:firstColumn="0" w:lastColumn="0" w:oddVBand="0" w:evenVBand="0" w:oddHBand="1" w:evenHBand="0" w:firstRowFirstColumn="0" w:firstRowLastColumn="0" w:lastRowFirstColumn="0" w:lastRowLastColumn="0"/>
            </w:pPr>
            <w:r w:rsidRPr="00BD57A0">
              <w:t>Ориентировочные сроки проведения совместных закупок</w:t>
            </w:r>
          </w:p>
        </w:tc>
      </w:tr>
      <w:tr w:rsidR="002B5D25" w:rsidRPr="00BD57A0" w:rsidTr="00CE604F">
        <w:tc>
          <w:tcPr>
            <w:cnfStyle w:val="001000000000" w:firstRow="0" w:lastRow="0" w:firstColumn="1" w:lastColumn="0" w:oddVBand="0" w:evenVBand="0" w:oddHBand="0" w:evenHBand="0" w:firstRowFirstColumn="0" w:firstRowLastColumn="0" w:lastRowFirstColumn="0" w:lastRowLastColumn="0"/>
            <w:tcW w:w="652" w:type="dxa"/>
          </w:tcPr>
          <w:p w:rsidR="002B5D25" w:rsidRPr="00BD57A0" w:rsidRDefault="002B5D25" w:rsidP="00CE604F">
            <w:pPr>
              <w:pStyle w:val="42"/>
              <w:numPr>
                <w:ilvl w:val="0"/>
                <w:numId w:val="89"/>
              </w:numPr>
              <w:ind w:left="0" w:firstLine="0"/>
            </w:pPr>
          </w:p>
        </w:tc>
        <w:tc>
          <w:tcPr>
            <w:tcW w:w="9498" w:type="dxa"/>
          </w:tcPr>
          <w:p w:rsidR="002B5D25" w:rsidRPr="00BD57A0" w:rsidRDefault="002B5D25" w:rsidP="00CE604F">
            <w:pPr>
              <w:pStyle w:val="42"/>
              <w:numPr>
                <w:ilvl w:val="0"/>
                <w:numId w:val="0"/>
              </w:numPr>
              <w:cnfStyle w:val="000000000000" w:firstRow="0" w:lastRow="0" w:firstColumn="0" w:lastColumn="0" w:oddVBand="0" w:evenVBand="0" w:oddHBand="0" w:evenHBand="0" w:firstRowFirstColumn="0" w:firstRowLastColumn="0" w:lastRowFirstColumn="0" w:lastRowLastColumn="0"/>
            </w:pPr>
            <w:r w:rsidRPr="00BD57A0">
              <w:t>Порядок оплаты расходов, связанных с организацией и проведением совместных закупок</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 w:type="dxa"/>
          </w:tcPr>
          <w:p w:rsidR="002B5D25" w:rsidRPr="00BD57A0" w:rsidRDefault="002B5D25" w:rsidP="00CE604F">
            <w:pPr>
              <w:pStyle w:val="42"/>
              <w:numPr>
                <w:ilvl w:val="0"/>
                <w:numId w:val="89"/>
              </w:numPr>
              <w:ind w:left="0" w:firstLine="0"/>
            </w:pPr>
          </w:p>
        </w:tc>
        <w:tc>
          <w:tcPr>
            <w:tcW w:w="9498" w:type="dxa"/>
          </w:tcPr>
          <w:p w:rsidR="002B5D25" w:rsidRPr="00BD57A0" w:rsidRDefault="002B5D25" w:rsidP="00CE604F">
            <w:pPr>
              <w:pStyle w:val="42"/>
              <w:numPr>
                <w:ilvl w:val="0"/>
                <w:numId w:val="0"/>
              </w:numPr>
              <w:cnfStyle w:val="000000100000" w:firstRow="0" w:lastRow="0" w:firstColumn="0" w:lastColumn="0" w:oddVBand="0" w:evenVBand="0" w:oddHBand="1" w:evenHBand="0" w:firstRowFirstColumn="0" w:firstRowLastColumn="0" w:lastRowFirstColumn="0" w:lastRowLastColumn="0"/>
            </w:pPr>
            <w:r w:rsidRPr="00BD57A0">
              <w:t>Срок действия соглашения</w:t>
            </w:r>
          </w:p>
        </w:tc>
      </w:tr>
      <w:tr w:rsidR="002B5D25" w:rsidRPr="00BD57A0" w:rsidTr="00CE604F">
        <w:tc>
          <w:tcPr>
            <w:cnfStyle w:val="001000000000" w:firstRow="0" w:lastRow="0" w:firstColumn="1" w:lastColumn="0" w:oddVBand="0" w:evenVBand="0" w:oddHBand="0" w:evenHBand="0" w:firstRowFirstColumn="0" w:firstRowLastColumn="0" w:lastRowFirstColumn="0" w:lastRowLastColumn="0"/>
            <w:tcW w:w="652" w:type="dxa"/>
          </w:tcPr>
          <w:p w:rsidR="002B5D25" w:rsidRPr="00BD57A0" w:rsidRDefault="002B5D25" w:rsidP="00CE604F">
            <w:pPr>
              <w:pStyle w:val="42"/>
              <w:numPr>
                <w:ilvl w:val="0"/>
                <w:numId w:val="89"/>
              </w:numPr>
              <w:ind w:left="0" w:firstLine="0"/>
            </w:pPr>
          </w:p>
        </w:tc>
        <w:tc>
          <w:tcPr>
            <w:tcW w:w="9498" w:type="dxa"/>
          </w:tcPr>
          <w:p w:rsidR="002B5D25" w:rsidRPr="00BD57A0" w:rsidRDefault="002B5D25" w:rsidP="00CE604F">
            <w:pPr>
              <w:pStyle w:val="42"/>
              <w:numPr>
                <w:ilvl w:val="0"/>
                <w:numId w:val="0"/>
              </w:numPr>
              <w:cnfStyle w:val="000000000000" w:firstRow="0" w:lastRow="0" w:firstColumn="0" w:lastColumn="0" w:oddVBand="0" w:evenVBand="0" w:oddHBand="0" w:evenHBand="0" w:firstRowFirstColumn="0" w:firstRowLastColumn="0" w:lastRowFirstColumn="0" w:lastRowLastColumn="0"/>
            </w:pPr>
            <w:r w:rsidRPr="00BD57A0">
              <w:t>Порядок рассмотрения споров и обжалований</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 w:type="dxa"/>
          </w:tcPr>
          <w:p w:rsidR="002B5D25" w:rsidRPr="00BD57A0" w:rsidRDefault="002B5D25" w:rsidP="00CE604F">
            <w:pPr>
              <w:pStyle w:val="42"/>
              <w:numPr>
                <w:ilvl w:val="0"/>
                <w:numId w:val="89"/>
              </w:numPr>
              <w:ind w:left="0" w:firstLine="0"/>
            </w:pPr>
          </w:p>
        </w:tc>
        <w:tc>
          <w:tcPr>
            <w:tcW w:w="9498" w:type="dxa"/>
          </w:tcPr>
          <w:p w:rsidR="002B5D25" w:rsidRPr="00BD57A0" w:rsidRDefault="002B5D25" w:rsidP="00CE604F">
            <w:pPr>
              <w:pStyle w:val="42"/>
              <w:numPr>
                <w:ilvl w:val="0"/>
                <w:numId w:val="0"/>
              </w:numPr>
              <w:cnfStyle w:val="000000100000" w:firstRow="0" w:lastRow="0" w:firstColumn="0" w:lastColumn="0" w:oddVBand="0" w:evenVBand="0" w:oddHBand="1" w:evenHBand="0" w:firstRowFirstColumn="0" w:firstRowLastColumn="0" w:lastRowFirstColumn="0" w:lastRowLastColumn="0"/>
            </w:pPr>
            <w:r w:rsidRPr="00BD57A0">
              <w:t>Иная информация, определяющая взаимоотношения сторон соглашения при проведении совместных закупок</w:t>
            </w:r>
          </w:p>
        </w:tc>
      </w:tr>
      <w:tr w:rsidR="002B5D25" w:rsidRPr="00BD57A0" w:rsidTr="00CE604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 w:type="dxa"/>
          </w:tcPr>
          <w:p w:rsidR="002B5D25" w:rsidRPr="00BD57A0" w:rsidRDefault="002B5D25" w:rsidP="00CE604F">
            <w:pPr>
              <w:pStyle w:val="42"/>
              <w:numPr>
                <w:ilvl w:val="0"/>
                <w:numId w:val="0"/>
              </w:numPr>
              <w:rPr>
                <w:sz w:val="16"/>
                <w:szCs w:val="16"/>
              </w:rPr>
            </w:pPr>
          </w:p>
        </w:tc>
        <w:tc>
          <w:tcPr>
            <w:tcW w:w="9498" w:type="dxa"/>
          </w:tcPr>
          <w:p w:rsidR="002B5D25" w:rsidRPr="00BD57A0" w:rsidRDefault="002B5D25" w:rsidP="00CE604F">
            <w:pPr>
              <w:pStyle w:val="42"/>
              <w:numPr>
                <w:ilvl w:val="0"/>
                <w:numId w:val="0"/>
              </w:numPr>
              <w:cnfStyle w:val="010000000000" w:firstRow="0" w:lastRow="1" w:firstColumn="0" w:lastColumn="0" w:oddVBand="0" w:evenVBand="0" w:oddHBand="0" w:evenHBand="0" w:firstRowFirstColumn="0" w:firstRowLastColumn="0" w:lastRowFirstColumn="0" w:lastRowLastColumn="0"/>
              <w:rPr>
                <w:sz w:val="16"/>
                <w:szCs w:val="16"/>
              </w:rPr>
            </w:pPr>
          </w:p>
        </w:tc>
      </w:tr>
    </w:tbl>
    <w:p w:rsidR="002B5D25" w:rsidRPr="00BD57A0" w:rsidRDefault="002B5D25" w:rsidP="002B5D25">
      <w:pPr>
        <w:pStyle w:val="42"/>
        <w:numPr>
          <w:ilvl w:val="3"/>
          <w:numId w:val="13"/>
        </w:numPr>
        <w:ind w:left="0" w:firstLine="709"/>
      </w:pPr>
      <w:r w:rsidRPr="00BD57A0">
        <w:t>Способ проведения совместной закупки должен быть заранее определен каждым из заказчиков, проводящих совместные закупки, и согласован между ними.</w:t>
      </w:r>
    </w:p>
    <w:p w:rsidR="002B5D25" w:rsidRPr="00BD57A0" w:rsidRDefault="002B5D25" w:rsidP="002B5D25">
      <w:pPr>
        <w:pStyle w:val="42"/>
        <w:numPr>
          <w:ilvl w:val="3"/>
          <w:numId w:val="13"/>
        </w:numPr>
        <w:ind w:left="0" w:firstLine="709"/>
      </w:pPr>
      <w:r w:rsidRPr="00BD57A0">
        <w:t>В состав закупочной комиссии по согласованию включаются представители сторон соглашения.</w:t>
      </w:r>
    </w:p>
    <w:p w:rsidR="002B5D25" w:rsidRPr="00BD57A0" w:rsidRDefault="002B5D25" w:rsidP="002B5D25">
      <w:pPr>
        <w:pStyle w:val="42"/>
        <w:numPr>
          <w:ilvl w:val="3"/>
          <w:numId w:val="13"/>
        </w:numPr>
        <w:ind w:left="0" w:firstLine="709"/>
      </w:pPr>
      <w:r w:rsidRPr="00BD57A0">
        <w:t>Если иное не указано в соглашении, то количество представителей сторон соглашения в комиссии определяется пропорционально объему закупки соответствующего Заказчика в общем объеме закупки, в отношении которых проводятся совместные закупки, если иное не указано в закупочной документации.</w:t>
      </w:r>
    </w:p>
    <w:p w:rsidR="002B5D25" w:rsidRPr="00BD57A0" w:rsidRDefault="002B5D25" w:rsidP="002B5D25">
      <w:pPr>
        <w:pStyle w:val="42"/>
        <w:numPr>
          <w:ilvl w:val="3"/>
          <w:numId w:val="13"/>
        </w:numPr>
        <w:ind w:left="0" w:firstLine="709"/>
      </w:pPr>
      <w:r w:rsidRPr="00BD57A0">
        <w:t>Стороны соглашения несут расходы на проведение совместных закупок пропорционально доле закупаемой ими продукции, если иное не указано в соглашении.</w:t>
      </w:r>
    </w:p>
    <w:p w:rsidR="002B5D25" w:rsidRPr="00BD57A0" w:rsidRDefault="002B5D25" w:rsidP="002B5D25">
      <w:pPr>
        <w:pStyle w:val="42"/>
        <w:numPr>
          <w:ilvl w:val="3"/>
          <w:numId w:val="13"/>
        </w:numPr>
        <w:ind w:left="0" w:firstLine="709"/>
      </w:pPr>
      <w:r w:rsidRPr="00BD57A0">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каждой стороне соглашения.</w:t>
      </w:r>
    </w:p>
    <w:p w:rsidR="002B5D25" w:rsidRPr="00BD57A0" w:rsidRDefault="002B5D25" w:rsidP="002B5D25">
      <w:pPr>
        <w:pStyle w:val="33"/>
        <w:numPr>
          <w:ilvl w:val="2"/>
          <w:numId w:val="13"/>
        </w:numPr>
        <w:rPr>
          <w:b/>
          <w:iCs w:val="0"/>
        </w:rPr>
      </w:pPr>
      <w:r w:rsidRPr="00BD57A0">
        <w:rPr>
          <w:b/>
          <w:iCs w:val="0"/>
        </w:rPr>
        <w:t>Общий порядок проведения закупки в электронной форме</w:t>
      </w:r>
    </w:p>
    <w:p w:rsidR="002B5D25" w:rsidRPr="00BD57A0" w:rsidRDefault="002B5D25" w:rsidP="002B5D25">
      <w:pPr>
        <w:pStyle w:val="42"/>
        <w:numPr>
          <w:ilvl w:val="3"/>
          <w:numId w:val="13"/>
        </w:numPr>
        <w:ind w:left="0" w:firstLine="709"/>
      </w:pPr>
      <w:r w:rsidRPr="00BD57A0">
        <w:t>Конкурентные закупки в электронной форме проводятся на ЭТП.</w:t>
      </w:r>
    </w:p>
    <w:p w:rsidR="002B5D25" w:rsidRPr="00BD57A0" w:rsidRDefault="002B5D25" w:rsidP="002B5D25">
      <w:pPr>
        <w:pStyle w:val="42"/>
        <w:numPr>
          <w:ilvl w:val="3"/>
          <w:numId w:val="13"/>
        </w:numPr>
        <w:ind w:left="0" w:firstLine="709"/>
      </w:pPr>
      <w:r w:rsidRPr="00BD57A0">
        <w:t>Неконкурентные закупки в электронной форме могут не проводиться на ЭТП.</w:t>
      </w:r>
      <w:r w:rsidR="00CF0908" w:rsidRPr="00BD57A0">
        <w:t xml:space="preserve"> В этом случае участники закупок направляют заявки на электронную почту, указанную в документации о закупки.</w:t>
      </w:r>
    </w:p>
    <w:p w:rsidR="002B5D25" w:rsidRPr="00BD57A0" w:rsidRDefault="002B5D25" w:rsidP="002B5D25">
      <w:pPr>
        <w:pStyle w:val="42"/>
        <w:numPr>
          <w:ilvl w:val="3"/>
          <w:numId w:val="13"/>
        </w:numPr>
        <w:ind w:left="0" w:firstLine="709"/>
      </w:pPr>
      <w:proofErr w:type="gramStart"/>
      <w:r w:rsidRPr="00BD57A0">
        <w:t xml:space="preserve">При проведении закупки в электронной форме на ЭТП направление участниками запросов о даче разъяснений положений извещения </w:t>
      </w:r>
      <w:r w:rsidRPr="00BD57A0">
        <w:lastRenderedPageBreak/>
        <w:t>или документации о закупке, размещение в ЕИС таких разъяснений, подача участниками закупки в электронной форме заявок на участие в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в электронной форме, формирование проектов</w:t>
      </w:r>
      <w:proofErr w:type="gramEnd"/>
      <w:r w:rsidRPr="00BD57A0">
        <w:t xml:space="preserve"> протоколов, обеспечиваются оператором ЭТП на ЭТП.</w:t>
      </w:r>
    </w:p>
    <w:p w:rsidR="002B5D25" w:rsidRPr="00BD57A0" w:rsidRDefault="002B5D25" w:rsidP="002B5D25">
      <w:pPr>
        <w:pStyle w:val="42"/>
        <w:numPr>
          <w:ilvl w:val="3"/>
          <w:numId w:val="13"/>
        </w:numPr>
        <w:ind w:left="0" w:firstLine="709"/>
      </w:pPr>
      <w:r w:rsidRPr="00BD57A0">
        <w:t>Электронные документы участника закупки в электронной форме, проводимой на ЭТП, Заказчика подписываются усиленной квалифицированной электронной подписью лица, имеющего право действовать от имени соответственно участника закупки в электронной форме, Заказчика.</w:t>
      </w:r>
    </w:p>
    <w:p w:rsidR="002B5D25" w:rsidRPr="00BD57A0" w:rsidRDefault="002B5D25" w:rsidP="002B5D25">
      <w:pPr>
        <w:pStyle w:val="42"/>
        <w:numPr>
          <w:ilvl w:val="3"/>
          <w:numId w:val="13"/>
        </w:numPr>
        <w:ind w:left="0" w:firstLine="709"/>
      </w:pPr>
      <w:r w:rsidRPr="00BD57A0">
        <w:t>Оператор ЭТП должен соответствовать требованиям, предъявляемым к таким лицам законодательством Российской Федерации.</w:t>
      </w:r>
    </w:p>
    <w:p w:rsidR="002B5D25" w:rsidRPr="00BD57A0" w:rsidRDefault="002B5D25" w:rsidP="002B5D25">
      <w:pPr>
        <w:pStyle w:val="42"/>
        <w:numPr>
          <w:ilvl w:val="3"/>
          <w:numId w:val="13"/>
        </w:numPr>
        <w:ind w:left="0" w:firstLine="709"/>
      </w:pPr>
      <w:r w:rsidRPr="00BD57A0">
        <w:t>При проведении закупки в электронной форме, проводимой на ЭТП, допускаются отклонения от хода процедуры закупок, предусмотренных Положением, обусловленные техническими особенностями или условиями функционирования данных ЭТП.</w:t>
      </w:r>
    </w:p>
    <w:p w:rsidR="002B5D25" w:rsidRPr="00BD57A0" w:rsidRDefault="002B5D25" w:rsidP="002B5D25">
      <w:pPr>
        <w:pStyle w:val="33"/>
        <w:numPr>
          <w:ilvl w:val="2"/>
          <w:numId w:val="13"/>
        </w:numPr>
        <w:rPr>
          <w:b/>
          <w:iCs w:val="0"/>
        </w:rPr>
      </w:pPr>
      <w:r w:rsidRPr="00BD57A0">
        <w:rPr>
          <w:b/>
          <w:iCs w:val="0"/>
        </w:rPr>
        <w:t>Общий порядок проведения закрытой процедуры закупки</w:t>
      </w:r>
    </w:p>
    <w:p w:rsidR="002B5D25" w:rsidRPr="00BD57A0" w:rsidRDefault="002B5D25" w:rsidP="002B5D25">
      <w:pPr>
        <w:pStyle w:val="42"/>
        <w:numPr>
          <w:ilvl w:val="3"/>
          <w:numId w:val="13"/>
        </w:numPr>
        <w:ind w:left="0" w:firstLine="709"/>
      </w:pPr>
      <w:r w:rsidRPr="00BD57A0">
        <w:t>Закрытая конкурентная закупка осуществляется в порядке, установленном Положением для осуществления конкурентной закупки, с учетом особенностей проведения закрытой закупки.</w:t>
      </w:r>
    </w:p>
    <w:p w:rsidR="002B5D25" w:rsidRPr="00BD57A0" w:rsidRDefault="002B5D25" w:rsidP="002B5D25">
      <w:pPr>
        <w:pStyle w:val="42"/>
        <w:numPr>
          <w:ilvl w:val="3"/>
          <w:numId w:val="13"/>
        </w:numPr>
        <w:ind w:left="0" w:firstLine="709"/>
      </w:pPr>
      <w:r w:rsidRPr="00BD57A0">
        <w:t>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
    <w:p w:rsidR="002B5D25" w:rsidRPr="00BD57A0" w:rsidRDefault="002B5D25" w:rsidP="002B5D25">
      <w:pPr>
        <w:pStyle w:val="42"/>
        <w:numPr>
          <w:ilvl w:val="3"/>
          <w:numId w:val="13"/>
        </w:numPr>
        <w:ind w:left="0" w:firstLine="709"/>
      </w:pPr>
      <w:r w:rsidRPr="00BD57A0">
        <w:t>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документацией о закупке, с учетом сроков, установленные Положением для осуществления конкурентных закупок.</w:t>
      </w:r>
    </w:p>
    <w:p w:rsidR="002B5D25" w:rsidRPr="00BD57A0" w:rsidRDefault="002B5D25" w:rsidP="002B5D25">
      <w:pPr>
        <w:pStyle w:val="42"/>
        <w:numPr>
          <w:ilvl w:val="3"/>
          <w:numId w:val="13"/>
        </w:numPr>
        <w:ind w:left="0" w:firstLine="709"/>
      </w:pPr>
      <w:r w:rsidRPr="00BD57A0">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2B5D25" w:rsidRPr="00BD57A0" w:rsidRDefault="002B5D25" w:rsidP="002B5D25">
      <w:pPr>
        <w:pStyle w:val="42"/>
        <w:numPr>
          <w:ilvl w:val="3"/>
          <w:numId w:val="13"/>
        </w:numPr>
        <w:ind w:left="0" w:firstLine="709"/>
      </w:pPr>
      <w:r w:rsidRPr="00BD57A0">
        <w:t>Участниками закрытой процедуры закупки являются только лица, специально приглашенные для этой цели.</w:t>
      </w:r>
    </w:p>
    <w:p w:rsidR="002B5D25" w:rsidRPr="00BD57A0" w:rsidRDefault="002B5D25" w:rsidP="002B5D25">
      <w:pPr>
        <w:pStyle w:val="42"/>
        <w:numPr>
          <w:ilvl w:val="3"/>
          <w:numId w:val="13"/>
        </w:numPr>
        <w:ind w:left="0" w:firstLine="709"/>
      </w:pPr>
      <w:r w:rsidRPr="00BD57A0">
        <w:t>При проведении закупки Заказчик может потребовать, чтобы участники закупки до получения документации о закупке заключили с ним соглашение о конфиденциальности.</w:t>
      </w:r>
    </w:p>
    <w:p w:rsidR="002B5D25" w:rsidRPr="00BD57A0" w:rsidRDefault="002B5D25" w:rsidP="002B5D25">
      <w:pPr>
        <w:pStyle w:val="42"/>
        <w:numPr>
          <w:ilvl w:val="3"/>
          <w:numId w:val="13"/>
        </w:numPr>
        <w:ind w:left="0" w:firstLine="709"/>
      </w:pPr>
      <w:r w:rsidRPr="00BD57A0">
        <w:t>Соглашение о конфиденциальности заключается с каждым участником закупки. Документация о закупке предоставляется только после подписания участником такого соглашения.</w:t>
      </w:r>
    </w:p>
    <w:p w:rsidR="002B5D25" w:rsidRPr="00BD57A0" w:rsidRDefault="002B5D25" w:rsidP="002B5D25">
      <w:pPr>
        <w:pStyle w:val="2e"/>
      </w:pPr>
      <w:r w:rsidRPr="00BD57A0">
        <w:t>Особенности проведения аукциона</w:t>
      </w:r>
    </w:p>
    <w:p w:rsidR="002B5D25" w:rsidRPr="00BD57A0" w:rsidRDefault="002B5D25" w:rsidP="002B5D25">
      <w:pPr>
        <w:pStyle w:val="33"/>
        <w:numPr>
          <w:ilvl w:val="2"/>
          <w:numId w:val="13"/>
        </w:numPr>
        <w:rPr>
          <w:b/>
        </w:rPr>
      </w:pPr>
      <w:r w:rsidRPr="00BD57A0">
        <w:rPr>
          <w:b/>
        </w:rPr>
        <w:lastRenderedPageBreak/>
        <w:t>Проведение аукциона не в электронной</w:t>
      </w:r>
      <w:r w:rsidRPr="00BD57A0">
        <w:rPr>
          <w:b/>
        </w:rPr>
        <w:tab/>
        <w:t>форме</w:t>
      </w:r>
    </w:p>
    <w:p w:rsidR="002B5D25" w:rsidRPr="00BD57A0" w:rsidRDefault="002B5D25" w:rsidP="002B5D25">
      <w:pPr>
        <w:pStyle w:val="42"/>
        <w:numPr>
          <w:ilvl w:val="3"/>
          <w:numId w:val="13"/>
        </w:numPr>
        <w:ind w:left="0" w:firstLine="709"/>
      </w:pPr>
      <w:r w:rsidRPr="00BD57A0">
        <w:t>Аукцион проводится Заказчиком в присутствии членов закупочной комиссии, участников закупки или их представителей.</w:t>
      </w:r>
    </w:p>
    <w:p w:rsidR="002B5D25" w:rsidRPr="00BD57A0" w:rsidRDefault="002B5D25" w:rsidP="002B5D25">
      <w:pPr>
        <w:pStyle w:val="42"/>
        <w:numPr>
          <w:ilvl w:val="3"/>
          <w:numId w:val="13"/>
        </w:numPr>
        <w:ind w:left="0" w:firstLine="709"/>
      </w:pPr>
      <w:r w:rsidRPr="00BD57A0">
        <w:t>Аукцион проводится путем снижения начальной (максимальной) цены договора, указанной в извещении о проведен</w:t>
      </w:r>
      <w:proofErr w:type="gramStart"/>
      <w:r w:rsidRPr="00BD57A0">
        <w:t>ии ау</w:t>
      </w:r>
      <w:proofErr w:type="gramEnd"/>
      <w:r w:rsidRPr="00BD57A0">
        <w:t>кциона, на шаг аукциона.</w:t>
      </w:r>
    </w:p>
    <w:p w:rsidR="002B5D25" w:rsidRPr="00BD57A0" w:rsidRDefault="002B5D25" w:rsidP="002B5D25">
      <w:pPr>
        <w:pStyle w:val="42"/>
        <w:numPr>
          <w:ilvl w:val="3"/>
          <w:numId w:val="13"/>
        </w:numPr>
        <w:ind w:left="0" w:firstLine="709"/>
      </w:pPr>
      <w:r w:rsidRPr="00BD57A0">
        <w:t>Если при проведен</w:t>
      </w:r>
      <w:proofErr w:type="gramStart"/>
      <w:r w:rsidRPr="00BD57A0">
        <w:t>ии ау</w:t>
      </w:r>
      <w:proofErr w:type="gramEnd"/>
      <w:r w:rsidRPr="00BD57A0">
        <w:t>кциона цена договора снижена до нуля, то аукцион проводится на продажу права заключить договор путем увеличения цены права заключить договор на шаг аукциона.</w:t>
      </w:r>
    </w:p>
    <w:p w:rsidR="002B5D25" w:rsidRPr="00BD57A0" w:rsidRDefault="002B5D25" w:rsidP="002B5D25">
      <w:pPr>
        <w:pStyle w:val="42"/>
        <w:numPr>
          <w:ilvl w:val="3"/>
          <w:numId w:val="13"/>
        </w:numPr>
        <w:ind w:left="0" w:firstLine="709"/>
      </w:pPr>
      <w:r w:rsidRPr="00BD57A0">
        <w:t xml:space="preserve">Аукционные торги продолжаются не больше </w:t>
      </w:r>
      <w:r w:rsidRPr="00BD57A0">
        <w:rPr>
          <w:b/>
        </w:rPr>
        <w:t>1 часа</w:t>
      </w:r>
      <w:r w:rsidRPr="00BD57A0">
        <w:t>, если аукционной документацией не предусмотрено иное.</w:t>
      </w:r>
    </w:p>
    <w:p w:rsidR="002B5D25" w:rsidRPr="00BD57A0" w:rsidRDefault="002B5D25" w:rsidP="002B5D25">
      <w:pPr>
        <w:pStyle w:val="42"/>
        <w:numPr>
          <w:ilvl w:val="3"/>
          <w:numId w:val="13"/>
        </w:numPr>
        <w:ind w:left="0" w:firstLine="709"/>
      </w:pPr>
      <w:r w:rsidRPr="00BD57A0">
        <w:t>Аукционист выбирается из числа членов закупочной комиссии путем голосования членов закупочной комиссии большинством голосов или привлекается заказчиком.</w:t>
      </w:r>
    </w:p>
    <w:p w:rsidR="002B5D25" w:rsidRPr="00BD57A0" w:rsidRDefault="002B5D25" w:rsidP="002B5D25">
      <w:pPr>
        <w:pStyle w:val="42"/>
        <w:numPr>
          <w:ilvl w:val="3"/>
          <w:numId w:val="13"/>
        </w:numPr>
        <w:ind w:left="0" w:firstLine="709"/>
      </w:pPr>
      <w:r w:rsidRPr="00BD57A0">
        <w:t>Непосредственно перед началом проведения аукциона участники закупки, явившиеся на аукцион, или их представители регистрируются в журнале регистрации участников закупки.</w:t>
      </w:r>
    </w:p>
    <w:p w:rsidR="002B5D25" w:rsidRPr="00BD57A0" w:rsidRDefault="002B5D25" w:rsidP="002B5D25">
      <w:pPr>
        <w:pStyle w:val="42"/>
        <w:numPr>
          <w:ilvl w:val="3"/>
          <w:numId w:val="13"/>
        </w:numPr>
        <w:ind w:left="0" w:firstLine="709"/>
      </w:pPr>
      <w:r w:rsidRPr="00BD57A0">
        <w:t xml:space="preserve">В случае проведения аукциона по нескольким лотам участники закупки, подавшие заявки в отношении такого лота и явившиеся на аукцион, или их представители регистрируются перед началом каждого лота. </w:t>
      </w:r>
    </w:p>
    <w:p w:rsidR="002B5D25" w:rsidRPr="00BD57A0" w:rsidRDefault="002B5D25" w:rsidP="002B5D25">
      <w:pPr>
        <w:pStyle w:val="42"/>
        <w:numPr>
          <w:ilvl w:val="3"/>
          <w:numId w:val="13"/>
        </w:numPr>
        <w:ind w:left="0" w:firstLine="709"/>
      </w:pPr>
      <w:r w:rsidRPr="00BD57A0">
        <w:t>При регистрации участникам закупки или их представителям выдаются пронумерованные карточки (карточки).</w:t>
      </w:r>
    </w:p>
    <w:p w:rsidR="002B5D25" w:rsidRPr="00BD57A0" w:rsidRDefault="002B5D25" w:rsidP="002B5D25">
      <w:pPr>
        <w:pStyle w:val="42"/>
        <w:numPr>
          <w:ilvl w:val="3"/>
          <w:numId w:val="13"/>
        </w:numPr>
        <w:ind w:left="0" w:firstLine="709"/>
      </w:pPr>
      <w:r w:rsidRPr="00BD57A0">
        <w:t>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НМЦД (цены лота), шага аукциона, наименований участников закупки, которые не явились на аукцион.</w:t>
      </w:r>
    </w:p>
    <w:p w:rsidR="002B5D25" w:rsidRPr="00BD57A0" w:rsidRDefault="002B5D25" w:rsidP="002B5D25">
      <w:pPr>
        <w:pStyle w:val="42"/>
        <w:numPr>
          <w:ilvl w:val="3"/>
          <w:numId w:val="13"/>
        </w:numPr>
        <w:ind w:left="0" w:firstLine="709"/>
      </w:pPr>
      <w:r w:rsidRPr="00BD57A0">
        <w:t>Участник закупки после объявления аукционистом НМЦД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2B5D25" w:rsidRPr="00BD57A0" w:rsidRDefault="002B5D25" w:rsidP="002B5D25">
      <w:pPr>
        <w:pStyle w:val="42"/>
        <w:numPr>
          <w:ilvl w:val="3"/>
          <w:numId w:val="13"/>
        </w:numPr>
        <w:ind w:left="0" w:firstLine="709"/>
      </w:pPr>
      <w:r w:rsidRPr="00BD57A0">
        <w:t>Аукционист объявляет номер карточки участника закупки, который первым поднял карточку после объявления аукционистом НМЦД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2B5D25" w:rsidRPr="00BD57A0" w:rsidRDefault="002B5D25" w:rsidP="002B5D25">
      <w:pPr>
        <w:pStyle w:val="42"/>
        <w:numPr>
          <w:ilvl w:val="3"/>
          <w:numId w:val="13"/>
        </w:numPr>
        <w:ind w:left="0" w:firstLine="709"/>
      </w:pPr>
      <w:r w:rsidRPr="00BD57A0">
        <w:t>Если после троекратного объявления аукционистом цены договора ни один участник закупки не поднял карточку, аукционист объявляет об окончании проведения аукциона (аукциона по лоту), а также следующие сведения:</w:t>
      </w:r>
    </w:p>
    <w:p w:rsidR="002B5D25" w:rsidRPr="00BD57A0" w:rsidRDefault="002B5D25" w:rsidP="002B5D25">
      <w:pPr>
        <w:pStyle w:val="1"/>
        <w:numPr>
          <w:ilvl w:val="0"/>
          <w:numId w:val="103"/>
        </w:numPr>
      </w:pPr>
      <w:r w:rsidRPr="00BD57A0">
        <w:t>Последнее и предпоследнее предложения о цене договора.</w:t>
      </w:r>
    </w:p>
    <w:p w:rsidR="002B5D25" w:rsidRPr="00BD57A0" w:rsidRDefault="002B5D25" w:rsidP="002B5D25">
      <w:pPr>
        <w:pStyle w:val="1"/>
        <w:numPr>
          <w:ilvl w:val="0"/>
          <w:numId w:val="35"/>
        </w:numPr>
      </w:pPr>
      <w:r w:rsidRPr="00BD57A0">
        <w:t>Номер карточки и наименование победителя аукциона.</w:t>
      </w:r>
    </w:p>
    <w:p w:rsidR="002B5D25" w:rsidRPr="00BD57A0" w:rsidRDefault="002B5D25" w:rsidP="002B5D25">
      <w:pPr>
        <w:pStyle w:val="1"/>
        <w:numPr>
          <w:ilvl w:val="0"/>
          <w:numId w:val="35"/>
        </w:numPr>
      </w:pPr>
      <w:r w:rsidRPr="00BD57A0">
        <w:t>Номер карточки и наименование победителя аукциона участника закупки, сделавшего предпоследнее предложение о цене договора.</w:t>
      </w:r>
    </w:p>
    <w:p w:rsidR="002B5D25" w:rsidRPr="00BD57A0" w:rsidRDefault="002B5D25" w:rsidP="002B5D25">
      <w:pPr>
        <w:pStyle w:val="42"/>
        <w:numPr>
          <w:ilvl w:val="3"/>
          <w:numId w:val="13"/>
        </w:numPr>
        <w:ind w:left="0" w:firstLine="709"/>
      </w:pPr>
      <w:r w:rsidRPr="00BD57A0">
        <w:t xml:space="preserve">Победителем аукциона признается лицо, предложившее наиболее низкую цену договора, заявка которого соответствует требованиям, </w:t>
      </w:r>
      <w:r w:rsidRPr="00BD57A0">
        <w:lastRenderedPageBreak/>
        <w:t>установленным аукционной документацией.</w:t>
      </w:r>
    </w:p>
    <w:p w:rsidR="002B5D25" w:rsidRPr="00BD57A0" w:rsidRDefault="002B5D25" w:rsidP="002B5D25">
      <w:pPr>
        <w:pStyle w:val="42"/>
        <w:numPr>
          <w:ilvl w:val="3"/>
          <w:numId w:val="13"/>
        </w:numPr>
        <w:ind w:left="0" w:firstLine="709"/>
      </w:pPr>
      <w:r w:rsidRPr="00BD57A0">
        <w:t>При проведен</w:t>
      </w:r>
      <w:proofErr w:type="gramStart"/>
      <w:r w:rsidRPr="00BD57A0">
        <w:t>ии ау</w:t>
      </w:r>
      <w:proofErr w:type="gramEnd"/>
      <w:r w:rsidRPr="00BD57A0">
        <w:t>кциона на право заключения договора победителем признается лицо, предложившее наибольшую цену права заключения договора, заявка которого соответствует требованиям, установленным аукционной документацией.</w:t>
      </w:r>
    </w:p>
    <w:p w:rsidR="002B5D25" w:rsidRPr="00BD57A0" w:rsidRDefault="002B5D25" w:rsidP="002B5D25">
      <w:pPr>
        <w:pStyle w:val="42"/>
        <w:numPr>
          <w:ilvl w:val="3"/>
          <w:numId w:val="13"/>
        </w:numPr>
        <w:ind w:left="0" w:firstLine="709"/>
      </w:pPr>
      <w:r w:rsidRPr="00BD57A0">
        <w:t>По итогам проведения аукциона составляется протокол аукциона, который подписывается всеми присутствующими на заседании членами закупочной комиссии.</w:t>
      </w:r>
    </w:p>
    <w:p w:rsidR="002B5D25" w:rsidRPr="00BD57A0" w:rsidRDefault="002B5D25" w:rsidP="002B5D25">
      <w:pPr>
        <w:pStyle w:val="42"/>
        <w:numPr>
          <w:ilvl w:val="3"/>
          <w:numId w:val="13"/>
        </w:numPr>
        <w:ind w:left="0" w:firstLine="709"/>
      </w:pPr>
      <w:r w:rsidRPr="00BD57A0">
        <w:t>Аукцион признается несостоявшимся в следующих случаях:</w:t>
      </w:r>
    </w:p>
    <w:p w:rsidR="002B5D25" w:rsidRPr="00BD57A0" w:rsidRDefault="002B5D25" w:rsidP="002B5D25">
      <w:pPr>
        <w:pStyle w:val="1"/>
        <w:numPr>
          <w:ilvl w:val="0"/>
          <w:numId w:val="104"/>
        </w:numPr>
      </w:pPr>
      <w:r w:rsidRPr="00BD57A0">
        <w:t>В аукционе участвовал один участник.</w:t>
      </w:r>
    </w:p>
    <w:p w:rsidR="002B5D25" w:rsidRPr="00BD57A0" w:rsidRDefault="002B5D25" w:rsidP="002B5D25">
      <w:pPr>
        <w:pStyle w:val="1"/>
        <w:numPr>
          <w:ilvl w:val="0"/>
          <w:numId w:val="104"/>
        </w:numPr>
      </w:pPr>
      <w:r w:rsidRPr="00BD57A0">
        <w:t>При проведен</w:t>
      </w:r>
      <w:proofErr w:type="gramStart"/>
      <w:r w:rsidRPr="00BD57A0">
        <w:t>ии ау</w:t>
      </w:r>
      <w:proofErr w:type="gramEnd"/>
      <w:r w:rsidRPr="00BD57A0">
        <w:t>кциона не присутствовал ни один участник закупки.</w:t>
      </w:r>
    </w:p>
    <w:p w:rsidR="002B5D25" w:rsidRPr="00BD57A0" w:rsidRDefault="002B5D25" w:rsidP="002B5D25">
      <w:pPr>
        <w:pStyle w:val="1"/>
        <w:numPr>
          <w:ilvl w:val="0"/>
          <w:numId w:val="104"/>
        </w:numPr>
      </w:pPr>
      <w:r w:rsidRPr="00BD57A0">
        <w:t>В связи с отсутствием предложений о цене договора, предусматривающих более низкую цену договора, чем НМЦД (цена лота), шаг аукциона снижен до минимального размера и после троекратного объявления предложения о НМЦД (цене лота) не поступило ни одно предложение о цене договора, которое предусматривало бы более низкую цену договора.</w:t>
      </w:r>
    </w:p>
    <w:p w:rsidR="002B5D25" w:rsidRPr="00BD57A0" w:rsidRDefault="002B5D25" w:rsidP="002B5D25">
      <w:pPr>
        <w:pStyle w:val="42"/>
        <w:numPr>
          <w:ilvl w:val="3"/>
          <w:numId w:val="13"/>
        </w:numPr>
        <w:ind w:left="0" w:firstLine="709"/>
      </w:pPr>
      <w:r w:rsidRPr="00BD57A0">
        <w:t xml:space="preserve">Если аукционной документацией предусмотрено два и более лота, решение о признании аукциона </w:t>
      </w:r>
      <w:proofErr w:type="gramStart"/>
      <w:r w:rsidRPr="00BD57A0">
        <w:t>несостоявшимся</w:t>
      </w:r>
      <w:proofErr w:type="gramEnd"/>
      <w:r w:rsidRPr="00BD57A0">
        <w:t xml:space="preserve"> принимается в отношении каждого лота отдельно.</w:t>
      </w:r>
    </w:p>
    <w:p w:rsidR="002B5D25" w:rsidRPr="00BD57A0" w:rsidRDefault="002B5D25" w:rsidP="002B5D25">
      <w:pPr>
        <w:pStyle w:val="33"/>
        <w:numPr>
          <w:ilvl w:val="2"/>
          <w:numId w:val="13"/>
        </w:numPr>
        <w:rPr>
          <w:b/>
        </w:rPr>
      </w:pPr>
      <w:r w:rsidRPr="00BD57A0">
        <w:rPr>
          <w:b/>
        </w:rPr>
        <w:t>Особенности проведения аукциона в электронной форме</w:t>
      </w:r>
    </w:p>
    <w:p w:rsidR="002B5D25" w:rsidRPr="00BD57A0" w:rsidRDefault="002B5D25" w:rsidP="002B5D25">
      <w:pPr>
        <w:pStyle w:val="42"/>
        <w:numPr>
          <w:ilvl w:val="3"/>
          <w:numId w:val="13"/>
        </w:numPr>
        <w:ind w:left="0" w:firstLine="709"/>
      </w:pPr>
      <w:r w:rsidRPr="00BD57A0">
        <w:t>Электронный аукцион проводится на ЭТП в день, указанный в извещении о проведен</w:t>
      </w:r>
      <w:proofErr w:type="gramStart"/>
      <w:r w:rsidRPr="00BD57A0">
        <w:t>ии ау</w:t>
      </w:r>
      <w:proofErr w:type="gramEnd"/>
      <w:r w:rsidRPr="00BD57A0">
        <w:t>кциона в электронной форме.</w:t>
      </w:r>
    </w:p>
    <w:p w:rsidR="002B5D25" w:rsidRPr="00BD57A0" w:rsidRDefault="002B5D25" w:rsidP="002B5D25">
      <w:pPr>
        <w:pStyle w:val="42"/>
        <w:numPr>
          <w:ilvl w:val="3"/>
          <w:numId w:val="13"/>
        </w:numPr>
        <w:ind w:left="0" w:firstLine="709"/>
      </w:pPr>
      <w:r w:rsidRPr="00BD57A0">
        <w:t>Функц</w:t>
      </w:r>
      <w:proofErr w:type="gramStart"/>
      <w:r w:rsidRPr="00BD57A0">
        <w:t>ии ау</w:t>
      </w:r>
      <w:proofErr w:type="gramEnd"/>
      <w:r w:rsidRPr="00BD57A0">
        <w:t>кциониста выполняет ЭТП с учетом особенностей проведения закупки в электронной форме и в соответствии с регламентом ЭТП.</w:t>
      </w:r>
    </w:p>
    <w:p w:rsidR="002B5D25" w:rsidRPr="00BD57A0" w:rsidRDefault="002B5D25" w:rsidP="002B5D25">
      <w:pPr>
        <w:pStyle w:val="42"/>
        <w:numPr>
          <w:ilvl w:val="3"/>
          <w:numId w:val="13"/>
        </w:numPr>
        <w:ind w:left="0" w:firstLine="709"/>
      </w:pPr>
      <w:r w:rsidRPr="00BD57A0">
        <w:t>Участник аукциона подает предложение о цене договора в день проведения аукциона, установленный в аукционной документации.</w:t>
      </w:r>
    </w:p>
    <w:p w:rsidR="002B5D25" w:rsidRPr="00BD57A0" w:rsidRDefault="002B5D25" w:rsidP="002B5D25">
      <w:pPr>
        <w:pStyle w:val="42"/>
        <w:numPr>
          <w:ilvl w:val="3"/>
          <w:numId w:val="13"/>
        </w:numPr>
        <w:ind w:left="0" w:firstLine="709"/>
      </w:pPr>
      <w:r w:rsidRPr="00BD57A0">
        <w:t>Аукцион в электронной форме включает в себя порядок подачи его участниками предложений о цене договора с учетом нижеследующих требований.</w:t>
      </w:r>
    </w:p>
    <w:p w:rsidR="002B5D25" w:rsidRPr="00BD57A0" w:rsidRDefault="002B5D25" w:rsidP="002B5D25">
      <w:pPr>
        <w:pStyle w:val="42"/>
        <w:numPr>
          <w:ilvl w:val="3"/>
          <w:numId w:val="13"/>
        </w:numPr>
        <w:ind w:left="0" w:firstLine="709"/>
      </w:pPr>
      <w:r w:rsidRPr="00BD57A0">
        <w:t xml:space="preserve">Шаг аукциона составляет </w:t>
      </w:r>
      <w:r w:rsidRPr="00BD57A0">
        <w:rPr>
          <w:b/>
        </w:rPr>
        <w:t>от 0,5% до 5%</w:t>
      </w:r>
      <w:r w:rsidRPr="00BD57A0">
        <w:t xml:space="preserve"> НМЦД.</w:t>
      </w:r>
    </w:p>
    <w:p w:rsidR="002B5D25" w:rsidRPr="00BD57A0" w:rsidRDefault="002B5D25" w:rsidP="002B5D25">
      <w:pPr>
        <w:pStyle w:val="42"/>
        <w:numPr>
          <w:ilvl w:val="3"/>
          <w:numId w:val="13"/>
        </w:numPr>
        <w:ind w:left="0" w:firstLine="709"/>
      </w:pPr>
      <w:r w:rsidRPr="00BD57A0">
        <w:t>Снижение текущего минимального предложения о цене договора осуществляется на величину в пределах шага аукциона.</w:t>
      </w:r>
    </w:p>
    <w:p w:rsidR="002B5D25" w:rsidRPr="00BD57A0" w:rsidRDefault="002B5D25" w:rsidP="002B5D25">
      <w:pPr>
        <w:pStyle w:val="42"/>
        <w:numPr>
          <w:ilvl w:val="3"/>
          <w:numId w:val="13"/>
        </w:numPr>
        <w:ind w:left="0" w:firstLine="709"/>
      </w:pPr>
      <w:r w:rsidRPr="00BD57A0">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2B5D25" w:rsidRPr="00BD57A0" w:rsidRDefault="002B5D25" w:rsidP="002B5D25">
      <w:pPr>
        <w:pStyle w:val="42"/>
        <w:numPr>
          <w:ilvl w:val="3"/>
          <w:numId w:val="13"/>
        </w:numPr>
        <w:ind w:left="0" w:firstLine="709"/>
      </w:pPr>
      <w:r w:rsidRPr="00BD57A0">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2B5D25" w:rsidRPr="00BD57A0" w:rsidRDefault="002B5D25" w:rsidP="002B5D25">
      <w:pPr>
        <w:pStyle w:val="42"/>
        <w:numPr>
          <w:ilvl w:val="3"/>
          <w:numId w:val="13"/>
        </w:numPr>
        <w:ind w:left="0" w:firstLine="709"/>
      </w:pPr>
      <w:r w:rsidRPr="00BD57A0">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w:t>
      </w:r>
    </w:p>
    <w:p w:rsidR="002B5D25" w:rsidRPr="00BD57A0" w:rsidRDefault="002B5D25" w:rsidP="002B5D25">
      <w:pPr>
        <w:pStyle w:val="42"/>
        <w:numPr>
          <w:ilvl w:val="3"/>
          <w:numId w:val="13"/>
        </w:numPr>
        <w:ind w:left="0" w:firstLine="709"/>
      </w:pPr>
      <w:r w:rsidRPr="00BD57A0">
        <w:t xml:space="preserve">Аукцион завершается, если в течение </w:t>
      </w:r>
      <w:proofErr w:type="gramStart"/>
      <w:r w:rsidRPr="00BD57A0">
        <w:t>времени приема предложений участников аукциона</w:t>
      </w:r>
      <w:proofErr w:type="gramEnd"/>
      <w:r w:rsidRPr="00BD57A0">
        <w:t xml:space="preserve"> о цене договора ни одного предложения о </w:t>
      </w:r>
      <w:r w:rsidRPr="00BD57A0">
        <w:lastRenderedPageBreak/>
        <w:t>более низкой цене договора не поступило.</w:t>
      </w:r>
    </w:p>
    <w:p w:rsidR="002B5D25" w:rsidRPr="00BD57A0" w:rsidRDefault="002B5D25" w:rsidP="002B5D25">
      <w:pPr>
        <w:pStyle w:val="42"/>
        <w:numPr>
          <w:ilvl w:val="3"/>
          <w:numId w:val="13"/>
        </w:numPr>
        <w:ind w:left="0" w:firstLine="709"/>
      </w:pPr>
      <w:r w:rsidRPr="00BD57A0">
        <w:t>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ранее.</w:t>
      </w:r>
    </w:p>
    <w:p w:rsidR="002B5D25" w:rsidRPr="00BD57A0" w:rsidRDefault="002B5D25" w:rsidP="002B5D25">
      <w:pPr>
        <w:pStyle w:val="2e"/>
      </w:pPr>
      <w:r w:rsidRPr="00BD57A0">
        <w:t>Особенности проведения запроса котировок</w:t>
      </w:r>
    </w:p>
    <w:p w:rsidR="002B5D25" w:rsidRPr="00BD57A0" w:rsidRDefault="002B5D25" w:rsidP="002B5D25">
      <w:pPr>
        <w:pStyle w:val="33"/>
        <w:numPr>
          <w:ilvl w:val="2"/>
          <w:numId w:val="13"/>
        </w:numPr>
        <w:ind w:left="0" w:firstLine="709"/>
      </w:pPr>
      <w:r w:rsidRPr="00BD57A0">
        <w:t>При проведении запроса котировок составляется только извещение о закупке, в котором должны содержаться требования к участникам закупки.</w:t>
      </w:r>
    </w:p>
    <w:p w:rsidR="002B5D25" w:rsidRPr="00BD57A0" w:rsidRDefault="002B5D25" w:rsidP="002B5D25">
      <w:pPr>
        <w:pStyle w:val="33"/>
        <w:numPr>
          <w:ilvl w:val="2"/>
          <w:numId w:val="13"/>
        </w:numPr>
        <w:ind w:left="0" w:firstLine="709"/>
      </w:pPr>
      <w:r w:rsidRPr="00BD57A0">
        <w:t xml:space="preserve">При необходимости, в рамках оценки заявок на участие в запросе котировок предполагается, что заявки </w:t>
      </w:r>
      <w:proofErr w:type="gramStart"/>
      <w:r w:rsidRPr="00BD57A0">
        <w:t>оцениваются</w:t>
      </w:r>
      <w:proofErr w:type="gramEnd"/>
      <w:r w:rsidRPr="00BD57A0">
        <w:t xml:space="preserve"> как это предусмотрено для оценки заявок в запросе предложений, но относительно единственного критерия — цены договора.</w:t>
      </w:r>
    </w:p>
    <w:p w:rsidR="002B5D25" w:rsidRPr="00BD57A0" w:rsidRDefault="002B5D25" w:rsidP="002B5D25">
      <w:pPr>
        <w:pStyle w:val="33"/>
        <w:numPr>
          <w:ilvl w:val="2"/>
          <w:numId w:val="13"/>
        </w:numPr>
        <w:ind w:left="0" w:firstLine="709"/>
      </w:pPr>
      <w:r w:rsidRPr="00BD57A0">
        <w:t>Протокол (итоговый протокол) составляется в единственном экземпляре и подписывается всеми присутствующими на заседании членами закупочной комиссии.</w:t>
      </w:r>
    </w:p>
    <w:p w:rsidR="002B5D25" w:rsidRPr="00BD57A0" w:rsidRDefault="002B5D25" w:rsidP="002B5D25">
      <w:pPr>
        <w:pStyle w:val="2e"/>
      </w:pPr>
      <w:r w:rsidRPr="00BD57A0">
        <w:t>Особенности проведения анализа предложений</w:t>
      </w:r>
    </w:p>
    <w:p w:rsidR="002B5D25" w:rsidRPr="00BD57A0" w:rsidRDefault="002B5D25" w:rsidP="002B5D25">
      <w:pPr>
        <w:pStyle w:val="33"/>
        <w:numPr>
          <w:ilvl w:val="2"/>
          <w:numId w:val="13"/>
        </w:numPr>
        <w:ind w:left="0" w:firstLine="709"/>
      </w:pPr>
      <w:r w:rsidRPr="00BD57A0">
        <w:t xml:space="preserve">Процедура анализа предложений не является </w:t>
      </w:r>
      <w:proofErr w:type="gramStart"/>
      <w:r w:rsidRPr="00BD57A0">
        <w:t>торгами</w:t>
      </w:r>
      <w:proofErr w:type="gramEnd"/>
      <w:r w:rsidRPr="00BD57A0">
        <w:t xml:space="preserve"> и её проведение не регулируется </w:t>
      </w:r>
      <w:r w:rsidRPr="00BD57A0">
        <w:rPr>
          <w:b/>
        </w:rPr>
        <w:t>ст. 447—449 ч. 1 ГК</w:t>
      </w:r>
      <w:r w:rsidRPr="00BD57A0">
        <w:t>.</w:t>
      </w:r>
    </w:p>
    <w:p w:rsidR="002B5D25" w:rsidRPr="00BD57A0" w:rsidRDefault="002B5D25" w:rsidP="002B5D25">
      <w:pPr>
        <w:pStyle w:val="33"/>
        <w:numPr>
          <w:ilvl w:val="2"/>
          <w:numId w:val="13"/>
        </w:numPr>
        <w:ind w:left="0" w:firstLine="709"/>
      </w:pPr>
      <w:r w:rsidRPr="00BD57A0">
        <w:t xml:space="preserve">Процедура анализа предложений также не является публичным конкурсом и не регулируется </w:t>
      </w:r>
      <w:r w:rsidRPr="00BD57A0">
        <w:rPr>
          <w:b/>
        </w:rPr>
        <w:t>ст. 1057—1061 ч. 2 ГК</w:t>
      </w:r>
      <w:r w:rsidRPr="00BD57A0">
        <w:t>.</w:t>
      </w:r>
    </w:p>
    <w:p w:rsidR="002B5D25" w:rsidRPr="00BD57A0" w:rsidRDefault="002B5D25" w:rsidP="002B5D25">
      <w:pPr>
        <w:pStyle w:val="33"/>
        <w:numPr>
          <w:ilvl w:val="2"/>
          <w:numId w:val="13"/>
        </w:numPr>
        <w:ind w:left="0" w:firstLine="709"/>
      </w:pPr>
      <w:r w:rsidRPr="00BD57A0">
        <w:t xml:space="preserve">Нормы </w:t>
      </w:r>
      <w:r w:rsidRPr="00BD57A0">
        <w:rPr>
          <w:b/>
        </w:rPr>
        <w:t xml:space="preserve">ч. 6.1 и 6.2 ст. 3 223-ФЗ, </w:t>
      </w:r>
      <w:r w:rsidRPr="00BD57A0">
        <w:t>в отношении описания закупаемой продукции не применяются.</w:t>
      </w:r>
    </w:p>
    <w:p w:rsidR="002B5D25" w:rsidRPr="00BD57A0" w:rsidRDefault="002B5D25" w:rsidP="002B5D25">
      <w:pPr>
        <w:pStyle w:val="33"/>
        <w:numPr>
          <w:ilvl w:val="2"/>
          <w:numId w:val="13"/>
        </w:numPr>
        <w:ind w:left="0" w:firstLine="709"/>
      </w:pPr>
      <w:r w:rsidRPr="00BD57A0">
        <w:t>Анализ предложений может проводиться одновременно в электронной форме и не в электронной форме</w:t>
      </w:r>
      <w:r w:rsidR="00811837" w:rsidRPr="00BD57A0">
        <w:t xml:space="preserve">, в том числе путем направления заявок на электронную почту Заказчика. </w:t>
      </w:r>
    </w:p>
    <w:p w:rsidR="002B5D25" w:rsidRPr="00BD57A0" w:rsidRDefault="002B5D25" w:rsidP="002B5D25">
      <w:pPr>
        <w:pStyle w:val="33"/>
        <w:numPr>
          <w:ilvl w:val="2"/>
          <w:numId w:val="13"/>
        </w:numPr>
        <w:ind w:left="0" w:firstLine="709"/>
      </w:pPr>
      <w:r w:rsidRPr="00BD57A0">
        <w:t>Если в нескольких заявках на участие в анализе предложений содержатся одинаковые по степени выгодности условия исполнения договора или одинаковые ценовые предложения, меньший порядковый номер присваивается по результатам жеребьевки среди таких заявок.</w:t>
      </w:r>
    </w:p>
    <w:p w:rsidR="002B5D25" w:rsidRPr="00BD57A0" w:rsidRDefault="002B5D25" w:rsidP="002B5D25">
      <w:pPr>
        <w:pStyle w:val="33"/>
        <w:numPr>
          <w:ilvl w:val="2"/>
          <w:numId w:val="13"/>
        </w:numPr>
        <w:ind w:left="0" w:firstLine="709"/>
      </w:pPr>
      <w:r w:rsidRPr="00BD57A0">
        <w:t>В любой момент после рассмотрения заявок, но до определения победителя либо проведения переторжки (если ее проведение предусмотрено) Заказчик вправе провести переговоры с участниками закупки.</w:t>
      </w:r>
    </w:p>
    <w:p w:rsidR="002B5D25" w:rsidRPr="00BD57A0" w:rsidRDefault="002B5D25" w:rsidP="002B5D25">
      <w:pPr>
        <w:pStyle w:val="33"/>
        <w:numPr>
          <w:ilvl w:val="2"/>
          <w:numId w:val="13"/>
        </w:numPr>
        <w:ind w:left="0" w:firstLine="709"/>
      </w:pPr>
      <w:r w:rsidRPr="00BD57A0">
        <w:t>Возможность участвовать в переговорах должна быть предоставлена всем участникам закупки.</w:t>
      </w:r>
    </w:p>
    <w:p w:rsidR="002B5D25" w:rsidRPr="00BD57A0" w:rsidRDefault="002B5D25" w:rsidP="002B5D25">
      <w:pPr>
        <w:pStyle w:val="33"/>
        <w:numPr>
          <w:ilvl w:val="2"/>
          <w:numId w:val="13"/>
        </w:numPr>
        <w:ind w:left="0" w:firstLine="709"/>
      </w:pPr>
      <w:r w:rsidRPr="00BD57A0">
        <w:t>Заказчиком может производиться аудио или видеозапись проводимых переговоров.</w:t>
      </w:r>
    </w:p>
    <w:p w:rsidR="002B5D25" w:rsidRPr="00BD57A0" w:rsidRDefault="002B5D25" w:rsidP="002B5D25">
      <w:pPr>
        <w:pStyle w:val="33"/>
        <w:numPr>
          <w:ilvl w:val="2"/>
          <w:numId w:val="13"/>
        </w:numPr>
        <w:ind w:left="0" w:firstLine="709"/>
      </w:pPr>
      <w:r w:rsidRPr="00BD57A0">
        <w:t>Переговоры проводятся в целях разъяснений заявок либо их улучшения в интересах Заказчика, в том числе для снижения цены.</w:t>
      </w:r>
    </w:p>
    <w:p w:rsidR="002B5D25" w:rsidRPr="00BD57A0" w:rsidRDefault="002B5D25" w:rsidP="002B5D25">
      <w:pPr>
        <w:pStyle w:val="33"/>
        <w:numPr>
          <w:ilvl w:val="2"/>
          <w:numId w:val="13"/>
        </w:numPr>
        <w:ind w:left="0" w:firstLine="709"/>
      </w:pPr>
      <w:r w:rsidRPr="00BD57A0">
        <w:t xml:space="preserve">Если первоначальные предложения участников закупки были изменены в ходе переговоров, Заказчик вправе запросить у всех участников, с которыми проводились переговоры, окончательные заявки. </w:t>
      </w:r>
    </w:p>
    <w:p w:rsidR="002B5D25" w:rsidRPr="00BD57A0" w:rsidRDefault="002B5D25" w:rsidP="002B5D25">
      <w:pPr>
        <w:pStyle w:val="33"/>
        <w:numPr>
          <w:ilvl w:val="2"/>
          <w:numId w:val="13"/>
        </w:numPr>
        <w:ind w:left="0" w:firstLine="709"/>
      </w:pPr>
      <w:r w:rsidRPr="00BD57A0">
        <w:t xml:space="preserve">Переговоры между Заказчиком и участником закупки носят конфиденциальный характер, и содержание этих переговоров не раскрывается никакому другому лицу без согласия этого участника. </w:t>
      </w:r>
    </w:p>
    <w:p w:rsidR="00091881" w:rsidRPr="00BD57A0" w:rsidRDefault="00091881" w:rsidP="002B5D25">
      <w:pPr>
        <w:pStyle w:val="33"/>
        <w:numPr>
          <w:ilvl w:val="2"/>
          <w:numId w:val="13"/>
        </w:numPr>
        <w:ind w:left="0" w:firstLine="709"/>
      </w:pPr>
      <w:r w:rsidRPr="00BD57A0">
        <w:lastRenderedPageBreak/>
        <w:t>По результатам анализа предложений Заказчик выбирает участника закупок, предложившие лучшие условия в заявке. По итогам анализа предложений Заказчик вправе отказаться от проведения закупки и заключения договор</w:t>
      </w:r>
      <w:r w:rsidR="00CF0908" w:rsidRPr="00BD57A0">
        <w:t>а</w:t>
      </w:r>
      <w:r w:rsidRPr="00BD57A0">
        <w:t xml:space="preserve">, при этом </w:t>
      </w:r>
      <w:r w:rsidR="00CF0908" w:rsidRPr="00BD57A0">
        <w:t xml:space="preserve">любые </w:t>
      </w:r>
      <w:r w:rsidRPr="00BD57A0">
        <w:t>затраты участникам закупки на участие в закупке не возмещаются</w:t>
      </w:r>
      <w:r w:rsidR="00811837" w:rsidRPr="00BD57A0">
        <w:t>.</w:t>
      </w:r>
    </w:p>
    <w:p w:rsidR="002B5D25" w:rsidRPr="00BD57A0" w:rsidRDefault="002B5D25" w:rsidP="002B5D25">
      <w:pPr>
        <w:pStyle w:val="33"/>
        <w:numPr>
          <w:ilvl w:val="2"/>
          <w:numId w:val="13"/>
        </w:numPr>
        <w:ind w:left="0" w:firstLine="709"/>
      </w:pPr>
      <w:r w:rsidRPr="00BD57A0">
        <w:t>Участник закупки вправе отказаться от участия в переговорах или не подавать окончательную заявку. В этом случае его заявка остается действующей на первоначальных условиях.</w:t>
      </w:r>
    </w:p>
    <w:p w:rsidR="002B5D25" w:rsidRPr="00BD57A0" w:rsidRDefault="002B5D25" w:rsidP="002B5D25">
      <w:pPr>
        <w:pStyle w:val="42"/>
        <w:numPr>
          <w:ilvl w:val="3"/>
          <w:numId w:val="13"/>
        </w:numPr>
        <w:ind w:left="0" w:firstLine="709"/>
      </w:pPr>
      <w:r w:rsidRPr="00BD57A0">
        <w:t>Анализ предложений признается состоявшимся в целом или в части лота закупки, если каждое из нижеперечисленных условий не выполняется:</w:t>
      </w:r>
    </w:p>
    <w:p w:rsidR="002B5D25" w:rsidRPr="00BD57A0" w:rsidRDefault="002B5D25" w:rsidP="002B5D25">
      <w:pPr>
        <w:pStyle w:val="1"/>
        <w:numPr>
          <w:ilvl w:val="0"/>
          <w:numId w:val="87"/>
        </w:numPr>
      </w:pPr>
      <w:r w:rsidRPr="00BD57A0">
        <w:t>подано меньше двух заявок,</w:t>
      </w:r>
    </w:p>
    <w:p w:rsidR="002B5D25" w:rsidRPr="00BD57A0" w:rsidRDefault="002B5D25" w:rsidP="002B5D25">
      <w:pPr>
        <w:pStyle w:val="1"/>
        <w:numPr>
          <w:ilvl w:val="0"/>
          <w:numId w:val="35"/>
        </w:numPr>
      </w:pPr>
      <w:r w:rsidRPr="00BD57A0">
        <w:t>победитель уклонился от заключения договора.</w:t>
      </w:r>
    </w:p>
    <w:p w:rsidR="00091881" w:rsidRPr="00BD57A0" w:rsidRDefault="00091881" w:rsidP="00091881">
      <w:pPr>
        <w:pStyle w:val="1"/>
        <w:numPr>
          <w:ilvl w:val="0"/>
          <w:numId w:val="0"/>
        </w:numPr>
        <w:ind w:left="709"/>
      </w:pPr>
    </w:p>
    <w:p w:rsidR="002B5D25" w:rsidRPr="00BD57A0" w:rsidRDefault="002B5D25" w:rsidP="002B5D25">
      <w:pPr>
        <w:pStyle w:val="2e"/>
      </w:pPr>
      <w:r w:rsidRPr="00BD57A0">
        <w:t>Особенности проведения упрощенной закупки</w:t>
      </w:r>
    </w:p>
    <w:p w:rsidR="002B5D25" w:rsidRPr="00BD57A0" w:rsidRDefault="002B5D25" w:rsidP="002B5D25">
      <w:pPr>
        <w:pStyle w:val="33"/>
        <w:numPr>
          <w:ilvl w:val="2"/>
          <w:numId w:val="13"/>
        </w:numPr>
        <w:ind w:left="0" w:firstLine="709"/>
      </w:pPr>
      <w:r w:rsidRPr="00BD57A0">
        <w:t xml:space="preserve">Процедура упрощенной закупки не является </w:t>
      </w:r>
      <w:proofErr w:type="gramStart"/>
      <w:r w:rsidRPr="00BD57A0">
        <w:t>торгами</w:t>
      </w:r>
      <w:proofErr w:type="gramEnd"/>
      <w:r w:rsidRPr="00BD57A0">
        <w:t xml:space="preserve"> и её проведение не регулируется </w:t>
      </w:r>
      <w:r w:rsidRPr="00BD57A0">
        <w:rPr>
          <w:b/>
        </w:rPr>
        <w:t>ст. 447—449 ч. 1 ГК</w:t>
      </w:r>
      <w:r w:rsidRPr="00BD57A0">
        <w:t>.</w:t>
      </w:r>
    </w:p>
    <w:p w:rsidR="002B5D25" w:rsidRPr="00BD57A0" w:rsidRDefault="002B5D25" w:rsidP="002B5D25">
      <w:pPr>
        <w:pStyle w:val="33"/>
        <w:numPr>
          <w:ilvl w:val="2"/>
          <w:numId w:val="13"/>
        </w:numPr>
        <w:ind w:left="0" w:firstLine="709"/>
      </w:pPr>
      <w:r w:rsidRPr="00BD57A0">
        <w:t xml:space="preserve">Данная процедура также не является публичным конкурсом и не регулируется </w:t>
      </w:r>
      <w:r w:rsidRPr="00BD57A0">
        <w:rPr>
          <w:b/>
        </w:rPr>
        <w:t>ст. 1057—1061 ч. 2 ГК</w:t>
      </w:r>
      <w:r w:rsidRPr="00BD57A0">
        <w:t>.</w:t>
      </w:r>
    </w:p>
    <w:p w:rsidR="002B5D25" w:rsidRPr="00BD57A0" w:rsidRDefault="002B5D25" w:rsidP="002B5D25">
      <w:pPr>
        <w:pStyle w:val="33"/>
        <w:numPr>
          <w:ilvl w:val="2"/>
          <w:numId w:val="13"/>
        </w:numPr>
        <w:ind w:left="0" w:firstLine="709"/>
      </w:pPr>
      <w:r w:rsidRPr="00BD57A0">
        <w:t xml:space="preserve">Нормы </w:t>
      </w:r>
      <w:r w:rsidRPr="00BD57A0">
        <w:rPr>
          <w:b/>
        </w:rPr>
        <w:t xml:space="preserve">ч. 6.1 и 6.2 ст. 3 223-ФЗ, </w:t>
      </w:r>
      <w:r w:rsidRPr="00BD57A0">
        <w:t>в отношении описания закупаемой продукции не применяются.</w:t>
      </w:r>
    </w:p>
    <w:p w:rsidR="002B5D25" w:rsidRPr="00BD57A0" w:rsidRDefault="002B5D25" w:rsidP="002B5D25">
      <w:pPr>
        <w:pStyle w:val="33"/>
        <w:numPr>
          <w:ilvl w:val="2"/>
          <w:numId w:val="13"/>
        </w:numPr>
        <w:ind w:left="0" w:firstLine="709"/>
      </w:pPr>
      <w:r w:rsidRPr="00BD57A0">
        <w:t>Сведения о проведении упрощенной закупки не размещаются в ЕИС.</w:t>
      </w:r>
    </w:p>
    <w:p w:rsidR="002B5D25" w:rsidRPr="00BD57A0" w:rsidRDefault="002B5D25" w:rsidP="002B5D25">
      <w:pPr>
        <w:pStyle w:val="33"/>
        <w:numPr>
          <w:ilvl w:val="2"/>
          <w:numId w:val="13"/>
        </w:numPr>
        <w:ind w:left="0" w:firstLine="709"/>
      </w:pPr>
      <w:r w:rsidRPr="00BD57A0">
        <w:t>Извещение о проведении упрощенной закупки, документация упрощенной закупки, не составляются, в ЕИС не размещаются.</w:t>
      </w:r>
    </w:p>
    <w:p w:rsidR="002B5D25" w:rsidRPr="00BD57A0" w:rsidRDefault="002B5D25" w:rsidP="002B5D25">
      <w:pPr>
        <w:pStyle w:val="33"/>
        <w:numPr>
          <w:ilvl w:val="2"/>
          <w:numId w:val="13"/>
        </w:numPr>
        <w:ind w:left="0" w:firstLine="709"/>
      </w:pPr>
      <w:r w:rsidRPr="00BD57A0">
        <w:t>Выбор поставщика проводится путем направления запросов и получения ответов от организаций—участников рынка.</w:t>
      </w:r>
    </w:p>
    <w:p w:rsidR="002B5D25" w:rsidRPr="00BD57A0" w:rsidRDefault="002B5D25" w:rsidP="002B5D25">
      <w:pPr>
        <w:pStyle w:val="33"/>
        <w:numPr>
          <w:ilvl w:val="2"/>
          <w:numId w:val="13"/>
        </w:numPr>
        <w:ind w:left="0" w:firstLine="709"/>
      </w:pPr>
      <w:r w:rsidRPr="00BD57A0">
        <w:t>Запросы и ответ на запрос, могут быть выполнены в любой форме (устной или письменной), направлены любым способом связи (в том числе телефон, факс, электронная почта), и должны содержать информацию, позволяющую сделать вывод об условиях поставки продукции: объеме, стоимости, сроках и прочих.</w:t>
      </w:r>
    </w:p>
    <w:p w:rsidR="002B5D25" w:rsidRPr="00BD57A0" w:rsidRDefault="002B5D25" w:rsidP="002B5D25">
      <w:pPr>
        <w:pStyle w:val="33"/>
        <w:numPr>
          <w:ilvl w:val="2"/>
          <w:numId w:val="13"/>
        </w:numPr>
        <w:ind w:left="0" w:firstLine="709"/>
      </w:pPr>
      <w:r w:rsidRPr="00BD57A0">
        <w:t>Заказчик имеет право использовать в качестве ответа (без направления запроса) публичную информацию поставщика о стоимости и условиях предоставления продукции (оферту), а также информацию, содержащуюся в доведения до сведения Заказчика предложений участников рынка, а также иным допустимым способом.</w:t>
      </w:r>
    </w:p>
    <w:p w:rsidR="002B5D25" w:rsidRPr="00BD57A0" w:rsidRDefault="002B5D25" w:rsidP="002B5D25">
      <w:pPr>
        <w:pStyle w:val="2e"/>
      </w:pPr>
      <w:r w:rsidRPr="00BD57A0">
        <w:t>Особенности закупки у единственного поставщика</w:t>
      </w:r>
    </w:p>
    <w:p w:rsidR="00AB74F8" w:rsidRPr="00BD57A0" w:rsidRDefault="002B5D25" w:rsidP="00AB74F8">
      <w:pPr>
        <w:pStyle w:val="33"/>
        <w:numPr>
          <w:ilvl w:val="2"/>
          <w:numId w:val="13"/>
        </w:numPr>
        <w:ind w:left="0" w:firstLine="709"/>
      </w:pPr>
      <w:r w:rsidRPr="00BD57A0">
        <w:t>В зависимости от инициативной стороны закупка у единственного поставщика может осуществляться путем направления предложения о заключении договора конкретному поставщику, либо принятия предложения о заключении договора от одного поставщика без рассмотрения конкурирующих предложений.</w:t>
      </w:r>
    </w:p>
    <w:p w:rsidR="002B5D25" w:rsidRPr="00BD57A0" w:rsidRDefault="002B5D25" w:rsidP="002B5D25">
      <w:pPr>
        <w:pStyle w:val="33"/>
        <w:numPr>
          <w:ilvl w:val="2"/>
          <w:numId w:val="13"/>
        </w:numPr>
        <w:ind w:left="0" w:firstLine="709"/>
      </w:pPr>
      <w:r w:rsidRPr="00BD57A0">
        <w:lastRenderedPageBreak/>
        <w:t>Извещение о проведении закупки, документация о закупке у единственного поставщика не составляются, в ЕИС не размещаются, если Заказчиком не принято решение о размещении закупки у единственного поставщика в ЕИС.</w:t>
      </w:r>
    </w:p>
    <w:p w:rsidR="002B5D25" w:rsidRPr="00BD57A0" w:rsidRDefault="002B5D25" w:rsidP="002B5D25">
      <w:pPr>
        <w:pStyle w:val="33"/>
        <w:numPr>
          <w:ilvl w:val="2"/>
          <w:numId w:val="13"/>
        </w:numPr>
        <w:ind w:left="0" w:firstLine="709"/>
      </w:pPr>
      <w:r w:rsidRPr="00BD57A0">
        <w:t>Прием заявок в рамках закупки у единственного поставщика не производится.</w:t>
      </w:r>
    </w:p>
    <w:p w:rsidR="00AB74F8" w:rsidRPr="00BD57A0" w:rsidRDefault="00AB74F8" w:rsidP="002B5D25">
      <w:pPr>
        <w:pStyle w:val="33"/>
        <w:numPr>
          <w:ilvl w:val="2"/>
          <w:numId w:val="13"/>
        </w:numPr>
        <w:ind w:left="0" w:firstLine="709"/>
      </w:pPr>
      <w:r w:rsidRPr="00BD57A0">
        <w:t xml:space="preserve">Заказчик при проведении закупок у единственного поставщика осуществляет запрос цен и условий поставки у предполагаемых поставщиков, проводит необходимые переговоры, и заключает договор по </w:t>
      </w:r>
      <w:r w:rsidR="00CF0908" w:rsidRPr="00BD57A0">
        <w:t>результатам</w:t>
      </w:r>
      <w:r w:rsidRPr="00BD57A0">
        <w:t xml:space="preserve"> проведенных действий. </w:t>
      </w:r>
    </w:p>
    <w:p w:rsidR="002B5D25" w:rsidRPr="00BD57A0" w:rsidRDefault="002B5D25" w:rsidP="002B5D25">
      <w:pPr>
        <w:pStyle w:val="13"/>
        <w:rPr>
          <w:szCs w:val="28"/>
        </w:rPr>
      </w:pPr>
      <w:bookmarkStart w:id="24" w:name="_Toc525048484"/>
      <w:bookmarkStart w:id="25" w:name="_Toc507746635"/>
      <w:r w:rsidRPr="00BD57A0">
        <w:rPr>
          <w:szCs w:val="28"/>
        </w:rPr>
        <w:t>СПЕЦИАЛЬНЫЕ ПРОЦЕДУРЫ</w:t>
      </w:r>
      <w:bookmarkEnd w:id="24"/>
    </w:p>
    <w:bookmarkEnd w:id="25"/>
    <w:p w:rsidR="002B5D25" w:rsidRPr="00BD57A0" w:rsidRDefault="002B5D25" w:rsidP="002B5D25">
      <w:pPr>
        <w:pStyle w:val="2e"/>
      </w:pPr>
      <w:r w:rsidRPr="00BD57A0">
        <w:t>Предварительный квалификационный отбор</w:t>
      </w:r>
    </w:p>
    <w:p w:rsidR="002B5D25" w:rsidRPr="00BD57A0" w:rsidRDefault="002B5D25" w:rsidP="002B5D25">
      <w:pPr>
        <w:pStyle w:val="33"/>
        <w:numPr>
          <w:ilvl w:val="2"/>
          <w:numId w:val="13"/>
        </w:numPr>
        <w:ind w:left="0" w:firstLine="709"/>
      </w:pPr>
      <w:r w:rsidRPr="00BD57A0">
        <w:t>Предварительный квалификационный отбор может проводиться в случаях закупки технически сложной или уникальной продукции, при дорогостоящих закупках, а также при закупках, затрагивающих вопросы безопасности деятельности Заказчика, если квалификация исполнителя играет существенную роль в успешности выполнения договора.</w:t>
      </w:r>
    </w:p>
    <w:p w:rsidR="002B5D25" w:rsidRPr="00BD57A0" w:rsidRDefault="002B5D25" w:rsidP="002B5D25">
      <w:pPr>
        <w:pStyle w:val="33"/>
        <w:numPr>
          <w:ilvl w:val="2"/>
          <w:numId w:val="13"/>
        </w:numPr>
        <w:ind w:left="0" w:firstLine="709"/>
      </w:pPr>
      <w:proofErr w:type="spellStart"/>
      <w:r w:rsidRPr="00BD57A0">
        <w:t>Предквалификационная</w:t>
      </w:r>
      <w:proofErr w:type="spellEnd"/>
      <w:r w:rsidRPr="00BD57A0">
        <w:t xml:space="preserve"> документация должна содержать сведения, определенные нижеследующей таблицей.</w:t>
      </w:r>
    </w:p>
    <w:tbl>
      <w:tblPr>
        <w:tblStyle w:val="211"/>
        <w:tblW w:w="9981" w:type="dxa"/>
        <w:tblLook w:val="04E0" w:firstRow="1" w:lastRow="1" w:firstColumn="1" w:lastColumn="0" w:noHBand="0" w:noVBand="1"/>
      </w:tblPr>
      <w:tblGrid>
        <w:gridCol w:w="651"/>
        <w:gridCol w:w="9330"/>
      </w:tblGrid>
      <w:tr w:rsidR="002B5D25" w:rsidRPr="00BD57A0" w:rsidTr="00CE60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tcPr>
          <w:p w:rsidR="002B5D25" w:rsidRPr="00BD57A0" w:rsidRDefault="002B5D25" w:rsidP="00CE604F">
            <w:pPr>
              <w:pStyle w:val="33"/>
              <w:numPr>
                <w:ilvl w:val="0"/>
                <w:numId w:val="0"/>
              </w:numPr>
            </w:pPr>
            <w:r w:rsidRPr="00BD57A0">
              <w:t>№</w:t>
            </w:r>
          </w:p>
        </w:tc>
        <w:tc>
          <w:tcPr>
            <w:tcW w:w="9330" w:type="dxa"/>
          </w:tcPr>
          <w:p w:rsidR="002B5D25" w:rsidRPr="00BD57A0" w:rsidRDefault="002B5D25" w:rsidP="00CE604F">
            <w:pPr>
              <w:pStyle w:val="33"/>
              <w:numPr>
                <w:ilvl w:val="0"/>
                <w:numId w:val="0"/>
              </w:numPr>
              <w:cnfStyle w:val="100000000000" w:firstRow="1" w:lastRow="0" w:firstColumn="0" w:lastColumn="0" w:oddVBand="0" w:evenVBand="0" w:oddHBand="0" w:evenHBand="0" w:firstRowFirstColumn="0" w:firstRowLastColumn="0" w:lastRowFirstColumn="0" w:lastRowLastColumn="0"/>
            </w:pPr>
            <w:r w:rsidRPr="00BD57A0">
              <w:t>Сведения</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tcPr>
          <w:p w:rsidR="002B5D25" w:rsidRPr="00BD57A0" w:rsidRDefault="002B5D25" w:rsidP="00CE604F">
            <w:pPr>
              <w:pStyle w:val="33"/>
              <w:numPr>
                <w:ilvl w:val="0"/>
                <w:numId w:val="101"/>
              </w:numPr>
              <w:ind w:left="0" w:firstLine="0"/>
              <w:jc w:val="left"/>
            </w:pPr>
          </w:p>
        </w:tc>
        <w:tc>
          <w:tcPr>
            <w:tcW w:w="9330" w:type="dxa"/>
          </w:tcPr>
          <w:p w:rsidR="002B5D25" w:rsidRPr="00BD57A0" w:rsidRDefault="002B5D25" w:rsidP="00CE604F">
            <w:pPr>
              <w:pStyle w:val="33"/>
              <w:numPr>
                <w:ilvl w:val="0"/>
                <w:numId w:val="0"/>
              </w:numPr>
              <w:cnfStyle w:val="000000100000" w:firstRow="0" w:lastRow="0" w:firstColumn="0" w:lastColumn="0" w:oddVBand="0" w:evenVBand="0" w:oddHBand="1" w:evenHBand="0" w:firstRowFirstColumn="0" w:firstRowLastColumn="0" w:lastRowFirstColumn="0" w:lastRowLastColumn="0"/>
            </w:pPr>
            <w:r w:rsidRPr="00BD57A0">
              <w:t>Краткое описание закупаемой продукции</w:t>
            </w:r>
          </w:p>
        </w:tc>
      </w:tr>
      <w:tr w:rsidR="002B5D25" w:rsidRPr="00BD57A0" w:rsidTr="00CE604F">
        <w:tc>
          <w:tcPr>
            <w:cnfStyle w:val="001000000000" w:firstRow="0" w:lastRow="0" w:firstColumn="1" w:lastColumn="0" w:oddVBand="0" w:evenVBand="0" w:oddHBand="0" w:evenHBand="0" w:firstRowFirstColumn="0" w:firstRowLastColumn="0" w:lastRowFirstColumn="0" w:lastRowLastColumn="0"/>
            <w:tcW w:w="651" w:type="dxa"/>
          </w:tcPr>
          <w:p w:rsidR="002B5D25" w:rsidRPr="00BD57A0" w:rsidRDefault="002B5D25" w:rsidP="00CE604F">
            <w:pPr>
              <w:pStyle w:val="33"/>
              <w:numPr>
                <w:ilvl w:val="0"/>
                <w:numId w:val="101"/>
              </w:numPr>
              <w:ind w:left="0" w:firstLine="0"/>
              <w:jc w:val="left"/>
            </w:pPr>
          </w:p>
        </w:tc>
        <w:tc>
          <w:tcPr>
            <w:tcW w:w="9330" w:type="dxa"/>
          </w:tcPr>
          <w:p w:rsidR="002B5D25" w:rsidRPr="00BD57A0" w:rsidRDefault="002B5D25" w:rsidP="00CE604F">
            <w:pPr>
              <w:pStyle w:val="33"/>
              <w:numPr>
                <w:ilvl w:val="0"/>
                <w:numId w:val="0"/>
              </w:numPr>
              <w:cnfStyle w:val="000000000000" w:firstRow="0" w:lastRow="0" w:firstColumn="0" w:lastColumn="0" w:oddVBand="0" w:evenVBand="0" w:oddHBand="0" w:evenHBand="0" w:firstRowFirstColumn="0" w:firstRowLastColumn="0" w:lastRowFirstColumn="0" w:lastRowLastColumn="0"/>
            </w:pPr>
            <w:r w:rsidRPr="00BD57A0">
              <w:t>Порядок проведения предварительного квалификационного отбора</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tcPr>
          <w:p w:rsidR="002B5D25" w:rsidRPr="00BD57A0" w:rsidRDefault="002B5D25" w:rsidP="00CE604F">
            <w:pPr>
              <w:pStyle w:val="33"/>
              <w:numPr>
                <w:ilvl w:val="0"/>
                <w:numId w:val="101"/>
              </w:numPr>
              <w:ind w:left="0" w:firstLine="0"/>
              <w:jc w:val="left"/>
            </w:pPr>
          </w:p>
        </w:tc>
        <w:tc>
          <w:tcPr>
            <w:tcW w:w="9330" w:type="dxa"/>
          </w:tcPr>
          <w:p w:rsidR="002B5D25" w:rsidRPr="00BD57A0" w:rsidRDefault="002B5D25" w:rsidP="00CE604F">
            <w:pPr>
              <w:pStyle w:val="33"/>
              <w:numPr>
                <w:ilvl w:val="0"/>
                <w:numId w:val="0"/>
              </w:numPr>
              <w:cnfStyle w:val="000000100000" w:firstRow="0" w:lastRow="0" w:firstColumn="0" w:lastColumn="0" w:oddVBand="0" w:evenVBand="0" w:oddHBand="1" w:evenHBand="0" w:firstRowFirstColumn="0" w:firstRowLastColumn="0" w:lastRowFirstColumn="0" w:lastRowLastColumn="0"/>
            </w:pPr>
            <w:r w:rsidRPr="00BD57A0">
              <w:t>Требования к участнику предварительного квалификационного отбора</w:t>
            </w:r>
          </w:p>
        </w:tc>
      </w:tr>
      <w:tr w:rsidR="002B5D25" w:rsidRPr="00BD57A0" w:rsidTr="00CE604F">
        <w:tc>
          <w:tcPr>
            <w:cnfStyle w:val="001000000000" w:firstRow="0" w:lastRow="0" w:firstColumn="1" w:lastColumn="0" w:oddVBand="0" w:evenVBand="0" w:oddHBand="0" w:evenHBand="0" w:firstRowFirstColumn="0" w:firstRowLastColumn="0" w:lastRowFirstColumn="0" w:lastRowLastColumn="0"/>
            <w:tcW w:w="651" w:type="dxa"/>
          </w:tcPr>
          <w:p w:rsidR="002B5D25" w:rsidRPr="00BD57A0" w:rsidRDefault="002B5D25" w:rsidP="00CE604F">
            <w:pPr>
              <w:pStyle w:val="33"/>
              <w:numPr>
                <w:ilvl w:val="0"/>
                <w:numId w:val="101"/>
              </w:numPr>
              <w:ind w:left="0" w:firstLine="0"/>
              <w:jc w:val="left"/>
            </w:pPr>
          </w:p>
        </w:tc>
        <w:tc>
          <w:tcPr>
            <w:tcW w:w="9330" w:type="dxa"/>
          </w:tcPr>
          <w:p w:rsidR="002B5D25" w:rsidRPr="00BD57A0" w:rsidRDefault="002B5D25" w:rsidP="00CE604F">
            <w:pPr>
              <w:pStyle w:val="33"/>
              <w:numPr>
                <w:ilvl w:val="0"/>
                <w:numId w:val="0"/>
              </w:numPr>
              <w:cnfStyle w:val="000000000000" w:firstRow="0" w:lastRow="0" w:firstColumn="0" w:lastColumn="0" w:oddVBand="0" w:evenVBand="0" w:oddHBand="0" w:evenHBand="0" w:firstRowFirstColumn="0" w:firstRowLastColumn="0" w:lastRowFirstColumn="0" w:lastRowLastColumn="0"/>
            </w:pPr>
            <w:r w:rsidRPr="00BD57A0">
              <w:t xml:space="preserve">Требования к содержанию, форме, оформлению и составу </w:t>
            </w:r>
            <w:proofErr w:type="spellStart"/>
            <w:r w:rsidRPr="00BD57A0">
              <w:t>предквалификационной</w:t>
            </w:r>
            <w:proofErr w:type="spellEnd"/>
            <w:r w:rsidRPr="00BD57A0">
              <w:t xml:space="preserve"> заявки на участие, в том числе способу подтверждения соответствия участника закупки предъявляемым требованиям</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tcPr>
          <w:p w:rsidR="002B5D25" w:rsidRPr="00BD57A0" w:rsidRDefault="002B5D25" w:rsidP="00CE604F">
            <w:pPr>
              <w:pStyle w:val="33"/>
              <w:numPr>
                <w:ilvl w:val="0"/>
                <w:numId w:val="101"/>
              </w:numPr>
              <w:ind w:left="0" w:firstLine="0"/>
              <w:jc w:val="left"/>
            </w:pPr>
          </w:p>
        </w:tc>
        <w:tc>
          <w:tcPr>
            <w:tcW w:w="9330" w:type="dxa"/>
          </w:tcPr>
          <w:p w:rsidR="002B5D25" w:rsidRPr="00BD57A0" w:rsidRDefault="002B5D25" w:rsidP="00CE604F">
            <w:pPr>
              <w:pStyle w:val="33"/>
              <w:numPr>
                <w:ilvl w:val="0"/>
                <w:numId w:val="0"/>
              </w:numPr>
              <w:cnfStyle w:val="000000100000" w:firstRow="0" w:lastRow="0" w:firstColumn="0" w:lastColumn="0" w:oddVBand="0" w:evenVBand="0" w:oddHBand="1" w:evenHBand="0" w:firstRowFirstColumn="0" w:firstRowLastColumn="0" w:lastRowFirstColumn="0" w:lastRowLastColumn="0"/>
            </w:pPr>
            <w:r w:rsidRPr="00BD57A0">
              <w:t xml:space="preserve">Информацию о порядке, месте, дате начала и дате окончания срока подачи </w:t>
            </w:r>
            <w:proofErr w:type="spellStart"/>
            <w:r w:rsidRPr="00BD57A0">
              <w:t>предквалификационных</w:t>
            </w:r>
            <w:proofErr w:type="spellEnd"/>
            <w:r w:rsidRPr="00BD57A0">
              <w:t xml:space="preserve"> заявок</w:t>
            </w:r>
          </w:p>
        </w:tc>
      </w:tr>
      <w:tr w:rsidR="002B5D25" w:rsidRPr="00BD57A0" w:rsidTr="00CE604F">
        <w:tc>
          <w:tcPr>
            <w:cnfStyle w:val="001000000000" w:firstRow="0" w:lastRow="0" w:firstColumn="1" w:lastColumn="0" w:oddVBand="0" w:evenVBand="0" w:oddHBand="0" w:evenHBand="0" w:firstRowFirstColumn="0" w:firstRowLastColumn="0" w:lastRowFirstColumn="0" w:lastRowLastColumn="0"/>
            <w:tcW w:w="651" w:type="dxa"/>
          </w:tcPr>
          <w:p w:rsidR="002B5D25" w:rsidRPr="00BD57A0" w:rsidRDefault="002B5D25" w:rsidP="00CE604F">
            <w:pPr>
              <w:pStyle w:val="33"/>
              <w:numPr>
                <w:ilvl w:val="0"/>
                <w:numId w:val="101"/>
              </w:numPr>
              <w:ind w:left="0" w:firstLine="0"/>
              <w:jc w:val="left"/>
            </w:pPr>
          </w:p>
        </w:tc>
        <w:tc>
          <w:tcPr>
            <w:tcW w:w="9330" w:type="dxa"/>
          </w:tcPr>
          <w:p w:rsidR="002B5D25" w:rsidRPr="00BD57A0" w:rsidRDefault="002B5D25" w:rsidP="00CE604F">
            <w:pPr>
              <w:pStyle w:val="33"/>
              <w:numPr>
                <w:ilvl w:val="0"/>
                <w:numId w:val="0"/>
              </w:numPr>
              <w:cnfStyle w:val="000000000000" w:firstRow="0" w:lastRow="0" w:firstColumn="0" w:lastColumn="0" w:oddVBand="0" w:evenVBand="0" w:oddHBand="0" w:evenHBand="0" w:firstRowFirstColumn="0" w:firstRowLastColumn="0" w:lastRowFirstColumn="0" w:lastRowLastColumn="0"/>
            </w:pPr>
            <w:r w:rsidRPr="00BD57A0">
              <w:t>Сведения о последствиях несоответствия участника установленным требованиям или отрицательного результата прохождения им предварительного квалификационного отбора</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tcPr>
          <w:p w:rsidR="002B5D25" w:rsidRPr="00BD57A0" w:rsidRDefault="002B5D25" w:rsidP="00CE604F">
            <w:pPr>
              <w:pStyle w:val="33"/>
              <w:numPr>
                <w:ilvl w:val="0"/>
                <w:numId w:val="101"/>
              </w:numPr>
              <w:ind w:left="0" w:firstLine="0"/>
              <w:jc w:val="left"/>
            </w:pPr>
          </w:p>
        </w:tc>
        <w:tc>
          <w:tcPr>
            <w:tcW w:w="9330" w:type="dxa"/>
          </w:tcPr>
          <w:p w:rsidR="002B5D25" w:rsidRPr="00BD57A0" w:rsidRDefault="002B5D25" w:rsidP="00CE604F">
            <w:pPr>
              <w:pStyle w:val="33"/>
              <w:numPr>
                <w:ilvl w:val="0"/>
                <w:numId w:val="0"/>
              </w:numPr>
              <w:cnfStyle w:val="000000100000" w:firstRow="0" w:lastRow="0" w:firstColumn="0" w:lastColumn="0" w:oddVBand="0" w:evenVBand="0" w:oddHBand="1" w:evenHBand="0" w:firstRowFirstColumn="0" w:firstRowLastColumn="0" w:lastRowFirstColumn="0" w:lastRowLastColumn="0"/>
            </w:pPr>
            <w:r w:rsidRPr="00BD57A0">
              <w:t xml:space="preserve">Описание срока, места и порядка получения </w:t>
            </w:r>
            <w:proofErr w:type="spellStart"/>
            <w:r w:rsidRPr="00BD57A0">
              <w:t>предквалификационной</w:t>
            </w:r>
            <w:proofErr w:type="spellEnd"/>
            <w:r w:rsidRPr="00BD57A0">
              <w:t xml:space="preserve"> документации, размера, порядка и сроков внесения платы, взимаемой заказчиком за предоставление </w:t>
            </w:r>
            <w:proofErr w:type="spellStart"/>
            <w:r w:rsidRPr="00BD57A0">
              <w:t>предквалификационной</w:t>
            </w:r>
            <w:proofErr w:type="spellEnd"/>
            <w:r w:rsidRPr="00BD57A0">
              <w:t xml:space="preserve"> документации, если такая плата установлена Заказчиком, за исключением случаев предоставления </w:t>
            </w:r>
            <w:proofErr w:type="spellStart"/>
            <w:r w:rsidRPr="00BD57A0">
              <w:t>предквалификационной</w:t>
            </w:r>
            <w:proofErr w:type="spellEnd"/>
            <w:r w:rsidRPr="00BD57A0">
              <w:t xml:space="preserve"> документации в форме электронного документа</w:t>
            </w:r>
          </w:p>
        </w:tc>
      </w:tr>
      <w:tr w:rsidR="002B5D25" w:rsidRPr="00BD57A0" w:rsidTr="00CE604F">
        <w:tc>
          <w:tcPr>
            <w:cnfStyle w:val="001000000000" w:firstRow="0" w:lastRow="0" w:firstColumn="1" w:lastColumn="0" w:oddVBand="0" w:evenVBand="0" w:oddHBand="0" w:evenHBand="0" w:firstRowFirstColumn="0" w:firstRowLastColumn="0" w:lastRowFirstColumn="0" w:lastRowLastColumn="0"/>
            <w:tcW w:w="651" w:type="dxa"/>
          </w:tcPr>
          <w:p w:rsidR="002B5D25" w:rsidRPr="00BD57A0" w:rsidRDefault="002B5D25" w:rsidP="00CE604F">
            <w:pPr>
              <w:pStyle w:val="33"/>
              <w:numPr>
                <w:ilvl w:val="0"/>
                <w:numId w:val="101"/>
              </w:numPr>
              <w:ind w:left="0" w:firstLine="0"/>
              <w:jc w:val="left"/>
            </w:pPr>
          </w:p>
        </w:tc>
        <w:tc>
          <w:tcPr>
            <w:tcW w:w="9330" w:type="dxa"/>
          </w:tcPr>
          <w:p w:rsidR="002B5D25" w:rsidRPr="00BD57A0" w:rsidRDefault="002B5D25" w:rsidP="00CE604F">
            <w:pPr>
              <w:pStyle w:val="33"/>
              <w:numPr>
                <w:ilvl w:val="0"/>
                <w:numId w:val="0"/>
              </w:numPr>
              <w:cnfStyle w:val="000000000000" w:firstRow="0" w:lastRow="0" w:firstColumn="0" w:lastColumn="0" w:oddVBand="0" w:evenVBand="0" w:oddHBand="0" w:evenHBand="0" w:firstRowFirstColumn="0" w:firstRowLastColumn="0" w:lastRowFirstColumn="0" w:lastRowLastColumn="0"/>
            </w:pPr>
            <w:r w:rsidRPr="00BD57A0">
              <w:t>Краткое описание закупаемой продукции</w:t>
            </w:r>
          </w:p>
        </w:tc>
      </w:tr>
      <w:tr w:rsidR="002B5D25" w:rsidRPr="00BD57A0" w:rsidTr="00CE604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tcPr>
          <w:p w:rsidR="002B5D25" w:rsidRPr="00BD57A0" w:rsidRDefault="002B5D25" w:rsidP="00CE604F">
            <w:pPr>
              <w:pStyle w:val="33"/>
              <w:numPr>
                <w:ilvl w:val="0"/>
                <w:numId w:val="0"/>
              </w:numPr>
              <w:jc w:val="left"/>
              <w:rPr>
                <w:sz w:val="16"/>
              </w:rPr>
            </w:pPr>
          </w:p>
        </w:tc>
        <w:tc>
          <w:tcPr>
            <w:tcW w:w="9330" w:type="dxa"/>
          </w:tcPr>
          <w:p w:rsidR="002B5D25" w:rsidRPr="00BD57A0" w:rsidRDefault="002B5D25" w:rsidP="00CE604F">
            <w:pPr>
              <w:pStyle w:val="33"/>
              <w:numPr>
                <w:ilvl w:val="0"/>
                <w:numId w:val="0"/>
              </w:numPr>
              <w:cnfStyle w:val="010000000000" w:firstRow="0" w:lastRow="1" w:firstColumn="0" w:lastColumn="0" w:oddVBand="0" w:evenVBand="0" w:oddHBand="0" w:evenHBand="0" w:firstRowFirstColumn="0" w:firstRowLastColumn="0" w:lastRowFirstColumn="0" w:lastRowLastColumn="0"/>
              <w:rPr>
                <w:sz w:val="16"/>
              </w:rPr>
            </w:pPr>
          </w:p>
        </w:tc>
      </w:tr>
    </w:tbl>
    <w:p w:rsidR="002B5D25" w:rsidRPr="00BD57A0" w:rsidRDefault="002B5D25" w:rsidP="002B5D25">
      <w:pPr>
        <w:pStyle w:val="33"/>
        <w:numPr>
          <w:ilvl w:val="2"/>
          <w:numId w:val="13"/>
        </w:numPr>
        <w:ind w:left="0" w:firstLine="709"/>
      </w:pPr>
      <w:proofErr w:type="spellStart"/>
      <w:r w:rsidRPr="00BD57A0">
        <w:t>Предквалификационная</w:t>
      </w:r>
      <w:proofErr w:type="spellEnd"/>
      <w:r w:rsidRPr="00BD57A0">
        <w:t xml:space="preserve"> документация утверждается Заказчиком и размещается им в ЕИС одновременно с документацией о закупке.</w:t>
      </w:r>
    </w:p>
    <w:p w:rsidR="002B5D25" w:rsidRPr="00BD57A0" w:rsidRDefault="002B5D25" w:rsidP="002B5D25">
      <w:pPr>
        <w:pStyle w:val="33"/>
        <w:numPr>
          <w:ilvl w:val="2"/>
          <w:numId w:val="13"/>
        </w:numPr>
        <w:ind w:left="0" w:firstLine="709"/>
      </w:pPr>
      <w:r w:rsidRPr="00BD57A0">
        <w:t>При проведении закупки с предварительным квалификационным отбором заявки подаются в двух частях:</w:t>
      </w:r>
    </w:p>
    <w:p w:rsidR="002B5D25" w:rsidRPr="00BD57A0" w:rsidRDefault="002B5D25" w:rsidP="002B5D25">
      <w:pPr>
        <w:pStyle w:val="1"/>
        <w:numPr>
          <w:ilvl w:val="0"/>
          <w:numId w:val="84"/>
        </w:numPr>
      </w:pPr>
      <w:r w:rsidRPr="00BD57A0">
        <w:t xml:space="preserve">первая часть — техническое предложение участника закупки (подается для прохождения предварительного квалификационного отбора);  </w:t>
      </w:r>
    </w:p>
    <w:p w:rsidR="002B5D25" w:rsidRPr="00BD57A0" w:rsidRDefault="002B5D25" w:rsidP="002B5D25">
      <w:pPr>
        <w:pStyle w:val="1"/>
        <w:numPr>
          <w:ilvl w:val="0"/>
          <w:numId w:val="35"/>
        </w:numPr>
      </w:pPr>
      <w:r w:rsidRPr="00BD57A0">
        <w:t>вторая часть — коммерческое предложение участника закупки.</w:t>
      </w:r>
    </w:p>
    <w:p w:rsidR="002B5D25" w:rsidRPr="00BD57A0" w:rsidRDefault="002B5D25" w:rsidP="002B5D25">
      <w:pPr>
        <w:pStyle w:val="2e"/>
      </w:pPr>
      <w:r w:rsidRPr="00BD57A0">
        <w:t>Переторжка</w:t>
      </w:r>
    </w:p>
    <w:p w:rsidR="002B5D25" w:rsidRPr="00BD57A0" w:rsidRDefault="002B5D25" w:rsidP="002B5D25">
      <w:pPr>
        <w:pStyle w:val="33"/>
        <w:numPr>
          <w:ilvl w:val="2"/>
          <w:numId w:val="13"/>
        </w:numPr>
        <w:ind w:left="0" w:firstLine="709"/>
      </w:pPr>
      <w:r w:rsidRPr="00BD57A0">
        <w:t>При проведении процедуры закупки Заказчика вправе предоставить участникам закупки возможность добровольно повысить рейтинг своих заявок путем снижения первоначально предложенной цены договора, либо улучшения других условий, а в случае проведения аукциона — путем повышения или снижения цены договора (процедура переторжки, переторжка), при условии сохранения остальных положений заявки без изменений.</w:t>
      </w:r>
    </w:p>
    <w:p w:rsidR="002B5D25" w:rsidRPr="00BD57A0" w:rsidRDefault="002B5D25" w:rsidP="002B5D25">
      <w:pPr>
        <w:pStyle w:val="33"/>
        <w:numPr>
          <w:ilvl w:val="2"/>
          <w:numId w:val="13"/>
        </w:numPr>
        <w:ind w:left="0" w:firstLine="709"/>
      </w:pPr>
      <w:r w:rsidRPr="00BD57A0">
        <w:t>В переторжке имеют право участвовать все участники закупки, заявки которых не были отклонены.</w:t>
      </w:r>
    </w:p>
    <w:p w:rsidR="002B5D25" w:rsidRPr="00BD57A0" w:rsidRDefault="002B5D25" w:rsidP="002B5D25">
      <w:pPr>
        <w:pStyle w:val="33"/>
        <w:numPr>
          <w:ilvl w:val="2"/>
          <w:numId w:val="13"/>
        </w:numPr>
        <w:ind w:left="0" w:firstLine="709"/>
      </w:pPr>
      <w:r w:rsidRPr="00BD57A0">
        <w:t xml:space="preserve">Участник имеет право не улучшать сведения заявки. </w:t>
      </w:r>
    </w:p>
    <w:p w:rsidR="002B5D25" w:rsidRPr="00BD57A0" w:rsidRDefault="002B5D25" w:rsidP="002B5D25">
      <w:pPr>
        <w:pStyle w:val="33"/>
        <w:numPr>
          <w:ilvl w:val="2"/>
          <w:numId w:val="13"/>
        </w:numPr>
        <w:ind w:left="0" w:firstLine="709"/>
      </w:pPr>
      <w:r w:rsidRPr="00BD57A0">
        <w:t>Если участник не предоставил улучшенных сведений заявки, то действует прежняя редакция заявки.</w:t>
      </w:r>
    </w:p>
    <w:p w:rsidR="002B5D25" w:rsidRPr="00BD57A0" w:rsidRDefault="002B5D25" w:rsidP="002B5D25">
      <w:pPr>
        <w:pStyle w:val="33"/>
        <w:numPr>
          <w:ilvl w:val="2"/>
          <w:numId w:val="13"/>
        </w:numPr>
        <w:ind w:left="0" w:firstLine="709"/>
      </w:pPr>
      <w:r w:rsidRPr="00BD57A0">
        <w:t>При проведении закупки с возможностью подачи альтернативных предложений участник закупки вправе заявлять новые цены, как в отношении основного, так и альтернативного предложений, допущенных до участия в переторжке по результатам рассмотрения заявок.</w:t>
      </w:r>
    </w:p>
    <w:p w:rsidR="002B5D25" w:rsidRPr="00BD57A0" w:rsidRDefault="002B5D25" w:rsidP="002B5D25">
      <w:pPr>
        <w:pStyle w:val="33"/>
        <w:numPr>
          <w:ilvl w:val="2"/>
          <w:numId w:val="13"/>
        </w:numPr>
        <w:ind w:left="0" w:firstLine="709"/>
      </w:pPr>
      <w:r w:rsidRPr="00BD57A0">
        <w:t xml:space="preserve">Комиссия вправе допускать к переторжке альтернативные предложения участников закупки, при наличии таковых. </w:t>
      </w:r>
    </w:p>
    <w:p w:rsidR="002B5D25" w:rsidRPr="00BD57A0" w:rsidRDefault="002B5D25" w:rsidP="002B5D25">
      <w:pPr>
        <w:pStyle w:val="33"/>
        <w:numPr>
          <w:ilvl w:val="2"/>
          <w:numId w:val="13"/>
        </w:numPr>
        <w:ind w:left="0" w:firstLine="709"/>
      </w:pPr>
      <w:r w:rsidRPr="00BD57A0">
        <w:t xml:space="preserve">В </w:t>
      </w:r>
      <w:proofErr w:type="gramStart"/>
      <w:r w:rsidRPr="00BD57A0">
        <w:t>предварительной</w:t>
      </w:r>
      <w:proofErr w:type="gramEnd"/>
      <w:r w:rsidRPr="00BD57A0">
        <w:t xml:space="preserve"> </w:t>
      </w:r>
      <w:proofErr w:type="spellStart"/>
      <w:r w:rsidRPr="00BD57A0">
        <w:t>ранжировке</w:t>
      </w:r>
      <w:proofErr w:type="spellEnd"/>
      <w:r w:rsidRPr="00BD57A0">
        <w:t xml:space="preserve"> альтернативные предложения учитываются наравне с основными.</w:t>
      </w:r>
    </w:p>
    <w:p w:rsidR="002B5D25" w:rsidRPr="00BD57A0" w:rsidRDefault="002B5D25" w:rsidP="002B5D25">
      <w:pPr>
        <w:pStyle w:val="33"/>
        <w:numPr>
          <w:ilvl w:val="2"/>
          <w:numId w:val="13"/>
        </w:numPr>
        <w:ind w:left="0" w:firstLine="709"/>
      </w:pPr>
      <w:r w:rsidRPr="00BD57A0">
        <w:t>Переторжка может проводиться многократно.</w:t>
      </w:r>
    </w:p>
    <w:p w:rsidR="002B5D25" w:rsidRPr="00BD57A0" w:rsidRDefault="002B5D25" w:rsidP="002B5D25">
      <w:pPr>
        <w:pStyle w:val="33"/>
        <w:numPr>
          <w:ilvl w:val="2"/>
          <w:numId w:val="13"/>
        </w:numPr>
        <w:ind w:left="0" w:firstLine="709"/>
      </w:pPr>
      <w:r w:rsidRPr="00BD57A0">
        <w:t>Переторжка может иметь очную, заочную либо очно-заочную (смешанную) форму проведения.</w:t>
      </w:r>
    </w:p>
    <w:p w:rsidR="002B5D25" w:rsidRPr="00BD57A0" w:rsidRDefault="002B5D25" w:rsidP="002B5D25">
      <w:pPr>
        <w:pStyle w:val="33"/>
        <w:numPr>
          <w:ilvl w:val="2"/>
          <w:numId w:val="13"/>
        </w:numPr>
        <w:ind w:left="0" w:firstLine="709"/>
      </w:pPr>
      <w:r w:rsidRPr="00BD57A0">
        <w:t xml:space="preserve">Переторжка может </w:t>
      </w:r>
      <w:proofErr w:type="gramStart"/>
      <w:r w:rsidRPr="00BD57A0">
        <w:t>проводится</w:t>
      </w:r>
      <w:proofErr w:type="gramEnd"/>
      <w:r w:rsidRPr="00BD57A0">
        <w:t xml:space="preserve"> в электронной форме, в электронной форме на ЭТП.</w:t>
      </w:r>
    </w:p>
    <w:p w:rsidR="002B5D25" w:rsidRPr="00BD57A0" w:rsidRDefault="002B5D25" w:rsidP="002B5D25">
      <w:pPr>
        <w:pStyle w:val="33"/>
        <w:numPr>
          <w:ilvl w:val="2"/>
          <w:numId w:val="13"/>
        </w:numPr>
        <w:ind w:left="0" w:firstLine="709"/>
      </w:pPr>
      <w:r w:rsidRPr="00BD57A0">
        <w:t>Переторжка может быть проведена в последовательной или единовременной форме.</w:t>
      </w:r>
    </w:p>
    <w:p w:rsidR="002B5D25" w:rsidRPr="00BD57A0" w:rsidRDefault="002B5D25" w:rsidP="002B5D25">
      <w:pPr>
        <w:pStyle w:val="33"/>
        <w:numPr>
          <w:ilvl w:val="2"/>
          <w:numId w:val="13"/>
        </w:numPr>
        <w:ind w:left="0" w:firstLine="709"/>
      </w:pPr>
      <w:r w:rsidRPr="00BD57A0">
        <w:t>Переторжка в последовательной форме проводится путем последовательного сообщения участниками переторжки новых предложений об условиях исполнения договора.</w:t>
      </w:r>
    </w:p>
    <w:p w:rsidR="002B5D25" w:rsidRPr="00BD57A0" w:rsidRDefault="002B5D25" w:rsidP="002B5D25">
      <w:pPr>
        <w:pStyle w:val="33"/>
        <w:numPr>
          <w:ilvl w:val="2"/>
          <w:numId w:val="13"/>
        </w:numPr>
        <w:ind w:left="0" w:firstLine="709"/>
      </w:pPr>
      <w:r w:rsidRPr="00BD57A0">
        <w:t>Переторжка в последовательной форме завершается после отказа каждого из участников переторжки сообщить новое предложение об условиях исполнения договора.</w:t>
      </w:r>
    </w:p>
    <w:p w:rsidR="002B5D25" w:rsidRPr="00BD57A0" w:rsidRDefault="002B5D25" w:rsidP="002B5D25">
      <w:pPr>
        <w:pStyle w:val="33"/>
        <w:numPr>
          <w:ilvl w:val="2"/>
          <w:numId w:val="13"/>
        </w:numPr>
        <w:ind w:left="0" w:firstLine="709"/>
      </w:pPr>
      <w:r w:rsidRPr="00BD57A0">
        <w:t xml:space="preserve">Переторжка в последовательной форме может быть завершена по </w:t>
      </w:r>
      <w:r w:rsidRPr="00BD57A0">
        <w:lastRenderedPageBreak/>
        <w:t>решению Заказчика, когда каждый участник переторжки сообщил или отказался сообщить новое предложение об условиях исполнения договора.</w:t>
      </w:r>
    </w:p>
    <w:p w:rsidR="002B5D25" w:rsidRPr="00BD57A0" w:rsidRDefault="002B5D25" w:rsidP="002B5D25">
      <w:pPr>
        <w:pStyle w:val="33"/>
        <w:numPr>
          <w:ilvl w:val="2"/>
          <w:numId w:val="13"/>
        </w:numPr>
        <w:ind w:left="0" w:firstLine="709"/>
      </w:pPr>
      <w:r w:rsidRPr="00BD57A0">
        <w:t>После завершения переторжки в последовательной форме участники переторжки, предложившие новые предложения об условиях исполнения договора, обновляют заявки на участие в закупке в соответствии с последними предложенными ими условиями исполнения договора.</w:t>
      </w:r>
    </w:p>
    <w:p w:rsidR="002B5D25" w:rsidRPr="00BD57A0" w:rsidRDefault="002B5D25" w:rsidP="002B5D25">
      <w:pPr>
        <w:pStyle w:val="33"/>
        <w:numPr>
          <w:ilvl w:val="2"/>
          <w:numId w:val="13"/>
        </w:numPr>
        <w:ind w:left="0" w:firstLine="709"/>
      </w:pPr>
      <w:r w:rsidRPr="00BD57A0">
        <w:t>Переторжка в единовременной форме проводится путем предоставления участниками переторжки обновленных заявок на участие в закупке.</w:t>
      </w:r>
    </w:p>
    <w:p w:rsidR="002B5D25" w:rsidRPr="00BD57A0" w:rsidRDefault="002B5D25" w:rsidP="002B5D25">
      <w:pPr>
        <w:pStyle w:val="33"/>
        <w:numPr>
          <w:ilvl w:val="2"/>
          <w:numId w:val="13"/>
        </w:numPr>
        <w:ind w:left="0" w:firstLine="709"/>
      </w:pPr>
      <w:r w:rsidRPr="00BD57A0">
        <w:t>Иной порядок проведения переторжки может указываться в документации о закупке.</w:t>
      </w:r>
    </w:p>
    <w:p w:rsidR="002B5D25" w:rsidRPr="00BD57A0" w:rsidRDefault="002B5D25" w:rsidP="002B5D25">
      <w:pPr>
        <w:pStyle w:val="33"/>
        <w:numPr>
          <w:ilvl w:val="2"/>
          <w:numId w:val="13"/>
        </w:numPr>
        <w:ind w:left="0" w:firstLine="709"/>
      </w:pPr>
      <w:r w:rsidRPr="00BD57A0">
        <w:t xml:space="preserve">Переторжка может быть объявлена отдельным протоколом, в котором может быть указан порядок ее проведения, в том числе отличный </w:t>
      </w:r>
      <w:proofErr w:type="gramStart"/>
      <w:r w:rsidRPr="00BD57A0">
        <w:t>от</w:t>
      </w:r>
      <w:proofErr w:type="gramEnd"/>
      <w:r w:rsidRPr="00BD57A0">
        <w:t xml:space="preserve"> определенного в документации о закупке.</w:t>
      </w:r>
    </w:p>
    <w:p w:rsidR="002B5D25" w:rsidRPr="00BD57A0" w:rsidRDefault="002B5D25" w:rsidP="002B5D25">
      <w:pPr>
        <w:pStyle w:val="13"/>
        <w:rPr>
          <w:szCs w:val="28"/>
        </w:rPr>
      </w:pPr>
      <w:bookmarkStart w:id="26" w:name="_Toc525048485"/>
      <w:r w:rsidRPr="00BD57A0">
        <w:rPr>
          <w:szCs w:val="28"/>
        </w:rPr>
        <w:t>СПЕЦИАЛЬНЫЕ МЕРЫ</w:t>
      </w:r>
      <w:bookmarkEnd w:id="26"/>
    </w:p>
    <w:p w:rsidR="002B5D25" w:rsidRPr="00BD57A0" w:rsidRDefault="002B5D25" w:rsidP="002B5D25">
      <w:pPr>
        <w:pStyle w:val="2e"/>
      </w:pPr>
      <w:r w:rsidRPr="00BD57A0">
        <w:t>Проявление должной осмотрительности</w:t>
      </w:r>
    </w:p>
    <w:p w:rsidR="002B5D25" w:rsidRPr="00BD57A0" w:rsidRDefault="002B5D25" w:rsidP="002B5D25">
      <w:pPr>
        <w:pStyle w:val="33"/>
        <w:numPr>
          <w:ilvl w:val="2"/>
          <w:numId w:val="13"/>
        </w:numPr>
        <w:ind w:left="0" w:firstLine="709"/>
      </w:pPr>
      <w:r w:rsidRPr="00BD57A0">
        <w:t>Для проявления должной осмотрительности заказчик должен определить сведения и документы, которые он запрашивает на этапе определения поставщика и на этапе заключения договора, с учетом требований Положения.</w:t>
      </w:r>
    </w:p>
    <w:p w:rsidR="002B5D25" w:rsidRPr="00BD57A0" w:rsidRDefault="002B5D25" w:rsidP="002B5D25">
      <w:pPr>
        <w:pStyle w:val="2e"/>
      </w:pPr>
      <w:r w:rsidRPr="00BD57A0">
        <w:t>Антидемпинговые меры при проведении закупки</w:t>
      </w:r>
    </w:p>
    <w:p w:rsidR="002B5D25" w:rsidRPr="00BD57A0" w:rsidRDefault="002B5D25" w:rsidP="002B5D25">
      <w:pPr>
        <w:pStyle w:val="33"/>
        <w:numPr>
          <w:ilvl w:val="2"/>
          <w:numId w:val="13"/>
        </w:numPr>
        <w:ind w:left="0" w:firstLine="709"/>
      </w:pPr>
      <w:r w:rsidRPr="00BD57A0">
        <w:t>Заказчик вправе отклонить заявку участника закупки, если предложенная в ней цена договора (цена лота) аномально занижена.</w:t>
      </w:r>
    </w:p>
    <w:p w:rsidR="002B5D25" w:rsidRPr="00BD57A0" w:rsidRDefault="002B5D25" w:rsidP="002B5D25">
      <w:pPr>
        <w:pStyle w:val="33"/>
        <w:numPr>
          <w:ilvl w:val="2"/>
          <w:numId w:val="13"/>
        </w:numPr>
        <w:ind w:left="0" w:firstLine="709"/>
      </w:pPr>
      <w:r w:rsidRPr="00BD57A0">
        <w:t xml:space="preserve">Аномально заниженной ценой договора (ценой лота) признается снижение цены на </w:t>
      </w:r>
      <w:r w:rsidRPr="00BD57A0">
        <w:rPr>
          <w:b/>
        </w:rPr>
        <w:t>75%</w:t>
      </w:r>
      <w:r w:rsidRPr="00BD57A0">
        <w:t xml:space="preserve"> или более относительно начальной (максимальной) цены договора (цены лота).</w:t>
      </w:r>
    </w:p>
    <w:p w:rsidR="002B5D25" w:rsidRPr="00BD57A0" w:rsidRDefault="002B5D25" w:rsidP="002B5D25">
      <w:pPr>
        <w:pStyle w:val="33"/>
        <w:numPr>
          <w:ilvl w:val="2"/>
          <w:numId w:val="13"/>
        </w:numPr>
        <w:ind w:left="0" w:firstLine="709"/>
      </w:pPr>
      <w:r w:rsidRPr="00BD57A0">
        <w:t>Документацией о закупке может быть установлен иной размер процентов, снижение на который или снижение ниже которого признается аномальным.</w:t>
      </w:r>
    </w:p>
    <w:p w:rsidR="002B5D25" w:rsidRPr="00BD57A0" w:rsidRDefault="002B5D25" w:rsidP="002B5D25">
      <w:pPr>
        <w:pStyle w:val="33"/>
        <w:numPr>
          <w:ilvl w:val="2"/>
          <w:numId w:val="13"/>
        </w:numPr>
        <w:ind w:left="0" w:firstLine="709"/>
      </w:pPr>
      <w:r w:rsidRPr="00BD57A0">
        <w:t xml:space="preserve"> Закупочная комиссия вправе запросить у участника закупки калькуляцию предлагаемой им цены договора (цены лота) и обоснование такой цены договора, Закупочная комиссия в сроки осуществления закупки, проводит анализ предоставленной участником информации.</w:t>
      </w:r>
    </w:p>
    <w:p w:rsidR="002B5D25" w:rsidRPr="00BD57A0" w:rsidRDefault="002B5D25" w:rsidP="002B5D25">
      <w:pPr>
        <w:pStyle w:val="33"/>
        <w:numPr>
          <w:ilvl w:val="2"/>
          <w:numId w:val="13"/>
        </w:numPr>
        <w:ind w:left="0" w:firstLine="709"/>
      </w:pPr>
      <w:r w:rsidRPr="00BD57A0">
        <w:t>Если участник не предоставил информацию, определенную Положением, или закупочная комиссия пришла к решению, что представленная участником калькуляция предлагаемой им цены договора (цены лота) и обоснование такой цены не свидетельствуют о способности участника надлежащим образом исполнить договор на предложенных условиях, Заказчик вправе отклонить заявку такого участника с указанием причин отклонения.</w:t>
      </w:r>
    </w:p>
    <w:p w:rsidR="002B5D25" w:rsidRPr="00BD57A0" w:rsidRDefault="002B5D25" w:rsidP="002B5D25">
      <w:pPr>
        <w:pStyle w:val="33"/>
        <w:numPr>
          <w:ilvl w:val="2"/>
          <w:numId w:val="13"/>
        </w:numPr>
        <w:ind w:left="0" w:firstLine="709"/>
      </w:pPr>
      <w:r w:rsidRPr="00BD57A0">
        <w:t xml:space="preserve">Если при проведении конкурентной закупки НМЦД составляет более чем </w:t>
      </w:r>
      <w:r w:rsidRPr="00BD57A0">
        <w:rPr>
          <w:b/>
        </w:rPr>
        <w:t xml:space="preserve">15 </w:t>
      </w:r>
      <w:proofErr w:type="gramStart"/>
      <w:r w:rsidRPr="00BD57A0">
        <w:rPr>
          <w:b/>
        </w:rPr>
        <w:t>млн</w:t>
      </w:r>
      <w:proofErr w:type="gramEnd"/>
      <w:r w:rsidRPr="00BD57A0">
        <w:rPr>
          <w:b/>
        </w:rPr>
        <w:t xml:space="preserve"> рублей</w:t>
      </w:r>
      <w:r w:rsidRPr="00BD57A0">
        <w:t xml:space="preserve"> и извещением о проведении закупки и участником закупки, с которым заключается договор, предложена цена договора, которая </w:t>
      </w:r>
      <w:r w:rsidRPr="00BD57A0">
        <w:lastRenderedPageBreak/>
        <w:t xml:space="preserve">на </w:t>
      </w:r>
      <w:r w:rsidRPr="00BD57A0">
        <w:rPr>
          <w:b/>
        </w:rPr>
        <w:t>50% и более</w:t>
      </w:r>
      <w:r w:rsidRPr="00BD57A0">
        <w:t xml:space="preserve"> ниже НМЦД, закупочная комиссия вправе запросить обеспечение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w:t>
      </w:r>
    </w:p>
    <w:p w:rsidR="002B5D25" w:rsidRPr="00BD57A0" w:rsidRDefault="002B5D25" w:rsidP="002B5D25">
      <w:pPr>
        <w:pStyle w:val="33"/>
        <w:numPr>
          <w:ilvl w:val="2"/>
          <w:numId w:val="13"/>
        </w:numPr>
        <w:ind w:left="0" w:firstLine="709"/>
      </w:pPr>
      <w:r w:rsidRPr="00BD57A0">
        <w:t>Договор в случае вышеуказанного запроса заключается только после предоставления участником закупки соответствующего обеспечения исполнения договора.</w:t>
      </w:r>
    </w:p>
    <w:p w:rsidR="002B5D25" w:rsidRPr="00BD57A0" w:rsidRDefault="002B5D25" w:rsidP="002B5D25">
      <w:pPr>
        <w:pStyle w:val="2e"/>
      </w:pPr>
      <w:r w:rsidRPr="00BD57A0">
        <w:t>Обеспечение исполнения обязатель</w:t>
      </w:r>
      <w:proofErr w:type="gramStart"/>
      <w:r w:rsidRPr="00BD57A0">
        <w:t>ств пр</w:t>
      </w:r>
      <w:proofErr w:type="gramEnd"/>
      <w:r w:rsidRPr="00BD57A0">
        <w:t>и проведении закупок</w:t>
      </w:r>
    </w:p>
    <w:p w:rsidR="002B5D25" w:rsidRPr="00BD57A0" w:rsidRDefault="002B5D25" w:rsidP="002B5D25">
      <w:pPr>
        <w:pStyle w:val="33"/>
        <w:numPr>
          <w:ilvl w:val="2"/>
          <w:numId w:val="13"/>
        </w:numPr>
        <w:ind w:left="0" w:firstLine="709"/>
      </w:pPr>
      <w:r w:rsidRPr="00BD57A0">
        <w:t>При проведении процедуры закупки Заказчик вправе предусмотреть представление обеспечения исполнения обязательств, связанных с участием в процедуре.</w:t>
      </w:r>
    </w:p>
    <w:p w:rsidR="002B5D25" w:rsidRPr="00BD57A0" w:rsidRDefault="002B5D25" w:rsidP="002B5D25">
      <w:pPr>
        <w:pStyle w:val="33"/>
        <w:numPr>
          <w:ilvl w:val="2"/>
          <w:numId w:val="13"/>
        </w:numPr>
        <w:ind w:left="0" w:firstLine="709"/>
      </w:pPr>
      <w:r w:rsidRPr="00BD57A0">
        <w:t xml:space="preserve">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w:t>
      </w:r>
      <w:r w:rsidRPr="00BD57A0">
        <w:rPr>
          <w:b/>
        </w:rPr>
        <w:t xml:space="preserve">5 </w:t>
      </w:r>
      <w:proofErr w:type="gramStart"/>
      <w:r w:rsidRPr="00BD57A0">
        <w:rPr>
          <w:b/>
        </w:rPr>
        <w:t>млн</w:t>
      </w:r>
      <w:proofErr w:type="gramEnd"/>
      <w:r w:rsidRPr="00BD57A0">
        <w:rPr>
          <w:b/>
        </w:rPr>
        <w:t xml:space="preserve"> рублей</w:t>
      </w:r>
      <w:r w:rsidRPr="00BD57A0">
        <w:t>.</w:t>
      </w:r>
    </w:p>
    <w:p w:rsidR="002B5D25" w:rsidRPr="00BD57A0" w:rsidRDefault="002B5D25" w:rsidP="002B5D25">
      <w:pPr>
        <w:pStyle w:val="33"/>
        <w:numPr>
          <w:ilvl w:val="2"/>
          <w:numId w:val="13"/>
        </w:numPr>
        <w:ind w:left="0" w:firstLine="709"/>
      </w:pPr>
      <w:r w:rsidRPr="00BD57A0">
        <w:t xml:space="preserve">При осуществлении конкурентной закупки с участием СМСП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w:t>
      </w:r>
      <w:proofErr w:type="gramStart"/>
      <w:r w:rsidRPr="00BD57A0">
        <w:t>закупки</w:t>
      </w:r>
      <w:proofErr w:type="gramEnd"/>
      <w:r w:rsidRPr="00BD57A0">
        <w:t xml:space="preserve"> следующими способами:</w:t>
      </w:r>
    </w:p>
    <w:p w:rsidR="002B5D25" w:rsidRPr="00BD57A0" w:rsidRDefault="002B5D25" w:rsidP="002B5D25">
      <w:pPr>
        <w:pStyle w:val="1"/>
        <w:numPr>
          <w:ilvl w:val="0"/>
          <w:numId w:val="80"/>
        </w:numPr>
      </w:pPr>
      <w:r w:rsidRPr="00BD57A0">
        <w:t xml:space="preserve">путем внесения денежных средств; </w:t>
      </w:r>
    </w:p>
    <w:p w:rsidR="002B5D25" w:rsidRPr="00BD57A0" w:rsidRDefault="002B5D25" w:rsidP="002B5D25">
      <w:pPr>
        <w:pStyle w:val="1"/>
        <w:numPr>
          <w:ilvl w:val="0"/>
          <w:numId w:val="35"/>
        </w:numPr>
      </w:pPr>
      <w:r w:rsidRPr="00BD57A0">
        <w:t xml:space="preserve">предоставления банковской гарантии. </w:t>
      </w:r>
    </w:p>
    <w:p w:rsidR="002B5D25" w:rsidRPr="00BD57A0" w:rsidRDefault="002B5D25" w:rsidP="002B5D25">
      <w:pPr>
        <w:pStyle w:val="33"/>
        <w:numPr>
          <w:ilvl w:val="2"/>
          <w:numId w:val="13"/>
        </w:numPr>
        <w:ind w:left="0" w:firstLine="709"/>
      </w:pPr>
      <w:r w:rsidRPr="00BD57A0">
        <w:t xml:space="preserve">Порядок предоставления обеспечения заявки при осуществлении конкурентной закупки в электронной форме, участниками которой </w:t>
      </w:r>
      <w:proofErr w:type="gramStart"/>
      <w:r w:rsidRPr="00BD57A0">
        <w:t>могут быть только СМСП определяется</w:t>
      </w:r>
      <w:proofErr w:type="gramEnd"/>
      <w:r w:rsidRPr="00BD57A0">
        <w:t xml:space="preserve"> Положением.</w:t>
      </w:r>
    </w:p>
    <w:p w:rsidR="002B5D25" w:rsidRPr="00BD57A0" w:rsidRDefault="002B5D25" w:rsidP="002B5D25">
      <w:pPr>
        <w:pStyle w:val="33"/>
        <w:numPr>
          <w:ilvl w:val="2"/>
          <w:numId w:val="13"/>
        </w:numPr>
        <w:ind w:left="0" w:firstLine="709"/>
        <w:rPr>
          <w:snapToGrid w:val="0"/>
        </w:rPr>
      </w:pPr>
      <w:r w:rsidRPr="00BD57A0">
        <w:rPr>
          <w:snapToGrid w:val="0"/>
        </w:rPr>
        <w:t xml:space="preserve">Выбор способа обеспечения заявки </w:t>
      </w:r>
      <w:proofErr w:type="gramStart"/>
      <w:r w:rsidRPr="00BD57A0">
        <w:rPr>
          <w:snapToGrid w:val="0"/>
        </w:rPr>
        <w:t>на участие в конкурентной закупке из числа предусмотренных Заказчиком в извещении об осуществлении</w:t>
      </w:r>
      <w:proofErr w:type="gramEnd"/>
      <w:r w:rsidRPr="00BD57A0">
        <w:rPr>
          <w:snapToGrid w:val="0"/>
        </w:rPr>
        <w:t xml:space="preserve"> закупки, документации о закупке, в том числе при осуществлении конкурентной закупки с участием СМСП осуществляется участником закупки.</w:t>
      </w:r>
    </w:p>
    <w:p w:rsidR="002B5D25" w:rsidRPr="00BD57A0" w:rsidRDefault="002B5D25" w:rsidP="002B5D25">
      <w:pPr>
        <w:pStyle w:val="33"/>
        <w:numPr>
          <w:ilvl w:val="2"/>
          <w:numId w:val="13"/>
        </w:numPr>
        <w:ind w:left="0" w:firstLine="709"/>
      </w:pPr>
      <w:r w:rsidRPr="00BD57A0">
        <w:t>Возврат участнику закупки обеспечения заявки на участие в закупке не производится в следующих случаях:</w:t>
      </w:r>
    </w:p>
    <w:p w:rsidR="002B5D25" w:rsidRPr="00BD57A0" w:rsidRDefault="002B5D25" w:rsidP="002B5D25">
      <w:pPr>
        <w:pStyle w:val="1"/>
        <w:numPr>
          <w:ilvl w:val="0"/>
          <w:numId w:val="81"/>
        </w:numPr>
      </w:pPr>
      <w:r w:rsidRPr="00BD57A0">
        <w:t>уклонение или отказ участника закупки от заключения договора;</w:t>
      </w:r>
    </w:p>
    <w:p w:rsidR="002B5D25" w:rsidRPr="00BD57A0" w:rsidRDefault="002B5D25" w:rsidP="002B5D25">
      <w:pPr>
        <w:pStyle w:val="1"/>
        <w:numPr>
          <w:ilvl w:val="0"/>
          <w:numId w:val="35"/>
        </w:numPr>
      </w:pPr>
      <w:proofErr w:type="spellStart"/>
      <w:r w:rsidRPr="00BD57A0">
        <w:t>непредоставление</w:t>
      </w:r>
      <w:proofErr w:type="spellEnd"/>
      <w:r w:rsidRPr="00BD57A0">
        <w:t xml:space="preserve"> или предоставление с нарушением условий, установленных Положением,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2B5D25" w:rsidRPr="00BD57A0" w:rsidRDefault="002B5D25" w:rsidP="002B5D25">
      <w:pPr>
        <w:pStyle w:val="33"/>
        <w:numPr>
          <w:ilvl w:val="2"/>
          <w:numId w:val="13"/>
        </w:numPr>
        <w:ind w:left="0" w:firstLine="709"/>
      </w:pPr>
      <w:r w:rsidRPr="00BD57A0">
        <w:t>Требования к банковским гарантиям устанавливаются законодательством Российской Федерации.</w:t>
      </w:r>
    </w:p>
    <w:p w:rsidR="002B5D25" w:rsidRPr="00BD57A0" w:rsidRDefault="002B5D25" w:rsidP="002B5D25">
      <w:pPr>
        <w:pStyle w:val="33"/>
        <w:numPr>
          <w:ilvl w:val="2"/>
          <w:numId w:val="13"/>
        </w:numPr>
        <w:ind w:left="0" w:firstLine="709"/>
      </w:pPr>
      <w:r w:rsidRPr="00BD57A0">
        <w:t>Для любого договора, помимо неустойки, Заказчик вправе потребовать предоставления участником, предложение которого признано победителем закупочной процедуры, до заключения договора обеспечение исполнения обязательств по договору, если норма о таком обеспечении содержалась в извещении о закупке и закупочной документации.</w:t>
      </w:r>
    </w:p>
    <w:p w:rsidR="002B5D25" w:rsidRPr="00BD57A0" w:rsidRDefault="002B5D25" w:rsidP="002B5D25">
      <w:pPr>
        <w:pStyle w:val="33"/>
        <w:numPr>
          <w:ilvl w:val="2"/>
          <w:numId w:val="13"/>
        </w:numPr>
        <w:ind w:left="0" w:firstLine="709"/>
      </w:pPr>
      <w:r w:rsidRPr="00BD57A0">
        <w:t>Обязательства, которые могут обеспечиваться:</w:t>
      </w:r>
    </w:p>
    <w:p w:rsidR="002B5D25" w:rsidRPr="00BD57A0" w:rsidRDefault="002B5D25" w:rsidP="002B5D25">
      <w:pPr>
        <w:pStyle w:val="1"/>
        <w:numPr>
          <w:ilvl w:val="0"/>
          <w:numId w:val="82"/>
        </w:numPr>
      </w:pPr>
      <w:r w:rsidRPr="00BD57A0">
        <w:lastRenderedPageBreak/>
        <w:t>исполнения обязательств по договору;</w:t>
      </w:r>
    </w:p>
    <w:p w:rsidR="002B5D25" w:rsidRPr="00BD57A0" w:rsidRDefault="002B5D25" w:rsidP="002B5D25">
      <w:pPr>
        <w:pStyle w:val="1"/>
        <w:numPr>
          <w:ilvl w:val="0"/>
          <w:numId w:val="35"/>
        </w:numPr>
      </w:pPr>
      <w:r w:rsidRPr="00BD57A0">
        <w:t>обязательств по возврату аванса.</w:t>
      </w:r>
    </w:p>
    <w:p w:rsidR="002B5D25" w:rsidRPr="00BD57A0" w:rsidRDefault="002B5D25" w:rsidP="002B5D25">
      <w:pPr>
        <w:pStyle w:val="33"/>
        <w:numPr>
          <w:ilvl w:val="2"/>
          <w:numId w:val="13"/>
        </w:numPr>
        <w:ind w:left="0" w:firstLine="709"/>
      </w:pPr>
      <w:r w:rsidRPr="00BD57A0">
        <w:t>Формы обеспечения исполнения обязательств по договору:</w:t>
      </w:r>
    </w:p>
    <w:p w:rsidR="002B5D25" w:rsidRPr="00BD57A0" w:rsidRDefault="002B5D25" w:rsidP="002B5D25">
      <w:pPr>
        <w:pStyle w:val="1"/>
        <w:numPr>
          <w:ilvl w:val="0"/>
          <w:numId w:val="83"/>
        </w:numPr>
      </w:pPr>
      <w:r w:rsidRPr="00BD57A0">
        <w:t>путем внесения денежных средств;</w:t>
      </w:r>
    </w:p>
    <w:p w:rsidR="002B5D25" w:rsidRPr="00BD57A0" w:rsidRDefault="002B5D25" w:rsidP="002B5D25">
      <w:pPr>
        <w:pStyle w:val="1"/>
        <w:numPr>
          <w:ilvl w:val="0"/>
          <w:numId w:val="35"/>
        </w:numPr>
      </w:pPr>
      <w:r w:rsidRPr="00BD57A0">
        <w:t>предоставление банковской гарантии;</w:t>
      </w:r>
    </w:p>
    <w:p w:rsidR="002B5D25" w:rsidRPr="00BD57A0" w:rsidRDefault="002B5D25" w:rsidP="002B5D25">
      <w:pPr>
        <w:pStyle w:val="1"/>
        <w:numPr>
          <w:ilvl w:val="0"/>
          <w:numId w:val="35"/>
        </w:numPr>
      </w:pPr>
      <w:r w:rsidRPr="00BD57A0">
        <w:t>иной способ, предусмотренный Гражданским кодексом Российской Федерации.</w:t>
      </w:r>
    </w:p>
    <w:p w:rsidR="002B5D25" w:rsidRPr="00BD57A0" w:rsidRDefault="002B5D25" w:rsidP="002B5D25">
      <w:pPr>
        <w:pStyle w:val="33"/>
        <w:numPr>
          <w:ilvl w:val="2"/>
          <w:numId w:val="13"/>
        </w:numPr>
        <w:ind w:left="0" w:firstLine="709"/>
      </w:pPr>
      <w:r w:rsidRPr="00BD57A0">
        <w:t>Форма обеспечения исполнения обязательств по договору устанавливается в документации о закупке.</w:t>
      </w:r>
    </w:p>
    <w:p w:rsidR="002B5D25" w:rsidRPr="00BD57A0" w:rsidRDefault="002B5D25" w:rsidP="002B5D25">
      <w:pPr>
        <w:pStyle w:val="33"/>
        <w:numPr>
          <w:ilvl w:val="2"/>
          <w:numId w:val="13"/>
        </w:numPr>
        <w:ind w:left="0" w:firstLine="709"/>
      </w:pPr>
      <w:r w:rsidRPr="00BD57A0">
        <w:t xml:space="preserve">Размер обеспечения исполнения обязательств по договору </w:t>
      </w:r>
      <w:proofErr w:type="gramStart"/>
      <w:r w:rsidRPr="00BD57A0">
        <w:t>может</w:t>
      </w:r>
      <w:proofErr w:type="gramEnd"/>
      <w:r w:rsidRPr="00BD57A0">
        <w:t xml:space="preserve"> устанавливается в размере </w:t>
      </w:r>
      <w:r w:rsidRPr="00BD57A0">
        <w:rPr>
          <w:b/>
        </w:rPr>
        <w:t>до 30%</w:t>
      </w:r>
      <w:r w:rsidRPr="00BD57A0">
        <w:t xml:space="preserve"> </w:t>
      </w:r>
      <w:r w:rsidRPr="00BD57A0">
        <w:rPr>
          <w:b/>
        </w:rPr>
        <w:t>НМЦД</w:t>
      </w:r>
      <w:r w:rsidRPr="00BD57A0">
        <w:t xml:space="preserve">, </w:t>
      </w:r>
      <w:r w:rsidRPr="00BD57A0">
        <w:rPr>
          <w:b/>
        </w:rPr>
        <w:t>или цены договора</w:t>
      </w:r>
      <w:r w:rsidRPr="00BD57A0">
        <w:t>, заключаемого с победителем или единственным поставщиком (единственным участником закупки) но не менее размера аванса.</w:t>
      </w:r>
    </w:p>
    <w:p w:rsidR="002B5D25" w:rsidRPr="00BD57A0" w:rsidRDefault="002B5D25" w:rsidP="002B5D25">
      <w:pPr>
        <w:pStyle w:val="33"/>
        <w:numPr>
          <w:ilvl w:val="2"/>
          <w:numId w:val="13"/>
        </w:numPr>
        <w:ind w:left="0" w:firstLine="709"/>
      </w:pPr>
      <w:r w:rsidRPr="00BD57A0">
        <w:t xml:space="preserve">Если НМЦД превышает </w:t>
      </w:r>
      <w:r w:rsidRPr="00BD57A0">
        <w:rPr>
          <w:b/>
        </w:rPr>
        <w:t xml:space="preserve">5 </w:t>
      </w:r>
      <w:proofErr w:type="gramStart"/>
      <w:r w:rsidRPr="00BD57A0">
        <w:rPr>
          <w:b/>
        </w:rPr>
        <w:t>млн</w:t>
      </w:r>
      <w:proofErr w:type="gramEnd"/>
      <w:r w:rsidRPr="00BD57A0">
        <w:rPr>
          <w:b/>
        </w:rPr>
        <w:t xml:space="preserve"> рублей</w:t>
      </w:r>
      <w:r w:rsidRPr="00BD57A0">
        <w:t xml:space="preserve"> заказчик в документации о конкурентной закупке вправе установить требование к обеспечению заявок на участие в закупке в размере не более </w:t>
      </w:r>
      <w:r w:rsidRPr="00BD57A0">
        <w:rPr>
          <w:b/>
        </w:rPr>
        <w:t>5% НМЦД</w:t>
      </w:r>
      <w:r w:rsidRPr="00BD57A0">
        <w:t>.</w:t>
      </w:r>
    </w:p>
    <w:p w:rsidR="002B5D25" w:rsidRPr="00BD57A0" w:rsidRDefault="002B5D25" w:rsidP="002B5D25">
      <w:pPr>
        <w:pStyle w:val="33"/>
        <w:numPr>
          <w:ilvl w:val="2"/>
          <w:numId w:val="13"/>
        </w:numPr>
        <w:ind w:left="0" w:firstLine="709"/>
      </w:pPr>
      <w:r w:rsidRPr="00BD57A0">
        <w:t>По согласованию с Заказчиком,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обязательств по договору.</w:t>
      </w:r>
    </w:p>
    <w:p w:rsidR="002B5D25" w:rsidRPr="00BD57A0" w:rsidRDefault="002B5D25" w:rsidP="002B5D25">
      <w:pPr>
        <w:pStyle w:val="33"/>
        <w:numPr>
          <w:ilvl w:val="2"/>
          <w:numId w:val="13"/>
        </w:numPr>
        <w:ind w:left="0" w:firstLine="709"/>
      </w:pPr>
      <w:r w:rsidRPr="00BD57A0">
        <w:t>Документация о закупке и договор, заключаемый по результатам закупочной процедуры, должны четко описывать условия предоставления, возврата и удержания обеспечений, связанных с исполнением обязательств по договору.</w:t>
      </w:r>
    </w:p>
    <w:p w:rsidR="002B5D25" w:rsidRPr="00BD57A0" w:rsidRDefault="002B5D25" w:rsidP="002B5D25">
      <w:pPr>
        <w:pStyle w:val="33"/>
        <w:numPr>
          <w:ilvl w:val="2"/>
          <w:numId w:val="13"/>
        </w:numPr>
        <w:ind w:left="0" w:firstLine="709"/>
      </w:pPr>
      <w:r w:rsidRPr="00BD57A0">
        <w:t>Обеспечение должно быть действительным в течение как минимум срока действия договора (при обеспечении гарантийных обязательств — в течение срока действия таких обязательств).</w:t>
      </w:r>
    </w:p>
    <w:p w:rsidR="002B5D25" w:rsidRPr="00BD57A0" w:rsidRDefault="002B5D25" w:rsidP="002B5D25">
      <w:pPr>
        <w:pStyle w:val="33"/>
        <w:numPr>
          <w:ilvl w:val="2"/>
          <w:numId w:val="13"/>
        </w:numPr>
        <w:ind w:left="0" w:firstLine="709"/>
      </w:pPr>
      <w:r w:rsidRPr="00BD57A0">
        <w:t>Если поставщик не предоставил соответствующее обеспечение в установленный срок, такое лицо признается уклонившимся от заключения договора.</w:t>
      </w:r>
    </w:p>
    <w:p w:rsidR="00F35D78" w:rsidRPr="00BD57A0" w:rsidRDefault="00CF0908" w:rsidP="002B5D25">
      <w:pPr>
        <w:pStyle w:val="33"/>
        <w:numPr>
          <w:ilvl w:val="2"/>
          <w:numId w:val="13"/>
        </w:numPr>
        <w:ind w:left="0" w:firstLine="709"/>
      </w:pPr>
      <w:r w:rsidRPr="00BD57A0">
        <w:t xml:space="preserve">При неконкурентной закупке Заказчик вправе предусмотреть от участников закупки предоставления </w:t>
      </w:r>
      <w:r w:rsidRPr="00BD57A0">
        <w:t>обеспечения заявок на участие в закупке</w:t>
      </w:r>
      <w:r w:rsidRPr="00BD57A0">
        <w:t xml:space="preserve">, а также предоставления </w:t>
      </w:r>
      <w:r w:rsidRPr="00BD57A0">
        <w:t>обеспечения исполнения обязательств по договору</w:t>
      </w:r>
      <w:r w:rsidRPr="00BD57A0">
        <w:t>. Требования по обеспечению указываются в документации по закупке.</w:t>
      </w:r>
    </w:p>
    <w:p w:rsidR="002B5D25" w:rsidRPr="00BD57A0" w:rsidRDefault="002B5D25" w:rsidP="002B5D25">
      <w:pPr>
        <w:pStyle w:val="2e"/>
      </w:pPr>
      <w:bookmarkStart w:id="27" w:name="_Toc507746636"/>
      <w:r w:rsidRPr="00BD57A0">
        <w:t>Приоритет продукции российского происхождения, поставляемой российскими лицами</w:t>
      </w:r>
    </w:p>
    <w:p w:rsidR="002B5D25" w:rsidRPr="00BD57A0" w:rsidRDefault="002B5D25" w:rsidP="002B5D25">
      <w:pPr>
        <w:pStyle w:val="33"/>
        <w:numPr>
          <w:ilvl w:val="2"/>
          <w:numId w:val="13"/>
        </w:numPr>
        <w:ind w:left="0" w:firstLine="709"/>
      </w:pPr>
      <w:proofErr w:type="gramStart"/>
      <w:r w:rsidRPr="00BD57A0">
        <w:t xml:space="preserve">При проведении закупок предоставляется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запроса котировок, запроса предложений, за исключением закупки у единственного поставщика (исполнителя, подрядчика), по отношению к товарам, происходящим из иностранного государства, </w:t>
      </w:r>
      <w:r w:rsidRPr="00BD57A0">
        <w:lastRenderedPageBreak/>
        <w:t>работам, услугам, выполняемым, оказываемым иностранными лицами (приоритет).</w:t>
      </w:r>
      <w:proofErr w:type="gramEnd"/>
    </w:p>
    <w:p w:rsidR="002B5D25" w:rsidRPr="00BD57A0" w:rsidRDefault="002B5D25" w:rsidP="002B5D25">
      <w:pPr>
        <w:pStyle w:val="33"/>
        <w:numPr>
          <w:ilvl w:val="2"/>
          <w:numId w:val="13"/>
        </w:numPr>
        <w:ind w:left="0" w:firstLine="709"/>
      </w:pPr>
      <w:proofErr w:type="gramStart"/>
      <w:r w:rsidRPr="00BD57A0">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w:t>
      </w:r>
      <w:proofErr w:type="gramEnd"/>
      <w:r w:rsidRPr="00BD57A0">
        <w:t xml:space="preserve">, </w:t>
      </w:r>
      <w:proofErr w:type="gramStart"/>
      <w:r w:rsidRPr="00BD57A0">
        <w:t xml:space="preserve">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Pr="00BD57A0">
        <w:rPr>
          <w:b/>
        </w:rPr>
        <w:t>15%</w:t>
      </w:r>
      <w:r w:rsidRPr="00BD57A0">
        <w:t>, при этом договор заключается по цене договора, предложенной участником в заявке на участие в закупке.</w:t>
      </w:r>
      <w:proofErr w:type="gramEnd"/>
    </w:p>
    <w:p w:rsidR="002B5D25" w:rsidRPr="00BD57A0" w:rsidRDefault="002B5D25" w:rsidP="002B5D25">
      <w:pPr>
        <w:pStyle w:val="33"/>
        <w:numPr>
          <w:ilvl w:val="2"/>
          <w:numId w:val="13"/>
        </w:numPr>
        <w:ind w:left="0" w:firstLine="709"/>
      </w:pPr>
      <w:proofErr w:type="gramStart"/>
      <w:r w:rsidRPr="00BD57A0">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НМЦД,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w:t>
      </w:r>
      <w:proofErr w:type="gramEnd"/>
      <w:r w:rsidRPr="00BD57A0">
        <w:t xml:space="preserve"> лицами, договор с таким победителем заключается по цене, сниженной на </w:t>
      </w:r>
      <w:r w:rsidRPr="00BD57A0">
        <w:rPr>
          <w:b/>
        </w:rPr>
        <w:t>15%</w:t>
      </w:r>
      <w:r w:rsidRPr="00BD57A0">
        <w:t xml:space="preserve"> от предложенной им цены договора.</w:t>
      </w:r>
    </w:p>
    <w:p w:rsidR="002B5D25" w:rsidRPr="00BD57A0" w:rsidRDefault="002B5D25" w:rsidP="002B5D25">
      <w:pPr>
        <w:pStyle w:val="33"/>
        <w:numPr>
          <w:ilvl w:val="2"/>
          <w:numId w:val="13"/>
        </w:numPr>
        <w:ind w:left="0" w:firstLine="709"/>
      </w:pPr>
      <w:proofErr w:type="gramStart"/>
      <w:r w:rsidRPr="00BD57A0">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НМЦД,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w:t>
      </w:r>
      <w:proofErr w:type="gramEnd"/>
      <w:r w:rsidRPr="00BD57A0">
        <w:t xml:space="preserve">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w:t>
      </w:r>
      <w:r w:rsidRPr="00BD57A0">
        <w:rPr>
          <w:b/>
        </w:rPr>
        <w:t>15%</w:t>
      </w:r>
      <w:r w:rsidRPr="00BD57A0">
        <w:t xml:space="preserve"> от предложенной им цены договора.</w:t>
      </w:r>
    </w:p>
    <w:p w:rsidR="002B5D25" w:rsidRPr="00BD57A0" w:rsidRDefault="002B5D25" w:rsidP="002B5D25">
      <w:pPr>
        <w:pStyle w:val="33"/>
        <w:numPr>
          <w:ilvl w:val="2"/>
          <w:numId w:val="13"/>
        </w:numPr>
        <w:ind w:left="0" w:firstLine="709"/>
      </w:pPr>
      <w:r w:rsidRPr="00BD57A0">
        <w:t>Условием предоставления приоритета является включение в документацию о закупке следующих сведений:</w:t>
      </w:r>
    </w:p>
    <w:p w:rsidR="002B5D25" w:rsidRPr="00BD57A0" w:rsidRDefault="002B5D25" w:rsidP="002B5D25">
      <w:pPr>
        <w:pStyle w:val="afff9"/>
        <w:numPr>
          <w:ilvl w:val="0"/>
          <w:numId w:val="15"/>
        </w:numPr>
        <w:tabs>
          <w:tab w:val="clear" w:pos="5954"/>
          <w:tab w:val="left" w:pos="567"/>
        </w:tabs>
        <w:ind w:left="0" w:firstLine="709"/>
        <w:contextualSpacing/>
        <w:rPr>
          <w:sz w:val="28"/>
          <w:szCs w:val="28"/>
        </w:rPr>
      </w:pPr>
      <w:r w:rsidRPr="00BD57A0">
        <w:rPr>
          <w:sz w:val="28"/>
          <w:szCs w:val="28"/>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2B5D25" w:rsidRPr="00BD57A0" w:rsidRDefault="002B5D25" w:rsidP="002B5D25">
      <w:pPr>
        <w:pStyle w:val="afff9"/>
        <w:numPr>
          <w:ilvl w:val="0"/>
          <w:numId w:val="15"/>
        </w:numPr>
        <w:tabs>
          <w:tab w:val="clear" w:pos="5954"/>
          <w:tab w:val="left" w:pos="567"/>
        </w:tabs>
        <w:ind w:left="0" w:firstLine="709"/>
        <w:contextualSpacing/>
        <w:rPr>
          <w:sz w:val="28"/>
          <w:szCs w:val="28"/>
        </w:rPr>
      </w:pPr>
      <w:r w:rsidRPr="00BD57A0">
        <w:rPr>
          <w:sz w:val="28"/>
          <w:szCs w:val="28"/>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2B5D25" w:rsidRPr="00BD57A0" w:rsidRDefault="002B5D25" w:rsidP="002B5D25">
      <w:pPr>
        <w:pStyle w:val="afff9"/>
        <w:numPr>
          <w:ilvl w:val="0"/>
          <w:numId w:val="15"/>
        </w:numPr>
        <w:tabs>
          <w:tab w:val="clear" w:pos="5954"/>
          <w:tab w:val="left" w:pos="567"/>
        </w:tabs>
        <w:ind w:left="0" w:firstLine="709"/>
        <w:contextualSpacing/>
        <w:rPr>
          <w:sz w:val="28"/>
          <w:szCs w:val="28"/>
        </w:rPr>
      </w:pPr>
      <w:r w:rsidRPr="00BD57A0">
        <w:rPr>
          <w:sz w:val="28"/>
          <w:szCs w:val="28"/>
        </w:rPr>
        <w:t xml:space="preserve">сведения о НМЦ единицы каждого товара, работы, услуги, </w:t>
      </w:r>
      <w:proofErr w:type="gramStart"/>
      <w:r w:rsidRPr="00BD57A0">
        <w:rPr>
          <w:sz w:val="28"/>
          <w:szCs w:val="28"/>
        </w:rPr>
        <w:t>являющихся</w:t>
      </w:r>
      <w:proofErr w:type="gramEnd"/>
      <w:r w:rsidRPr="00BD57A0">
        <w:rPr>
          <w:sz w:val="28"/>
          <w:szCs w:val="28"/>
        </w:rPr>
        <w:t xml:space="preserve"> предметом закупки;</w:t>
      </w:r>
    </w:p>
    <w:p w:rsidR="002B5D25" w:rsidRPr="00BD57A0" w:rsidRDefault="002B5D25" w:rsidP="002B5D25">
      <w:pPr>
        <w:pStyle w:val="afff9"/>
        <w:numPr>
          <w:ilvl w:val="0"/>
          <w:numId w:val="15"/>
        </w:numPr>
        <w:tabs>
          <w:tab w:val="clear" w:pos="5954"/>
          <w:tab w:val="left" w:pos="567"/>
        </w:tabs>
        <w:ind w:left="0" w:firstLine="709"/>
        <w:contextualSpacing/>
        <w:rPr>
          <w:sz w:val="28"/>
          <w:szCs w:val="28"/>
        </w:rPr>
      </w:pPr>
      <w:r w:rsidRPr="00BD57A0">
        <w:rPr>
          <w:sz w:val="28"/>
          <w:szCs w:val="28"/>
        </w:rPr>
        <w:lastRenderedPageBreak/>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B5D25" w:rsidRPr="00BD57A0" w:rsidRDefault="002B5D25" w:rsidP="002B5D25">
      <w:pPr>
        <w:pStyle w:val="afff9"/>
        <w:numPr>
          <w:ilvl w:val="0"/>
          <w:numId w:val="15"/>
        </w:numPr>
        <w:tabs>
          <w:tab w:val="clear" w:pos="5954"/>
          <w:tab w:val="left" w:pos="567"/>
        </w:tabs>
        <w:ind w:left="0" w:firstLine="709"/>
        <w:contextualSpacing/>
        <w:rPr>
          <w:sz w:val="28"/>
          <w:szCs w:val="28"/>
        </w:rPr>
      </w:pPr>
      <w:proofErr w:type="gramStart"/>
      <w:r w:rsidRPr="00BD57A0">
        <w:rPr>
          <w:sz w:val="28"/>
          <w:szCs w:val="28"/>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в заявке на участие в закупке, при которой победитель закупки определяется на основе критериев оценки и сопоставления заявок на участие в закупке, или победителем которой признается лицо, предложившее наиболее низкую цену</w:t>
      </w:r>
      <w:proofErr w:type="gramEnd"/>
      <w:r w:rsidRPr="00BD57A0">
        <w:rPr>
          <w:sz w:val="28"/>
          <w:szCs w:val="28"/>
        </w:rPr>
        <w:t xml:space="preserve"> </w:t>
      </w:r>
      <w:proofErr w:type="gramStart"/>
      <w:r w:rsidRPr="00BD57A0">
        <w:rPr>
          <w:sz w:val="28"/>
          <w:szCs w:val="28"/>
        </w:rPr>
        <w:t xml:space="preserve">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w:t>
      </w:r>
      <w:r w:rsidRPr="00BD57A0">
        <w:rPr>
          <w:b/>
          <w:sz w:val="28"/>
          <w:szCs w:val="28"/>
        </w:rPr>
        <w:t>50%</w:t>
      </w:r>
      <w:r w:rsidRPr="00BD57A0">
        <w:rPr>
          <w:sz w:val="28"/>
          <w:szCs w:val="28"/>
        </w:rPr>
        <w:t xml:space="preserve"> стоимости всех предложенных таким участником товаров, работ, услуг и в заявке на участие в закупке, при которой определение победителя проводится путем снижения НМЦД, указанной в извещении</w:t>
      </w:r>
      <w:proofErr w:type="gramEnd"/>
      <w:r w:rsidRPr="00BD57A0">
        <w:rPr>
          <w:sz w:val="28"/>
          <w:szCs w:val="28"/>
        </w:rPr>
        <w:t xml:space="preserve"> </w:t>
      </w:r>
      <w:proofErr w:type="gramStart"/>
      <w:r w:rsidRPr="00BD57A0">
        <w:rPr>
          <w:sz w:val="28"/>
          <w:szCs w:val="28"/>
        </w:rPr>
        <w:t xml:space="preserve">о закупке, на «шаг»,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w:t>
      </w:r>
      <w:r w:rsidRPr="00BD57A0">
        <w:rPr>
          <w:b/>
          <w:sz w:val="28"/>
          <w:szCs w:val="28"/>
        </w:rPr>
        <w:t>50%</w:t>
      </w:r>
      <w:r w:rsidRPr="00BD57A0">
        <w:rPr>
          <w:sz w:val="28"/>
          <w:szCs w:val="28"/>
        </w:rPr>
        <w:t xml:space="preserve"> стоимости всех предложенных таким участником товаров, работ, услуг, цена единицы каждого товара, работы, услуги определяется как произведение НМЦ цены единицы товара, работы, услуги</w:t>
      </w:r>
      <w:proofErr w:type="gramEnd"/>
      <w:r w:rsidRPr="00BD57A0">
        <w:rPr>
          <w:sz w:val="28"/>
          <w:szCs w:val="28"/>
        </w:rPr>
        <w:t>, указанной в документации о закупке, на коэффициент изменения НМЦД по результатам проведения закупки, определяемый как результат деления цены договора, по которой заключается договор, на НМЦД;</w:t>
      </w:r>
    </w:p>
    <w:p w:rsidR="002B5D25" w:rsidRPr="00BD57A0" w:rsidRDefault="002B5D25" w:rsidP="002B5D25">
      <w:pPr>
        <w:pStyle w:val="afff9"/>
        <w:numPr>
          <w:ilvl w:val="0"/>
          <w:numId w:val="15"/>
        </w:numPr>
        <w:tabs>
          <w:tab w:val="clear" w:pos="5954"/>
          <w:tab w:val="left" w:pos="567"/>
        </w:tabs>
        <w:ind w:left="0" w:firstLine="709"/>
        <w:contextualSpacing/>
        <w:rPr>
          <w:sz w:val="28"/>
          <w:szCs w:val="28"/>
        </w:rPr>
      </w:pPr>
      <w:r w:rsidRPr="00BD57A0">
        <w:rPr>
          <w:sz w:val="28"/>
          <w:szCs w:val="28"/>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B5D25" w:rsidRPr="00BD57A0" w:rsidRDefault="002B5D25" w:rsidP="002B5D25">
      <w:pPr>
        <w:pStyle w:val="afff9"/>
        <w:numPr>
          <w:ilvl w:val="0"/>
          <w:numId w:val="15"/>
        </w:numPr>
        <w:tabs>
          <w:tab w:val="clear" w:pos="5954"/>
          <w:tab w:val="left" w:pos="567"/>
        </w:tabs>
        <w:ind w:left="0" w:firstLine="709"/>
        <w:contextualSpacing/>
        <w:rPr>
          <w:sz w:val="28"/>
          <w:szCs w:val="28"/>
        </w:rPr>
      </w:pPr>
      <w:r w:rsidRPr="00BD57A0">
        <w:rPr>
          <w:sz w:val="28"/>
          <w:szCs w:val="28"/>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2B5D25" w:rsidRPr="00BD57A0" w:rsidRDefault="002B5D25" w:rsidP="002B5D25">
      <w:pPr>
        <w:pStyle w:val="afff9"/>
        <w:numPr>
          <w:ilvl w:val="0"/>
          <w:numId w:val="15"/>
        </w:numPr>
        <w:tabs>
          <w:tab w:val="clear" w:pos="5954"/>
          <w:tab w:val="left" w:pos="567"/>
        </w:tabs>
        <w:ind w:left="0" w:firstLine="709"/>
        <w:contextualSpacing/>
        <w:rPr>
          <w:sz w:val="28"/>
          <w:szCs w:val="28"/>
        </w:rPr>
      </w:pPr>
      <w:proofErr w:type="gramStart"/>
      <w:r w:rsidRPr="00BD57A0">
        <w:rPr>
          <w:sz w:val="28"/>
          <w:szCs w:val="28"/>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2B5D25" w:rsidRPr="00BD57A0" w:rsidRDefault="002B5D25" w:rsidP="002B5D25">
      <w:pPr>
        <w:pStyle w:val="afff9"/>
        <w:numPr>
          <w:ilvl w:val="0"/>
          <w:numId w:val="15"/>
        </w:numPr>
        <w:tabs>
          <w:tab w:val="clear" w:pos="5954"/>
          <w:tab w:val="left" w:pos="567"/>
        </w:tabs>
        <w:ind w:left="0" w:firstLine="709"/>
        <w:contextualSpacing/>
        <w:rPr>
          <w:sz w:val="28"/>
          <w:szCs w:val="28"/>
        </w:rPr>
      </w:pPr>
      <w:proofErr w:type="gramStart"/>
      <w:r w:rsidRPr="00BD57A0">
        <w:rPr>
          <w:sz w:val="28"/>
          <w:szCs w:val="28"/>
        </w:rPr>
        <w:t xml:space="preserve">условие о том, что при исполнении договора, заключенного с участником закупки, которому предоставлен приоритет, не допускается замена </w:t>
      </w:r>
      <w:r w:rsidRPr="00BD57A0">
        <w:rPr>
          <w:sz w:val="28"/>
          <w:szCs w:val="28"/>
        </w:rPr>
        <w:lastRenderedPageBreak/>
        <w:t>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2B5D25" w:rsidRPr="00BD57A0" w:rsidRDefault="002B5D25" w:rsidP="002B5D25">
      <w:pPr>
        <w:pStyle w:val="33"/>
        <w:numPr>
          <w:ilvl w:val="2"/>
          <w:numId w:val="13"/>
        </w:numPr>
        <w:ind w:left="0" w:firstLine="709"/>
      </w:pPr>
      <w:r w:rsidRPr="00BD57A0">
        <w:t>Приоритет не предоставляется в случаях, если:</w:t>
      </w:r>
    </w:p>
    <w:p w:rsidR="002B5D25" w:rsidRPr="00BD57A0" w:rsidRDefault="002B5D25" w:rsidP="002B5D25">
      <w:pPr>
        <w:pStyle w:val="afff9"/>
        <w:numPr>
          <w:ilvl w:val="0"/>
          <w:numId w:val="14"/>
        </w:numPr>
        <w:tabs>
          <w:tab w:val="clear" w:pos="5954"/>
          <w:tab w:val="left" w:pos="567"/>
        </w:tabs>
        <w:ind w:left="0" w:firstLine="709"/>
        <w:contextualSpacing/>
        <w:rPr>
          <w:sz w:val="28"/>
          <w:szCs w:val="28"/>
        </w:rPr>
      </w:pPr>
      <w:r w:rsidRPr="00BD57A0">
        <w:rPr>
          <w:sz w:val="28"/>
          <w:szCs w:val="28"/>
        </w:rPr>
        <w:t xml:space="preserve">закупка признана </w:t>
      </w:r>
      <w:proofErr w:type="gramStart"/>
      <w:r w:rsidRPr="00BD57A0">
        <w:rPr>
          <w:sz w:val="28"/>
          <w:szCs w:val="28"/>
        </w:rPr>
        <w:t>несостоявшейся</w:t>
      </w:r>
      <w:proofErr w:type="gramEnd"/>
      <w:r w:rsidRPr="00BD57A0">
        <w:rPr>
          <w:sz w:val="28"/>
          <w:szCs w:val="28"/>
        </w:rPr>
        <w:t xml:space="preserve"> и договор заключается с единственным участником закупки;</w:t>
      </w:r>
    </w:p>
    <w:p w:rsidR="002B5D25" w:rsidRPr="00BD57A0" w:rsidRDefault="002B5D25" w:rsidP="002B5D25">
      <w:pPr>
        <w:pStyle w:val="afff9"/>
        <w:numPr>
          <w:ilvl w:val="0"/>
          <w:numId w:val="14"/>
        </w:numPr>
        <w:tabs>
          <w:tab w:val="clear" w:pos="5954"/>
          <w:tab w:val="left" w:pos="567"/>
        </w:tabs>
        <w:ind w:left="0" w:firstLine="709"/>
        <w:contextualSpacing/>
        <w:rPr>
          <w:sz w:val="28"/>
          <w:szCs w:val="28"/>
        </w:rPr>
      </w:pPr>
      <w:r w:rsidRPr="00BD57A0">
        <w:rPr>
          <w:sz w:val="28"/>
          <w:szCs w:val="28"/>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B5D25" w:rsidRPr="00BD57A0" w:rsidRDefault="002B5D25" w:rsidP="002B5D25">
      <w:pPr>
        <w:pStyle w:val="afff9"/>
        <w:numPr>
          <w:ilvl w:val="0"/>
          <w:numId w:val="14"/>
        </w:numPr>
        <w:tabs>
          <w:tab w:val="clear" w:pos="5954"/>
          <w:tab w:val="left" w:pos="567"/>
        </w:tabs>
        <w:ind w:left="0" w:firstLine="709"/>
        <w:contextualSpacing/>
        <w:rPr>
          <w:sz w:val="28"/>
          <w:szCs w:val="28"/>
        </w:rPr>
      </w:pPr>
      <w:r w:rsidRPr="00BD57A0">
        <w:rPr>
          <w:sz w:val="28"/>
          <w:szCs w:val="28"/>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2B5D25" w:rsidRPr="00BD57A0" w:rsidRDefault="002B5D25" w:rsidP="002B5D25">
      <w:pPr>
        <w:pStyle w:val="afff9"/>
        <w:numPr>
          <w:ilvl w:val="0"/>
          <w:numId w:val="14"/>
        </w:numPr>
        <w:tabs>
          <w:tab w:val="clear" w:pos="5954"/>
          <w:tab w:val="left" w:pos="567"/>
        </w:tabs>
        <w:ind w:left="0" w:firstLine="709"/>
        <w:contextualSpacing/>
        <w:rPr>
          <w:sz w:val="28"/>
          <w:szCs w:val="28"/>
        </w:rPr>
      </w:pPr>
      <w:proofErr w:type="gramStart"/>
      <w:r w:rsidRPr="00BD57A0">
        <w:rPr>
          <w:sz w:val="28"/>
          <w:szCs w:val="28"/>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w:t>
      </w:r>
      <w:proofErr w:type="gramEnd"/>
      <w:r w:rsidRPr="00BD57A0">
        <w:rPr>
          <w:sz w:val="28"/>
          <w:szCs w:val="28"/>
        </w:rPr>
        <w:t xml:space="preserve"> лицами, при этом стоимость товаров российского происхождения, стоимость работ, услуг, выполняемых, оказываемых российскими лицами, составляет менее </w:t>
      </w:r>
      <w:r w:rsidRPr="00BD57A0">
        <w:rPr>
          <w:b/>
          <w:sz w:val="28"/>
          <w:szCs w:val="28"/>
        </w:rPr>
        <w:t>50%</w:t>
      </w:r>
      <w:r w:rsidRPr="00BD57A0">
        <w:rPr>
          <w:sz w:val="28"/>
          <w:szCs w:val="28"/>
        </w:rPr>
        <w:t xml:space="preserve"> стоимости всех предложенных таким участником товаров, работ, услуг;</w:t>
      </w:r>
    </w:p>
    <w:p w:rsidR="002B5D25" w:rsidRPr="00BD57A0" w:rsidRDefault="002B5D25" w:rsidP="002B5D25">
      <w:pPr>
        <w:pStyle w:val="afff9"/>
        <w:numPr>
          <w:ilvl w:val="0"/>
          <w:numId w:val="14"/>
        </w:numPr>
        <w:tabs>
          <w:tab w:val="clear" w:pos="5954"/>
          <w:tab w:val="left" w:pos="567"/>
        </w:tabs>
        <w:ind w:left="0" w:firstLine="709"/>
        <w:contextualSpacing/>
        <w:rPr>
          <w:snapToGrid/>
          <w:sz w:val="28"/>
          <w:szCs w:val="28"/>
        </w:rPr>
      </w:pPr>
      <w:proofErr w:type="gramStart"/>
      <w:r w:rsidRPr="00BD57A0">
        <w:rPr>
          <w:sz w:val="28"/>
          <w:szCs w:val="28"/>
        </w:rPr>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НМЦД,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proofErr w:type="gramEnd"/>
      <w:r w:rsidRPr="00BD57A0">
        <w:rPr>
          <w:sz w:val="28"/>
          <w:szCs w:val="28"/>
        </w:rPr>
        <w:t xml:space="preserve">, оказываемых российскими лицами, составляет более </w:t>
      </w:r>
      <w:r w:rsidRPr="00BD57A0">
        <w:rPr>
          <w:b/>
          <w:sz w:val="28"/>
          <w:szCs w:val="28"/>
        </w:rPr>
        <w:t>50%</w:t>
      </w:r>
      <w:r w:rsidRPr="00BD57A0">
        <w:rPr>
          <w:sz w:val="28"/>
          <w:szCs w:val="28"/>
        </w:rPr>
        <w:t xml:space="preserve"> стоимости всех предложенных таким участником товаров, работ, услуг.</w:t>
      </w:r>
    </w:p>
    <w:p w:rsidR="002B5D25" w:rsidRPr="00BD57A0" w:rsidRDefault="002B5D25" w:rsidP="002B5D25">
      <w:pPr>
        <w:pStyle w:val="2e"/>
        <w:keepNext/>
      </w:pPr>
      <w:r w:rsidRPr="00BD57A0">
        <w:t>Поддержка СМСП</w:t>
      </w:r>
    </w:p>
    <w:p w:rsidR="002B5D25" w:rsidRPr="00BD57A0" w:rsidRDefault="002B5D25" w:rsidP="002B5D25">
      <w:pPr>
        <w:pStyle w:val="33"/>
        <w:numPr>
          <w:ilvl w:val="2"/>
          <w:numId w:val="13"/>
        </w:numPr>
      </w:pPr>
      <w:r w:rsidRPr="00BD57A0">
        <w:t>Общие положения</w:t>
      </w:r>
    </w:p>
    <w:p w:rsidR="002B5D25" w:rsidRPr="00BD57A0" w:rsidRDefault="002B5D25" w:rsidP="002B5D25">
      <w:pPr>
        <w:pStyle w:val="42"/>
        <w:numPr>
          <w:ilvl w:val="3"/>
          <w:numId w:val="13"/>
        </w:numPr>
        <w:ind w:left="0" w:firstLine="709"/>
      </w:pPr>
      <w:proofErr w:type="gramStart"/>
      <w:r w:rsidRPr="00BD57A0">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r w:rsidRPr="00BD57A0">
        <w:rPr>
          <w:b/>
        </w:rPr>
        <w:t>п. 2 ч. 8 ст. 3 223-ФЗ</w:t>
      </w:r>
      <w:r w:rsidRPr="00BD57A0">
        <w:t xml:space="preserve">, могут быть только субъекты малого и среднего предпринимательства (конкурентная закупка с участием субъектов малого и среднего предпринимательства, закупка среди СМСП), осуществляется в соответствии со </w:t>
      </w:r>
      <w:r w:rsidRPr="00BD57A0">
        <w:rPr>
          <w:b/>
        </w:rPr>
        <w:t>ст. 3.2 и 3.3 223-ФЗ</w:t>
      </w:r>
      <w:r w:rsidRPr="00BD57A0">
        <w:t xml:space="preserve"> и с учетом не противоречащих им норм</w:t>
      </w:r>
      <w:proofErr w:type="gramEnd"/>
      <w:r w:rsidRPr="00BD57A0">
        <w:t xml:space="preserve"> Положения.</w:t>
      </w:r>
    </w:p>
    <w:p w:rsidR="002B5D25" w:rsidRPr="00BD57A0" w:rsidRDefault="002B5D25" w:rsidP="002B5D25">
      <w:pPr>
        <w:pStyle w:val="42"/>
        <w:numPr>
          <w:ilvl w:val="3"/>
          <w:numId w:val="13"/>
        </w:numPr>
        <w:ind w:left="0" w:firstLine="709"/>
      </w:pPr>
      <w:r w:rsidRPr="00BD57A0">
        <w:t xml:space="preserve">Закупка среди СМСП осуществляется путем проведения конкурса </w:t>
      </w:r>
      <w:r w:rsidRPr="00BD57A0">
        <w:lastRenderedPageBreak/>
        <w:t>в электронной форме, аукциона в электронной форме, запроса котировок в электронной форме или запроса предложений в электронной форме.</w:t>
      </w:r>
    </w:p>
    <w:p w:rsidR="002B5D25" w:rsidRPr="00BD57A0" w:rsidRDefault="002B5D25" w:rsidP="002B5D25">
      <w:pPr>
        <w:pStyle w:val="42"/>
        <w:numPr>
          <w:ilvl w:val="3"/>
          <w:numId w:val="13"/>
        </w:numPr>
        <w:ind w:left="0" w:firstLine="709"/>
      </w:pPr>
      <w:r w:rsidRPr="00BD57A0">
        <w:t>Срок размещения закупки среди СМСП определяется относительно НМЦД и способа закупки, в соответствии с нижеследующей таблицей.</w:t>
      </w:r>
    </w:p>
    <w:tbl>
      <w:tblPr>
        <w:tblStyle w:val="211"/>
        <w:tblW w:w="9923" w:type="dxa"/>
        <w:tblLook w:val="04E0" w:firstRow="1" w:lastRow="1" w:firstColumn="1" w:lastColumn="0" w:noHBand="0" w:noVBand="1"/>
      </w:tblPr>
      <w:tblGrid>
        <w:gridCol w:w="651"/>
        <w:gridCol w:w="1973"/>
        <w:gridCol w:w="3472"/>
        <w:gridCol w:w="3827"/>
      </w:tblGrid>
      <w:tr w:rsidR="002B5D25" w:rsidRPr="00BD57A0" w:rsidTr="00CE60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widowControl/>
              <w:ind w:firstLine="0"/>
              <w:jc w:val="left"/>
              <w:rPr>
                <w:sz w:val="28"/>
                <w:szCs w:val="28"/>
                <w:lang w:eastAsia="en-US"/>
              </w:rPr>
            </w:pPr>
            <w:r w:rsidRPr="00BD57A0">
              <w:rPr>
                <w:sz w:val="28"/>
                <w:szCs w:val="28"/>
                <w:lang w:eastAsia="en-US"/>
              </w:rPr>
              <w:t>№</w:t>
            </w:r>
          </w:p>
        </w:tc>
        <w:tc>
          <w:tcPr>
            <w:tcW w:w="1973" w:type="dxa"/>
            <w:vAlign w:val="center"/>
          </w:tcPr>
          <w:p w:rsidR="002B5D25" w:rsidRPr="00BD57A0" w:rsidRDefault="002B5D25" w:rsidP="00CE604F">
            <w:pPr>
              <w:widowControl/>
              <w:suppressAutoHyphens/>
              <w:ind w:firstLine="0"/>
              <w:jc w:val="left"/>
              <w:cnfStyle w:val="100000000000" w:firstRow="1" w:lastRow="0" w:firstColumn="0" w:lastColumn="0" w:oddVBand="0" w:evenVBand="0" w:oddHBand="0" w:evenHBand="0" w:firstRowFirstColumn="0" w:firstRowLastColumn="0" w:lastRowFirstColumn="0" w:lastRowLastColumn="0"/>
              <w:rPr>
                <w:sz w:val="28"/>
                <w:szCs w:val="28"/>
                <w:lang w:eastAsia="en-US"/>
              </w:rPr>
            </w:pPr>
            <w:r w:rsidRPr="00BD57A0">
              <w:rPr>
                <w:sz w:val="28"/>
                <w:szCs w:val="28"/>
                <w:lang w:eastAsia="en-US"/>
              </w:rPr>
              <w:t>Способ закупки</w:t>
            </w:r>
          </w:p>
        </w:tc>
        <w:tc>
          <w:tcPr>
            <w:tcW w:w="3472" w:type="dxa"/>
            <w:vAlign w:val="center"/>
          </w:tcPr>
          <w:p w:rsidR="002B5D25" w:rsidRPr="00BD57A0" w:rsidRDefault="002B5D25" w:rsidP="00CE604F">
            <w:pPr>
              <w:widowControl/>
              <w:ind w:firstLine="0"/>
              <w:jc w:val="left"/>
              <w:cnfStyle w:val="100000000000" w:firstRow="1" w:lastRow="0" w:firstColumn="0" w:lastColumn="0" w:oddVBand="0" w:evenVBand="0" w:oddHBand="0" w:evenHBand="0" w:firstRowFirstColumn="0" w:firstRowLastColumn="0" w:lastRowFirstColumn="0" w:lastRowLastColumn="0"/>
              <w:rPr>
                <w:sz w:val="28"/>
                <w:szCs w:val="28"/>
                <w:lang w:eastAsia="en-US"/>
              </w:rPr>
            </w:pPr>
            <w:r w:rsidRPr="00BD57A0">
              <w:rPr>
                <w:sz w:val="28"/>
                <w:szCs w:val="28"/>
                <w:lang w:eastAsia="en-US"/>
              </w:rPr>
              <w:t>Факторы ограничения</w:t>
            </w:r>
          </w:p>
        </w:tc>
        <w:tc>
          <w:tcPr>
            <w:tcW w:w="3827" w:type="dxa"/>
            <w:vAlign w:val="center"/>
          </w:tcPr>
          <w:p w:rsidR="002B5D25" w:rsidRPr="00BD57A0" w:rsidRDefault="002B5D25" w:rsidP="00CE604F">
            <w:pPr>
              <w:widowControl/>
              <w:suppressAutoHyphens/>
              <w:ind w:firstLine="0"/>
              <w:jc w:val="left"/>
              <w:cnfStyle w:val="100000000000" w:firstRow="1" w:lastRow="0" w:firstColumn="0" w:lastColumn="0" w:oddVBand="0" w:evenVBand="0" w:oddHBand="0" w:evenHBand="0" w:firstRowFirstColumn="0" w:firstRowLastColumn="0" w:lastRowFirstColumn="0" w:lastRowLastColumn="0"/>
              <w:rPr>
                <w:sz w:val="28"/>
                <w:szCs w:val="28"/>
                <w:lang w:eastAsia="en-US"/>
              </w:rPr>
            </w:pPr>
            <w:r w:rsidRPr="00BD57A0">
              <w:rPr>
                <w:sz w:val="28"/>
                <w:szCs w:val="28"/>
                <w:lang w:eastAsia="en-US"/>
              </w:rPr>
              <w:t>Регламентируемое значение условия закупки</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vMerge w:val="restart"/>
            <w:vAlign w:val="center"/>
          </w:tcPr>
          <w:p w:rsidR="002B5D25" w:rsidRPr="00BD57A0" w:rsidRDefault="002B5D25" w:rsidP="00CE604F">
            <w:pPr>
              <w:pStyle w:val="aff2"/>
              <w:widowControl/>
              <w:numPr>
                <w:ilvl w:val="0"/>
                <w:numId w:val="36"/>
              </w:numPr>
              <w:jc w:val="left"/>
              <w:rPr>
                <w:sz w:val="28"/>
                <w:szCs w:val="28"/>
                <w:lang w:eastAsia="en-US"/>
              </w:rPr>
            </w:pPr>
          </w:p>
        </w:tc>
        <w:tc>
          <w:tcPr>
            <w:tcW w:w="1973" w:type="dxa"/>
            <w:vMerge w:val="restart"/>
            <w:vAlign w:val="center"/>
          </w:tcPr>
          <w:p w:rsidR="002B5D25" w:rsidRPr="00BD57A0" w:rsidRDefault="002B5D25" w:rsidP="00CE604F">
            <w:pPr>
              <w:pStyle w:val="33"/>
              <w:numPr>
                <w:ilvl w:val="0"/>
                <w:numId w:val="0"/>
              </w:numPr>
              <w:suppressAutoHyphens/>
              <w:spacing w:before="120"/>
              <w:jc w:val="left"/>
              <w:cnfStyle w:val="000000100000" w:firstRow="0" w:lastRow="0" w:firstColumn="0" w:lastColumn="0" w:oddVBand="0" w:evenVBand="0" w:oddHBand="1" w:evenHBand="0" w:firstRowFirstColumn="0" w:firstRowLastColumn="0" w:lastRowFirstColumn="0" w:lastRowLastColumn="0"/>
            </w:pPr>
            <w:r w:rsidRPr="00BD57A0">
              <w:rPr>
                <w:lang w:eastAsia="en-US"/>
              </w:rPr>
              <w:t xml:space="preserve">Аукцион </w:t>
            </w:r>
          </w:p>
        </w:tc>
        <w:tc>
          <w:tcPr>
            <w:tcW w:w="3472" w:type="dxa"/>
            <w:vAlign w:val="center"/>
          </w:tcPr>
          <w:p w:rsidR="002B5D25" w:rsidRPr="00BD57A0" w:rsidRDefault="002B5D25" w:rsidP="00CE604F">
            <w:pPr>
              <w:pStyle w:val="33"/>
              <w:numPr>
                <w:ilvl w:val="0"/>
                <w:numId w:val="0"/>
              </w:numPr>
              <w:spacing w:before="120"/>
              <w:jc w:val="left"/>
              <w:cnfStyle w:val="000000100000" w:firstRow="0" w:lastRow="0" w:firstColumn="0" w:lastColumn="0" w:oddVBand="0" w:evenVBand="0" w:oddHBand="1" w:evenHBand="0" w:firstRowFirstColumn="0" w:firstRowLastColumn="0" w:lastRowFirstColumn="0" w:lastRowLastColumn="0"/>
            </w:pPr>
            <w:r w:rsidRPr="00BD57A0">
              <w:t>Способ закупки,</w:t>
            </w:r>
            <w:r w:rsidRPr="00BD57A0">
              <w:rPr>
                <w:lang w:eastAsia="en-US"/>
              </w:rPr>
              <w:t xml:space="preserve"> НМЦД ≤ 30 </w:t>
            </w:r>
            <w:proofErr w:type="gramStart"/>
            <w:r w:rsidRPr="00BD57A0">
              <w:rPr>
                <w:lang w:eastAsia="en-US"/>
              </w:rPr>
              <w:t>млн</w:t>
            </w:r>
            <w:proofErr w:type="gramEnd"/>
            <w:r w:rsidRPr="00BD57A0">
              <w:rPr>
                <w:lang w:eastAsia="en-US"/>
              </w:rPr>
              <w:t xml:space="preserve"> рублей</w:t>
            </w:r>
            <w:r w:rsidRPr="00BD57A0">
              <w:t xml:space="preserve"> </w:t>
            </w:r>
          </w:p>
        </w:tc>
        <w:tc>
          <w:tcPr>
            <w:tcW w:w="3827" w:type="dxa"/>
            <w:vAlign w:val="center"/>
          </w:tcPr>
          <w:p w:rsidR="002B5D25" w:rsidRPr="00BD57A0" w:rsidRDefault="002B5D25" w:rsidP="00CE604F">
            <w:pPr>
              <w:pStyle w:val="33"/>
              <w:numPr>
                <w:ilvl w:val="0"/>
                <w:numId w:val="0"/>
              </w:numPr>
              <w:spacing w:before="120"/>
              <w:ind w:right="706"/>
              <w:jc w:val="left"/>
              <w:cnfStyle w:val="000000100000" w:firstRow="0" w:lastRow="0" w:firstColumn="0" w:lastColumn="0" w:oddVBand="0" w:evenVBand="0" w:oddHBand="1" w:evenHBand="0" w:firstRowFirstColumn="0" w:firstRowLastColumn="0" w:lastRowFirstColumn="0" w:lastRowLastColumn="0"/>
            </w:pPr>
            <w:r w:rsidRPr="00BD57A0">
              <w:rPr>
                <w:lang w:eastAsia="en-US"/>
              </w:rPr>
              <w:t>Срок размещения ≥</w:t>
            </w:r>
            <w:r w:rsidRPr="00BD57A0">
              <w:rPr>
                <w:lang w:val="en-US" w:eastAsia="en-US"/>
              </w:rPr>
              <w:t xml:space="preserve"> 7 </w:t>
            </w:r>
            <w:r w:rsidRPr="00BD57A0">
              <w:rPr>
                <w:lang w:eastAsia="en-US"/>
              </w:rPr>
              <w:t>дням</w:t>
            </w:r>
          </w:p>
        </w:tc>
      </w:tr>
      <w:tr w:rsidR="002B5D25" w:rsidRPr="00BD57A0" w:rsidTr="00CE604F">
        <w:tc>
          <w:tcPr>
            <w:cnfStyle w:val="001000000000" w:firstRow="0" w:lastRow="0" w:firstColumn="1" w:lastColumn="0" w:oddVBand="0" w:evenVBand="0" w:oddHBand="0" w:evenHBand="0" w:firstRowFirstColumn="0" w:firstRowLastColumn="0" w:lastRowFirstColumn="0" w:lastRowLastColumn="0"/>
            <w:tcW w:w="651" w:type="dxa"/>
            <w:vMerge/>
            <w:vAlign w:val="center"/>
          </w:tcPr>
          <w:p w:rsidR="002B5D25" w:rsidRPr="00BD57A0" w:rsidRDefault="002B5D25" w:rsidP="00CE604F">
            <w:pPr>
              <w:pStyle w:val="aff2"/>
              <w:widowControl/>
              <w:numPr>
                <w:ilvl w:val="0"/>
                <w:numId w:val="36"/>
              </w:numPr>
              <w:jc w:val="left"/>
              <w:rPr>
                <w:sz w:val="28"/>
                <w:szCs w:val="28"/>
                <w:lang w:eastAsia="en-US"/>
              </w:rPr>
            </w:pPr>
          </w:p>
        </w:tc>
        <w:tc>
          <w:tcPr>
            <w:tcW w:w="1973" w:type="dxa"/>
            <w:vMerge/>
            <w:vAlign w:val="center"/>
          </w:tcPr>
          <w:p w:rsidR="002B5D25" w:rsidRPr="00BD57A0" w:rsidRDefault="002B5D25" w:rsidP="00CE604F">
            <w:pPr>
              <w:pStyle w:val="33"/>
              <w:numPr>
                <w:ilvl w:val="0"/>
                <w:numId w:val="0"/>
              </w:numPr>
              <w:suppressAutoHyphens/>
              <w:spacing w:before="120"/>
              <w:jc w:val="left"/>
              <w:cnfStyle w:val="000000000000" w:firstRow="0" w:lastRow="0" w:firstColumn="0" w:lastColumn="0" w:oddVBand="0" w:evenVBand="0" w:oddHBand="0" w:evenHBand="0" w:firstRowFirstColumn="0" w:firstRowLastColumn="0" w:lastRowFirstColumn="0" w:lastRowLastColumn="0"/>
              <w:rPr>
                <w:lang w:eastAsia="en-US"/>
              </w:rPr>
            </w:pPr>
          </w:p>
        </w:tc>
        <w:tc>
          <w:tcPr>
            <w:tcW w:w="3472" w:type="dxa"/>
            <w:vAlign w:val="center"/>
          </w:tcPr>
          <w:p w:rsidR="002B5D25" w:rsidRPr="00BD57A0" w:rsidRDefault="002B5D25" w:rsidP="00CE604F">
            <w:pPr>
              <w:pStyle w:val="33"/>
              <w:numPr>
                <w:ilvl w:val="0"/>
                <w:numId w:val="0"/>
              </w:numPr>
              <w:spacing w:before="120"/>
              <w:jc w:val="left"/>
              <w:cnfStyle w:val="000000000000" w:firstRow="0" w:lastRow="0" w:firstColumn="0" w:lastColumn="0" w:oddVBand="0" w:evenVBand="0" w:oddHBand="0" w:evenHBand="0" w:firstRowFirstColumn="0" w:firstRowLastColumn="0" w:lastRowFirstColumn="0" w:lastRowLastColumn="0"/>
              <w:rPr>
                <w:lang w:eastAsia="en-US"/>
              </w:rPr>
            </w:pPr>
            <w:r w:rsidRPr="00BD57A0">
              <w:t>Способ закупки,</w:t>
            </w:r>
            <w:r w:rsidRPr="00BD57A0">
              <w:rPr>
                <w:lang w:eastAsia="en-US"/>
              </w:rPr>
              <w:t xml:space="preserve"> НМЦД &gt; 30 </w:t>
            </w:r>
            <w:proofErr w:type="gramStart"/>
            <w:r w:rsidRPr="00BD57A0">
              <w:rPr>
                <w:lang w:eastAsia="en-US"/>
              </w:rPr>
              <w:t>млн</w:t>
            </w:r>
            <w:proofErr w:type="gramEnd"/>
            <w:r w:rsidRPr="00BD57A0">
              <w:rPr>
                <w:lang w:eastAsia="en-US"/>
              </w:rPr>
              <w:t xml:space="preserve"> рублей</w:t>
            </w:r>
            <w:r w:rsidRPr="00BD57A0">
              <w:t xml:space="preserve"> </w:t>
            </w:r>
          </w:p>
        </w:tc>
        <w:tc>
          <w:tcPr>
            <w:tcW w:w="3827" w:type="dxa"/>
            <w:vAlign w:val="center"/>
          </w:tcPr>
          <w:p w:rsidR="002B5D25" w:rsidRPr="00BD57A0" w:rsidRDefault="002B5D25" w:rsidP="00CE604F">
            <w:pPr>
              <w:pStyle w:val="33"/>
              <w:numPr>
                <w:ilvl w:val="0"/>
                <w:numId w:val="0"/>
              </w:numPr>
              <w:spacing w:before="120"/>
              <w:ind w:right="706"/>
              <w:jc w:val="left"/>
              <w:cnfStyle w:val="000000000000" w:firstRow="0" w:lastRow="0" w:firstColumn="0" w:lastColumn="0" w:oddVBand="0" w:evenVBand="0" w:oddHBand="0" w:evenHBand="0" w:firstRowFirstColumn="0" w:firstRowLastColumn="0" w:lastRowFirstColumn="0" w:lastRowLastColumn="0"/>
            </w:pPr>
            <w:r w:rsidRPr="00BD57A0">
              <w:rPr>
                <w:lang w:eastAsia="en-US"/>
              </w:rPr>
              <w:t>Срок размещения ≥</w:t>
            </w:r>
            <w:r w:rsidRPr="00BD57A0">
              <w:rPr>
                <w:lang w:val="en-US" w:eastAsia="en-US"/>
              </w:rPr>
              <w:t xml:space="preserve"> </w:t>
            </w:r>
            <w:r w:rsidRPr="00BD57A0">
              <w:rPr>
                <w:lang w:eastAsia="en-US"/>
              </w:rPr>
              <w:t>15</w:t>
            </w:r>
            <w:r w:rsidRPr="00BD57A0">
              <w:rPr>
                <w:lang w:val="en-US" w:eastAsia="en-US"/>
              </w:rPr>
              <w:t xml:space="preserve"> </w:t>
            </w:r>
            <w:r w:rsidRPr="00BD57A0">
              <w:rPr>
                <w:lang w:eastAsia="en-US"/>
              </w:rPr>
              <w:t>дням</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vMerge w:val="restart"/>
            <w:vAlign w:val="center"/>
          </w:tcPr>
          <w:p w:rsidR="002B5D25" w:rsidRPr="00BD57A0" w:rsidRDefault="002B5D25" w:rsidP="00CE604F">
            <w:pPr>
              <w:pStyle w:val="aff2"/>
              <w:widowControl/>
              <w:numPr>
                <w:ilvl w:val="0"/>
                <w:numId w:val="36"/>
              </w:numPr>
              <w:jc w:val="left"/>
              <w:rPr>
                <w:sz w:val="28"/>
                <w:szCs w:val="28"/>
                <w:lang w:eastAsia="en-US"/>
              </w:rPr>
            </w:pPr>
          </w:p>
        </w:tc>
        <w:tc>
          <w:tcPr>
            <w:tcW w:w="1973" w:type="dxa"/>
            <w:vMerge w:val="restart"/>
            <w:vAlign w:val="center"/>
          </w:tcPr>
          <w:p w:rsidR="002B5D25" w:rsidRPr="00BD57A0" w:rsidRDefault="002B5D25" w:rsidP="00CE604F">
            <w:pPr>
              <w:pStyle w:val="33"/>
              <w:numPr>
                <w:ilvl w:val="0"/>
                <w:numId w:val="0"/>
              </w:numPr>
              <w:suppressAutoHyphens/>
              <w:spacing w:before="120"/>
              <w:jc w:val="left"/>
              <w:cnfStyle w:val="000000100000" w:firstRow="0" w:lastRow="0" w:firstColumn="0" w:lastColumn="0" w:oddVBand="0" w:evenVBand="0" w:oddHBand="1" w:evenHBand="0" w:firstRowFirstColumn="0" w:firstRowLastColumn="0" w:lastRowFirstColumn="0" w:lastRowLastColumn="0"/>
            </w:pPr>
            <w:r w:rsidRPr="00BD57A0">
              <w:rPr>
                <w:lang w:eastAsia="en-US"/>
              </w:rPr>
              <w:t xml:space="preserve">Конкурс </w:t>
            </w:r>
          </w:p>
        </w:tc>
        <w:tc>
          <w:tcPr>
            <w:tcW w:w="3472" w:type="dxa"/>
            <w:vAlign w:val="center"/>
          </w:tcPr>
          <w:p w:rsidR="002B5D25" w:rsidRPr="00BD57A0" w:rsidRDefault="002B5D25" w:rsidP="00CE604F">
            <w:pPr>
              <w:pStyle w:val="33"/>
              <w:numPr>
                <w:ilvl w:val="0"/>
                <w:numId w:val="0"/>
              </w:numPr>
              <w:spacing w:before="120"/>
              <w:jc w:val="left"/>
              <w:cnfStyle w:val="000000100000" w:firstRow="0" w:lastRow="0" w:firstColumn="0" w:lastColumn="0" w:oddVBand="0" w:evenVBand="0" w:oddHBand="1" w:evenHBand="0" w:firstRowFirstColumn="0" w:firstRowLastColumn="0" w:lastRowFirstColumn="0" w:lastRowLastColumn="0"/>
            </w:pPr>
            <w:r w:rsidRPr="00BD57A0">
              <w:t>Способ закупки</w:t>
            </w:r>
            <w:r w:rsidRPr="00BD57A0">
              <w:rPr>
                <w:lang w:eastAsia="en-US"/>
              </w:rPr>
              <w:t xml:space="preserve">, НМЦД ≤ 30 </w:t>
            </w:r>
            <w:proofErr w:type="gramStart"/>
            <w:r w:rsidRPr="00BD57A0">
              <w:rPr>
                <w:lang w:eastAsia="en-US"/>
              </w:rPr>
              <w:t>млн</w:t>
            </w:r>
            <w:proofErr w:type="gramEnd"/>
            <w:r w:rsidRPr="00BD57A0">
              <w:rPr>
                <w:lang w:eastAsia="en-US"/>
              </w:rPr>
              <w:t xml:space="preserve"> рублей</w:t>
            </w:r>
            <w:r w:rsidRPr="00BD57A0">
              <w:t xml:space="preserve"> </w:t>
            </w:r>
          </w:p>
        </w:tc>
        <w:tc>
          <w:tcPr>
            <w:tcW w:w="3827" w:type="dxa"/>
            <w:vAlign w:val="center"/>
          </w:tcPr>
          <w:p w:rsidR="002B5D25" w:rsidRPr="00BD57A0" w:rsidRDefault="002B5D25" w:rsidP="00CE604F">
            <w:pPr>
              <w:pStyle w:val="33"/>
              <w:numPr>
                <w:ilvl w:val="0"/>
                <w:numId w:val="0"/>
              </w:numPr>
              <w:spacing w:before="120"/>
              <w:ind w:right="706"/>
              <w:jc w:val="left"/>
              <w:cnfStyle w:val="000000100000" w:firstRow="0" w:lastRow="0" w:firstColumn="0" w:lastColumn="0" w:oddVBand="0" w:evenVBand="0" w:oddHBand="1" w:evenHBand="0" w:firstRowFirstColumn="0" w:firstRowLastColumn="0" w:lastRowFirstColumn="0" w:lastRowLastColumn="0"/>
            </w:pPr>
            <w:r w:rsidRPr="00BD57A0">
              <w:rPr>
                <w:lang w:eastAsia="en-US"/>
              </w:rPr>
              <w:t>Срок размещения ≥</w:t>
            </w:r>
            <w:r w:rsidRPr="00BD57A0">
              <w:rPr>
                <w:lang w:val="en-US" w:eastAsia="en-US"/>
              </w:rPr>
              <w:t xml:space="preserve"> 7 </w:t>
            </w:r>
            <w:r w:rsidRPr="00BD57A0">
              <w:rPr>
                <w:lang w:eastAsia="en-US"/>
              </w:rPr>
              <w:t>дням</w:t>
            </w:r>
          </w:p>
        </w:tc>
      </w:tr>
      <w:tr w:rsidR="002B5D25" w:rsidRPr="00BD57A0" w:rsidTr="00CE604F">
        <w:tc>
          <w:tcPr>
            <w:cnfStyle w:val="001000000000" w:firstRow="0" w:lastRow="0" w:firstColumn="1" w:lastColumn="0" w:oddVBand="0" w:evenVBand="0" w:oddHBand="0" w:evenHBand="0" w:firstRowFirstColumn="0" w:firstRowLastColumn="0" w:lastRowFirstColumn="0" w:lastRowLastColumn="0"/>
            <w:tcW w:w="651" w:type="dxa"/>
            <w:vMerge/>
            <w:vAlign w:val="center"/>
          </w:tcPr>
          <w:p w:rsidR="002B5D25" w:rsidRPr="00BD57A0" w:rsidRDefault="002B5D25" w:rsidP="00CE604F">
            <w:pPr>
              <w:pStyle w:val="aff2"/>
              <w:widowControl/>
              <w:numPr>
                <w:ilvl w:val="0"/>
                <w:numId w:val="36"/>
              </w:numPr>
              <w:jc w:val="left"/>
              <w:rPr>
                <w:sz w:val="28"/>
                <w:szCs w:val="28"/>
                <w:lang w:eastAsia="en-US"/>
              </w:rPr>
            </w:pPr>
          </w:p>
        </w:tc>
        <w:tc>
          <w:tcPr>
            <w:tcW w:w="1973" w:type="dxa"/>
            <w:vMerge/>
            <w:vAlign w:val="center"/>
          </w:tcPr>
          <w:p w:rsidR="002B5D25" w:rsidRPr="00BD57A0" w:rsidRDefault="002B5D25" w:rsidP="00CE604F">
            <w:pPr>
              <w:pStyle w:val="33"/>
              <w:numPr>
                <w:ilvl w:val="0"/>
                <w:numId w:val="0"/>
              </w:numPr>
              <w:suppressAutoHyphens/>
              <w:spacing w:before="120"/>
              <w:jc w:val="left"/>
              <w:cnfStyle w:val="000000000000" w:firstRow="0" w:lastRow="0" w:firstColumn="0" w:lastColumn="0" w:oddVBand="0" w:evenVBand="0" w:oddHBand="0" w:evenHBand="0" w:firstRowFirstColumn="0" w:firstRowLastColumn="0" w:lastRowFirstColumn="0" w:lastRowLastColumn="0"/>
              <w:rPr>
                <w:lang w:eastAsia="en-US"/>
              </w:rPr>
            </w:pPr>
          </w:p>
        </w:tc>
        <w:tc>
          <w:tcPr>
            <w:tcW w:w="3472" w:type="dxa"/>
            <w:vAlign w:val="center"/>
          </w:tcPr>
          <w:p w:rsidR="002B5D25" w:rsidRPr="00BD57A0" w:rsidRDefault="002B5D25" w:rsidP="00CE604F">
            <w:pPr>
              <w:pStyle w:val="33"/>
              <w:numPr>
                <w:ilvl w:val="0"/>
                <w:numId w:val="0"/>
              </w:numPr>
              <w:spacing w:before="120"/>
              <w:jc w:val="left"/>
              <w:cnfStyle w:val="000000000000" w:firstRow="0" w:lastRow="0" w:firstColumn="0" w:lastColumn="0" w:oddVBand="0" w:evenVBand="0" w:oddHBand="0" w:evenHBand="0" w:firstRowFirstColumn="0" w:firstRowLastColumn="0" w:lastRowFirstColumn="0" w:lastRowLastColumn="0"/>
            </w:pPr>
            <w:r w:rsidRPr="00BD57A0">
              <w:t>Способ закупки,</w:t>
            </w:r>
            <w:r w:rsidRPr="00BD57A0">
              <w:rPr>
                <w:lang w:eastAsia="en-US"/>
              </w:rPr>
              <w:t xml:space="preserve"> НМЦД &gt; 30 </w:t>
            </w:r>
            <w:proofErr w:type="gramStart"/>
            <w:r w:rsidRPr="00BD57A0">
              <w:rPr>
                <w:lang w:eastAsia="en-US"/>
              </w:rPr>
              <w:t>млн</w:t>
            </w:r>
            <w:proofErr w:type="gramEnd"/>
            <w:r w:rsidRPr="00BD57A0">
              <w:rPr>
                <w:lang w:eastAsia="en-US"/>
              </w:rPr>
              <w:t xml:space="preserve"> рублей</w:t>
            </w:r>
            <w:r w:rsidRPr="00BD57A0">
              <w:t xml:space="preserve"> </w:t>
            </w:r>
          </w:p>
        </w:tc>
        <w:tc>
          <w:tcPr>
            <w:tcW w:w="3827" w:type="dxa"/>
            <w:vAlign w:val="center"/>
          </w:tcPr>
          <w:p w:rsidR="002B5D25" w:rsidRPr="00BD57A0" w:rsidRDefault="002B5D25" w:rsidP="00CE604F">
            <w:pPr>
              <w:pStyle w:val="33"/>
              <w:numPr>
                <w:ilvl w:val="0"/>
                <w:numId w:val="0"/>
              </w:numPr>
              <w:spacing w:before="120"/>
              <w:ind w:right="706"/>
              <w:jc w:val="left"/>
              <w:cnfStyle w:val="000000000000" w:firstRow="0" w:lastRow="0" w:firstColumn="0" w:lastColumn="0" w:oddVBand="0" w:evenVBand="0" w:oddHBand="0" w:evenHBand="0" w:firstRowFirstColumn="0" w:firstRowLastColumn="0" w:lastRowFirstColumn="0" w:lastRowLastColumn="0"/>
            </w:pPr>
            <w:r w:rsidRPr="00BD57A0">
              <w:rPr>
                <w:lang w:eastAsia="en-US"/>
              </w:rPr>
              <w:t>Срок размещения ≥</w:t>
            </w:r>
            <w:r w:rsidRPr="00BD57A0">
              <w:rPr>
                <w:lang w:val="en-US" w:eastAsia="en-US"/>
              </w:rPr>
              <w:t xml:space="preserve"> </w:t>
            </w:r>
            <w:r w:rsidRPr="00BD57A0">
              <w:rPr>
                <w:lang w:eastAsia="en-US"/>
              </w:rPr>
              <w:t>15</w:t>
            </w:r>
            <w:r w:rsidRPr="00BD57A0">
              <w:rPr>
                <w:lang w:val="en-US" w:eastAsia="en-US"/>
              </w:rPr>
              <w:t xml:space="preserve"> </w:t>
            </w:r>
            <w:r w:rsidRPr="00BD57A0">
              <w:rPr>
                <w:lang w:eastAsia="en-US"/>
              </w:rPr>
              <w:t>дням</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36"/>
              </w:numPr>
              <w:jc w:val="left"/>
              <w:rPr>
                <w:sz w:val="28"/>
                <w:szCs w:val="28"/>
                <w:lang w:eastAsia="en-US"/>
              </w:rPr>
            </w:pPr>
          </w:p>
        </w:tc>
        <w:tc>
          <w:tcPr>
            <w:tcW w:w="1973" w:type="dxa"/>
            <w:vAlign w:val="center"/>
          </w:tcPr>
          <w:p w:rsidR="002B5D25" w:rsidRPr="00BD57A0" w:rsidRDefault="002B5D25" w:rsidP="00CE604F">
            <w:pPr>
              <w:pStyle w:val="33"/>
              <w:numPr>
                <w:ilvl w:val="0"/>
                <w:numId w:val="0"/>
              </w:numPr>
              <w:suppressAutoHyphens/>
              <w:spacing w:before="120"/>
              <w:jc w:val="left"/>
              <w:cnfStyle w:val="000000100000" w:firstRow="0" w:lastRow="0" w:firstColumn="0" w:lastColumn="0" w:oddVBand="0" w:evenVBand="0" w:oddHBand="1" w:evenHBand="0" w:firstRowFirstColumn="0" w:firstRowLastColumn="0" w:lastRowFirstColumn="0" w:lastRowLastColumn="0"/>
            </w:pPr>
            <w:r w:rsidRPr="00BD57A0">
              <w:rPr>
                <w:lang w:eastAsia="en-US"/>
              </w:rPr>
              <w:t xml:space="preserve">Запрос предложений </w:t>
            </w:r>
          </w:p>
        </w:tc>
        <w:tc>
          <w:tcPr>
            <w:tcW w:w="3472" w:type="dxa"/>
            <w:vAlign w:val="center"/>
          </w:tcPr>
          <w:p w:rsidR="002B5D25" w:rsidRPr="00BD57A0" w:rsidRDefault="002B5D25" w:rsidP="00CE604F">
            <w:pPr>
              <w:pStyle w:val="33"/>
              <w:numPr>
                <w:ilvl w:val="0"/>
                <w:numId w:val="0"/>
              </w:numPr>
              <w:spacing w:before="120"/>
              <w:jc w:val="left"/>
              <w:cnfStyle w:val="000000100000" w:firstRow="0" w:lastRow="0" w:firstColumn="0" w:lastColumn="0" w:oddVBand="0" w:evenVBand="0" w:oddHBand="1" w:evenHBand="0" w:firstRowFirstColumn="0" w:firstRowLastColumn="0" w:lastRowFirstColumn="0" w:lastRowLastColumn="0"/>
            </w:pPr>
            <w:r w:rsidRPr="00BD57A0">
              <w:t>Способ закупки,</w:t>
            </w:r>
            <w:r w:rsidRPr="00BD57A0">
              <w:rPr>
                <w:lang w:eastAsia="en-US"/>
              </w:rPr>
              <w:t xml:space="preserve"> НМЦД ≤ 15 </w:t>
            </w:r>
            <w:proofErr w:type="gramStart"/>
            <w:r w:rsidRPr="00BD57A0">
              <w:rPr>
                <w:lang w:eastAsia="en-US"/>
              </w:rPr>
              <w:t>млн</w:t>
            </w:r>
            <w:proofErr w:type="gramEnd"/>
            <w:r w:rsidRPr="00BD57A0">
              <w:rPr>
                <w:lang w:eastAsia="en-US"/>
              </w:rPr>
              <w:t xml:space="preserve"> рублей</w:t>
            </w:r>
            <w:r w:rsidRPr="00BD57A0">
              <w:t xml:space="preserve"> </w:t>
            </w:r>
          </w:p>
        </w:tc>
        <w:tc>
          <w:tcPr>
            <w:tcW w:w="3827" w:type="dxa"/>
            <w:vAlign w:val="center"/>
          </w:tcPr>
          <w:p w:rsidR="002B5D25" w:rsidRPr="00BD57A0" w:rsidRDefault="002B5D25" w:rsidP="00CE604F">
            <w:pPr>
              <w:pStyle w:val="33"/>
              <w:numPr>
                <w:ilvl w:val="0"/>
                <w:numId w:val="0"/>
              </w:numPr>
              <w:spacing w:before="120"/>
              <w:ind w:right="706"/>
              <w:jc w:val="left"/>
              <w:cnfStyle w:val="000000100000" w:firstRow="0" w:lastRow="0" w:firstColumn="0" w:lastColumn="0" w:oddVBand="0" w:evenVBand="0" w:oddHBand="1" w:evenHBand="0" w:firstRowFirstColumn="0" w:firstRowLastColumn="0" w:lastRowFirstColumn="0" w:lastRowLastColumn="0"/>
            </w:pPr>
            <w:r w:rsidRPr="00BD57A0">
              <w:rPr>
                <w:lang w:eastAsia="en-US"/>
              </w:rPr>
              <w:t>Срок размещения ≥ 5 рабочим дням</w:t>
            </w:r>
          </w:p>
        </w:tc>
      </w:tr>
      <w:tr w:rsidR="002B5D25" w:rsidRPr="00BD57A0" w:rsidTr="00CE604F">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numPr>
                <w:ilvl w:val="0"/>
                <w:numId w:val="36"/>
              </w:numPr>
              <w:jc w:val="left"/>
              <w:rPr>
                <w:sz w:val="28"/>
                <w:szCs w:val="28"/>
                <w:lang w:eastAsia="en-US"/>
              </w:rPr>
            </w:pPr>
          </w:p>
        </w:tc>
        <w:tc>
          <w:tcPr>
            <w:tcW w:w="1973" w:type="dxa"/>
            <w:vAlign w:val="center"/>
          </w:tcPr>
          <w:p w:rsidR="002B5D25" w:rsidRPr="00BD57A0" w:rsidRDefault="002B5D25" w:rsidP="00CE604F">
            <w:pPr>
              <w:pStyle w:val="33"/>
              <w:numPr>
                <w:ilvl w:val="0"/>
                <w:numId w:val="0"/>
              </w:numPr>
              <w:suppressAutoHyphens/>
              <w:spacing w:before="120"/>
              <w:jc w:val="left"/>
              <w:cnfStyle w:val="000000000000" w:firstRow="0" w:lastRow="0" w:firstColumn="0" w:lastColumn="0" w:oddVBand="0" w:evenVBand="0" w:oddHBand="0" w:evenHBand="0" w:firstRowFirstColumn="0" w:firstRowLastColumn="0" w:lastRowFirstColumn="0" w:lastRowLastColumn="0"/>
            </w:pPr>
            <w:r w:rsidRPr="00BD57A0">
              <w:rPr>
                <w:lang w:eastAsia="en-US"/>
              </w:rPr>
              <w:t xml:space="preserve">Запрос котировок </w:t>
            </w:r>
          </w:p>
        </w:tc>
        <w:tc>
          <w:tcPr>
            <w:tcW w:w="3472" w:type="dxa"/>
            <w:vAlign w:val="center"/>
          </w:tcPr>
          <w:p w:rsidR="002B5D25" w:rsidRPr="00BD57A0" w:rsidRDefault="002B5D25" w:rsidP="00CE604F">
            <w:pPr>
              <w:pStyle w:val="33"/>
              <w:numPr>
                <w:ilvl w:val="0"/>
                <w:numId w:val="0"/>
              </w:numPr>
              <w:spacing w:before="120"/>
              <w:jc w:val="left"/>
              <w:cnfStyle w:val="000000000000" w:firstRow="0" w:lastRow="0" w:firstColumn="0" w:lastColumn="0" w:oddVBand="0" w:evenVBand="0" w:oddHBand="0" w:evenHBand="0" w:firstRowFirstColumn="0" w:firstRowLastColumn="0" w:lastRowFirstColumn="0" w:lastRowLastColumn="0"/>
            </w:pPr>
            <w:r w:rsidRPr="00BD57A0">
              <w:t>Способ закупки</w:t>
            </w:r>
            <w:r w:rsidRPr="00BD57A0">
              <w:rPr>
                <w:lang w:eastAsia="en-US"/>
              </w:rPr>
              <w:t xml:space="preserve">, НМЦД ≤ 7 </w:t>
            </w:r>
            <w:proofErr w:type="gramStart"/>
            <w:r w:rsidRPr="00BD57A0">
              <w:rPr>
                <w:lang w:eastAsia="en-US"/>
              </w:rPr>
              <w:t>млн</w:t>
            </w:r>
            <w:proofErr w:type="gramEnd"/>
            <w:r w:rsidRPr="00BD57A0">
              <w:rPr>
                <w:lang w:eastAsia="en-US"/>
              </w:rPr>
              <w:t xml:space="preserve"> рублей</w:t>
            </w:r>
            <w:r w:rsidRPr="00BD57A0">
              <w:t xml:space="preserve"> </w:t>
            </w:r>
          </w:p>
        </w:tc>
        <w:tc>
          <w:tcPr>
            <w:tcW w:w="3827" w:type="dxa"/>
            <w:vAlign w:val="center"/>
          </w:tcPr>
          <w:p w:rsidR="002B5D25" w:rsidRPr="00BD57A0" w:rsidRDefault="002B5D25" w:rsidP="00CE604F">
            <w:pPr>
              <w:pStyle w:val="33"/>
              <w:numPr>
                <w:ilvl w:val="0"/>
                <w:numId w:val="0"/>
              </w:numPr>
              <w:spacing w:before="120"/>
              <w:ind w:right="706"/>
              <w:jc w:val="left"/>
              <w:cnfStyle w:val="000000000000" w:firstRow="0" w:lastRow="0" w:firstColumn="0" w:lastColumn="0" w:oddVBand="0" w:evenVBand="0" w:oddHBand="0" w:evenHBand="0" w:firstRowFirstColumn="0" w:firstRowLastColumn="0" w:lastRowFirstColumn="0" w:lastRowLastColumn="0"/>
            </w:pPr>
            <w:r w:rsidRPr="00BD57A0">
              <w:rPr>
                <w:lang w:eastAsia="en-US"/>
              </w:rPr>
              <w:t>Срок размещения ≥ 4 рабочим дням</w:t>
            </w:r>
          </w:p>
        </w:tc>
      </w:tr>
      <w:tr w:rsidR="002B5D25" w:rsidRPr="00BD57A0" w:rsidTr="00CE604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vAlign w:val="center"/>
          </w:tcPr>
          <w:p w:rsidR="002B5D25" w:rsidRPr="00BD57A0" w:rsidRDefault="002B5D25" w:rsidP="00CE604F">
            <w:pPr>
              <w:pStyle w:val="aff2"/>
              <w:widowControl/>
              <w:ind w:firstLine="0"/>
              <w:jc w:val="left"/>
              <w:rPr>
                <w:sz w:val="16"/>
                <w:szCs w:val="16"/>
                <w:lang w:eastAsia="en-US"/>
              </w:rPr>
            </w:pPr>
          </w:p>
        </w:tc>
        <w:tc>
          <w:tcPr>
            <w:tcW w:w="1973" w:type="dxa"/>
            <w:vAlign w:val="center"/>
          </w:tcPr>
          <w:p w:rsidR="002B5D25" w:rsidRPr="00BD57A0" w:rsidRDefault="002B5D25" w:rsidP="00CE604F">
            <w:pPr>
              <w:pStyle w:val="33"/>
              <w:numPr>
                <w:ilvl w:val="0"/>
                <w:numId w:val="0"/>
              </w:numPr>
              <w:suppressAutoHyphens/>
              <w:jc w:val="left"/>
              <w:cnfStyle w:val="010000000000" w:firstRow="0" w:lastRow="1" w:firstColumn="0" w:lastColumn="0" w:oddVBand="0" w:evenVBand="0" w:oddHBand="0" w:evenHBand="0" w:firstRowFirstColumn="0" w:firstRowLastColumn="0" w:lastRowFirstColumn="0" w:lastRowLastColumn="0"/>
              <w:rPr>
                <w:sz w:val="16"/>
                <w:szCs w:val="16"/>
                <w:lang w:eastAsia="en-US"/>
              </w:rPr>
            </w:pPr>
          </w:p>
        </w:tc>
        <w:tc>
          <w:tcPr>
            <w:tcW w:w="3472" w:type="dxa"/>
            <w:vAlign w:val="center"/>
          </w:tcPr>
          <w:p w:rsidR="002B5D25" w:rsidRPr="00BD57A0" w:rsidRDefault="002B5D25" w:rsidP="00CE604F">
            <w:pPr>
              <w:pStyle w:val="33"/>
              <w:numPr>
                <w:ilvl w:val="0"/>
                <w:numId w:val="0"/>
              </w:numPr>
              <w:jc w:val="left"/>
              <w:cnfStyle w:val="010000000000" w:firstRow="0" w:lastRow="1" w:firstColumn="0" w:lastColumn="0" w:oddVBand="0" w:evenVBand="0" w:oddHBand="0" w:evenHBand="0" w:firstRowFirstColumn="0" w:firstRowLastColumn="0" w:lastRowFirstColumn="0" w:lastRowLastColumn="0"/>
              <w:rPr>
                <w:sz w:val="16"/>
                <w:szCs w:val="16"/>
              </w:rPr>
            </w:pPr>
          </w:p>
        </w:tc>
        <w:tc>
          <w:tcPr>
            <w:tcW w:w="3827" w:type="dxa"/>
            <w:vAlign w:val="center"/>
          </w:tcPr>
          <w:p w:rsidR="002B5D25" w:rsidRPr="00BD57A0" w:rsidRDefault="002B5D25" w:rsidP="00CE604F">
            <w:pPr>
              <w:pStyle w:val="33"/>
              <w:numPr>
                <w:ilvl w:val="0"/>
                <w:numId w:val="0"/>
              </w:numPr>
              <w:jc w:val="left"/>
              <w:cnfStyle w:val="010000000000" w:firstRow="0" w:lastRow="1" w:firstColumn="0" w:lastColumn="0" w:oddVBand="0" w:evenVBand="0" w:oddHBand="0" w:evenHBand="0" w:firstRowFirstColumn="0" w:firstRowLastColumn="0" w:lastRowFirstColumn="0" w:lastRowLastColumn="0"/>
              <w:rPr>
                <w:sz w:val="16"/>
                <w:szCs w:val="16"/>
                <w:lang w:eastAsia="en-US"/>
              </w:rPr>
            </w:pPr>
          </w:p>
        </w:tc>
      </w:tr>
    </w:tbl>
    <w:p w:rsidR="002B5D25" w:rsidRPr="00BD57A0" w:rsidRDefault="002B5D25" w:rsidP="002B5D25">
      <w:pPr>
        <w:pStyle w:val="42"/>
        <w:numPr>
          <w:ilvl w:val="3"/>
          <w:numId w:val="13"/>
        </w:numPr>
        <w:ind w:left="0" w:firstLine="709"/>
      </w:pPr>
      <w:bookmarkStart w:id="28" w:name="_Ref516839284"/>
      <w:r w:rsidRPr="00BD57A0">
        <w:t>Закупки среди СМСП проводятся на ЭТП, функционирующей в соответствии с едиными требованиями, предусмотренными 44-ФЗ, и дополнительными требованиями, установленными Правительством Российской Федерации и предусматривающими в том числе:</w:t>
      </w:r>
    </w:p>
    <w:p w:rsidR="002B5D25" w:rsidRPr="00BD57A0" w:rsidRDefault="002B5D25" w:rsidP="002B5D25">
      <w:pPr>
        <w:pStyle w:val="1"/>
        <w:numPr>
          <w:ilvl w:val="0"/>
          <w:numId w:val="74"/>
        </w:numPr>
      </w:pPr>
      <w:r w:rsidRPr="00BD57A0">
        <w:t>требования к проведению такой конкурентной закупки в соответствии с Положением;</w:t>
      </w:r>
    </w:p>
    <w:p w:rsidR="002B5D25" w:rsidRPr="00BD57A0" w:rsidRDefault="002B5D25" w:rsidP="002B5D25">
      <w:pPr>
        <w:pStyle w:val="1"/>
        <w:numPr>
          <w:ilvl w:val="0"/>
          <w:numId w:val="35"/>
        </w:numPr>
      </w:pPr>
      <w:r w:rsidRPr="00BD57A0">
        <w:t>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2B5D25" w:rsidRPr="00BD57A0" w:rsidRDefault="002B5D25" w:rsidP="002B5D25">
      <w:pPr>
        <w:pStyle w:val="1"/>
        <w:numPr>
          <w:ilvl w:val="0"/>
          <w:numId w:val="35"/>
        </w:numPr>
      </w:pPr>
      <w:r w:rsidRPr="00BD57A0">
        <w:t>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2B5D25" w:rsidRPr="00BD57A0" w:rsidRDefault="002B5D25" w:rsidP="002B5D25">
      <w:pPr>
        <w:pStyle w:val="1"/>
        <w:numPr>
          <w:ilvl w:val="0"/>
          <w:numId w:val="35"/>
        </w:numPr>
      </w:pPr>
      <w:r w:rsidRPr="00BD57A0">
        <w:t xml:space="preserve">порядок использования государственной информационной системы, осуществляющей фиксацию юридически значимых действий, бездействия в </w:t>
      </w:r>
      <w:r w:rsidRPr="00BD57A0">
        <w:lastRenderedPageBreak/>
        <w:t>единой информационной системе, на электронной площадке при проведении такой закупки;</w:t>
      </w:r>
    </w:p>
    <w:p w:rsidR="002B5D25" w:rsidRPr="00BD57A0" w:rsidRDefault="002B5D25" w:rsidP="002B5D25">
      <w:pPr>
        <w:pStyle w:val="1"/>
        <w:numPr>
          <w:ilvl w:val="0"/>
          <w:numId w:val="35"/>
        </w:numPr>
      </w:pPr>
      <w:r w:rsidRPr="00BD57A0">
        <w:t>порядок утраты юридическим лицом статуса оператора электронной площадки для целей 223-ФЗ.</w:t>
      </w:r>
    </w:p>
    <w:p w:rsidR="002B5D25" w:rsidRPr="00BD57A0" w:rsidRDefault="002B5D25" w:rsidP="002B5D25">
      <w:pPr>
        <w:pStyle w:val="33"/>
        <w:numPr>
          <w:ilvl w:val="2"/>
          <w:numId w:val="13"/>
        </w:numPr>
      </w:pPr>
      <w:r w:rsidRPr="00BD57A0">
        <w:t>Особенности проведения конкурса</w:t>
      </w:r>
    </w:p>
    <w:p w:rsidR="002B5D25" w:rsidRPr="00BD57A0" w:rsidRDefault="002B5D25" w:rsidP="002B5D25">
      <w:pPr>
        <w:pStyle w:val="42"/>
        <w:numPr>
          <w:ilvl w:val="3"/>
          <w:numId w:val="13"/>
        </w:numPr>
        <w:ind w:left="0" w:firstLine="709"/>
      </w:pPr>
      <w:r w:rsidRPr="00BD57A0">
        <w:t>Конкурс в электронной форме, участниками которого могут быть только субъекты малого и среднего предпринимательства (конкурс в электронной форме), может включать следующие этапы:</w:t>
      </w:r>
      <w:bookmarkEnd w:id="28"/>
    </w:p>
    <w:p w:rsidR="002B5D25" w:rsidRPr="00BD57A0" w:rsidRDefault="002B5D25" w:rsidP="002B5D25">
      <w:pPr>
        <w:pStyle w:val="1"/>
        <w:numPr>
          <w:ilvl w:val="0"/>
          <w:numId w:val="55"/>
        </w:numPr>
      </w:pPr>
      <w:proofErr w:type="gramStart"/>
      <w:r w:rsidRPr="00BD57A0">
        <w:t>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2B5D25" w:rsidRPr="00BD57A0" w:rsidRDefault="002B5D25" w:rsidP="002B5D25">
      <w:pPr>
        <w:pStyle w:val="1"/>
        <w:numPr>
          <w:ilvl w:val="0"/>
          <w:numId w:val="35"/>
        </w:numPr>
      </w:pPr>
      <w:proofErr w:type="gramStart"/>
      <w:r w:rsidRPr="00BD57A0">
        <w:t>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2B5D25" w:rsidRPr="00BD57A0" w:rsidRDefault="002B5D25" w:rsidP="002B5D25">
      <w:pPr>
        <w:pStyle w:val="1"/>
        <w:numPr>
          <w:ilvl w:val="0"/>
          <w:numId w:val="35"/>
        </w:numPr>
      </w:pPr>
      <w:r w:rsidRPr="00BD57A0">
        <w:t>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2B5D25" w:rsidRPr="00BD57A0" w:rsidRDefault="002B5D25" w:rsidP="002B5D25">
      <w:pPr>
        <w:pStyle w:val="1"/>
        <w:numPr>
          <w:ilvl w:val="0"/>
          <w:numId w:val="35"/>
        </w:numPr>
      </w:pPr>
      <w:r w:rsidRPr="00BD57A0">
        <w:t>проведение квалификационного отбора участников конкурса в электронной форме;</w:t>
      </w:r>
    </w:p>
    <w:p w:rsidR="002B5D25" w:rsidRPr="00BD57A0" w:rsidRDefault="002B5D25" w:rsidP="002B5D25">
      <w:pPr>
        <w:pStyle w:val="1"/>
        <w:numPr>
          <w:ilvl w:val="0"/>
          <w:numId w:val="35"/>
        </w:numPr>
      </w:pPr>
      <w:r w:rsidRPr="00BD57A0">
        <w:t>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2B5D25" w:rsidRPr="00BD57A0" w:rsidRDefault="002B5D25" w:rsidP="002B5D25">
      <w:pPr>
        <w:pStyle w:val="42"/>
        <w:numPr>
          <w:ilvl w:val="3"/>
          <w:numId w:val="13"/>
        </w:numPr>
        <w:ind w:left="0" w:firstLine="709"/>
      </w:pPr>
      <w:r w:rsidRPr="00BD57A0">
        <w:t xml:space="preserve">При включении в конкурс в электронной форме этапов, указанных в </w:t>
      </w:r>
      <w:r w:rsidRPr="00BD57A0">
        <w:rPr>
          <w:b/>
        </w:rPr>
        <w:t xml:space="preserve">п. </w:t>
      </w:r>
      <w:r w:rsidRPr="00BD57A0">
        <w:rPr>
          <w:b/>
        </w:rPr>
        <w:fldChar w:fldCharType="begin"/>
      </w:r>
      <w:r w:rsidRPr="00BD57A0">
        <w:rPr>
          <w:b/>
        </w:rPr>
        <w:instrText xml:space="preserve"> REF _Ref516839284 \r \h </w:instrText>
      </w:r>
      <w:r w:rsidRPr="00BD57A0">
        <w:rPr>
          <w:b/>
        </w:rPr>
      </w:r>
      <w:r w:rsidR="00BD57A0">
        <w:rPr>
          <w:b/>
        </w:rPr>
        <w:instrText xml:space="preserve"> \* MERGEFORMAT </w:instrText>
      </w:r>
      <w:r w:rsidRPr="00BD57A0">
        <w:rPr>
          <w:b/>
        </w:rPr>
        <w:fldChar w:fldCharType="separate"/>
      </w:r>
      <w:r w:rsidRPr="00BD57A0">
        <w:rPr>
          <w:b/>
        </w:rPr>
        <w:t>9.5.1.4</w:t>
      </w:r>
      <w:r w:rsidRPr="00BD57A0">
        <w:rPr>
          <w:b/>
        </w:rPr>
        <w:fldChar w:fldCharType="end"/>
      </w:r>
      <w:r w:rsidRPr="00BD57A0">
        <w:t>, должны соблюдаться следующие правила:</w:t>
      </w:r>
    </w:p>
    <w:p w:rsidR="002B5D25" w:rsidRPr="00BD57A0" w:rsidRDefault="002B5D25" w:rsidP="002B5D25">
      <w:pPr>
        <w:pStyle w:val="1"/>
        <w:numPr>
          <w:ilvl w:val="0"/>
          <w:numId w:val="66"/>
        </w:numPr>
      </w:pPr>
      <w:r w:rsidRPr="00BD57A0">
        <w:t xml:space="preserve">последовательность проведения этапов конкурса должна соответствовать очередности их перечисления в </w:t>
      </w:r>
      <w:r w:rsidRPr="00BD57A0">
        <w:rPr>
          <w:b/>
        </w:rPr>
        <w:t xml:space="preserve">п. </w:t>
      </w:r>
      <w:r w:rsidRPr="00BD57A0">
        <w:rPr>
          <w:b/>
        </w:rPr>
        <w:fldChar w:fldCharType="begin"/>
      </w:r>
      <w:r w:rsidRPr="00BD57A0">
        <w:rPr>
          <w:b/>
        </w:rPr>
        <w:instrText xml:space="preserve"> REF _Ref516839284 \r \h  \* MERGEFORMAT </w:instrText>
      </w:r>
      <w:r w:rsidRPr="00BD57A0">
        <w:rPr>
          <w:b/>
        </w:rPr>
      </w:r>
      <w:r w:rsidRPr="00BD57A0">
        <w:rPr>
          <w:b/>
        </w:rPr>
        <w:fldChar w:fldCharType="separate"/>
      </w:r>
      <w:r w:rsidRPr="00BD57A0">
        <w:rPr>
          <w:b/>
        </w:rPr>
        <w:t>9.5.1.4</w:t>
      </w:r>
      <w:r w:rsidRPr="00BD57A0">
        <w:rPr>
          <w:b/>
        </w:rPr>
        <w:fldChar w:fldCharType="end"/>
      </w:r>
      <w:r w:rsidRPr="00BD57A0">
        <w:t>. Каждый этап конкурса в электронной форме может быть включен в него однократно;</w:t>
      </w:r>
    </w:p>
    <w:p w:rsidR="002B5D25" w:rsidRPr="00BD57A0" w:rsidRDefault="002B5D25" w:rsidP="002B5D25">
      <w:pPr>
        <w:pStyle w:val="1"/>
        <w:numPr>
          <w:ilvl w:val="0"/>
          <w:numId w:val="35"/>
        </w:numPr>
      </w:pPr>
      <w:r w:rsidRPr="00BD57A0">
        <w:t xml:space="preserve">не допускается одновременное включение в конкурс в электронной форме этапов, предусмотренных </w:t>
      </w:r>
      <w:proofErr w:type="spellStart"/>
      <w:r w:rsidRPr="00BD57A0">
        <w:rPr>
          <w:b/>
        </w:rPr>
        <w:t>пп</w:t>
      </w:r>
      <w:proofErr w:type="spellEnd"/>
      <w:r w:rsidRPr="00BD57A0">
        <w:rPr>
          <w:b/>
        </w:rPr>
        <w:t xml:space="preserve">. 1 или 2 п. </w:t>
      </w:r>
      <w:r w:rsidRPr="00BD57A0">
        <w:rPr>
          <w:b/>
        </w:rPr>
        <w:fldChar w:fldCharType="begin"/>
      </w:r>
      <w:r w:rsidRPr="00BD57A0">
        <w:rPr>
          <w:b/>
        </w:rPr>
        <w:instrText xml:space="preserve"> REF _Ref516839284 \r \h  \* MERGEFORMAT </w:instrText>
      </w:r>
      <w:r w:rsidRPr="00BD57A0">
        <w:rPr>
          <w:b/>
        </w:rPr>
      </w:r>
      <w:r w:rsidRPr="00BD57A0">
        <w:rPr>
          <w:b/>
        </w:rPr>
        <w:fldChar w:fldCharType="separate"/>
      </w:r>
      <w:r w:rsidRPr="00BD57A0">
        <w:rPr>
          <w:b/>
        </w:rPr>
        <w:t>9.5.1.4</w:t>
      </w:r>
      <w:r w:rsidRPr="00BD57A0">
        <w:rPr>
          <w:b/>
        </w:rPr>
        <w:fldChar w:fldCharType="end"/>
      </w:r>
      <w:r w:rsidRPr="00BD57A0">
        <w:t>;</w:t>
      </w:r>
    </w:p>
    <w:p w:rsidR="002B5D25" w:rsidRPr="00BD57A0" w:rsidRDefault="002B5D25" w:rsidP="002B5D25">
      <w:pPr>
        <w:pStyle w:val="1"/>
        <w:numPr>
          <w:ilvl w:val="0"/>
          <w:numId w:val="35"/>
        </w:numPr>
      </w:pPr>
      <w:r w:rsidRPr="00BD57A0">
        <w:t>в извещении о проведении конкурса в электронной форме должны быть установлены сроки проведения каждого этапа такого конкурса;</w:t>
      </w:r>
    </w:p>
    <w:p w:rsidR="002B5D25" w:rsidRPr="00BD57A0" w:rsidRDefault="002B5D25" w:rsidP="002B5D25">
      <w:pPr>
        <w:pStyle w:val="1"/>
        <w:numPr>
          <w:ilvl w:val="0"/>
          <w:numId w:val="35"/>
        </w:numPr>
      </w:pPr>
      <w:r w:rsidRPr="00BD57A0">
        <w:t xml:space="preserve">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w:t>
      </w:r>
      <w:r w:rsidRPr="00BD57A0">
        <w:lastRenderedPageBreak/>
        <w:t>последнего этапа конкурса в электронной форме, по итогам которого определяется победитель, составляется итоговый протокол;</w:t>
      </w:r>
    </w:p>
    <w:p w:rsidR="002B5D25" w:rsidRPr="00BD57A0" w:rsidRDefault="002B5D25" w:rsidP="002B5D25">
      <w:pPr>
        <w:pStyle w:val="1"/>
        <w:numPr>
          <w:ilvl w:val="0"/>
          <w:numId w:val="35"/>
        </w:numPr>
      </w:pPr>
      <w:r w:rsidRPr="00BD57A0">
        <w:t xml:space="preserve">если конкурс в электронной форме включает в себя этапы, предусмотренные </w:t>
      </w:r>
      <w:proofErr w:type="spellStart"/>
      <w:r w:rsidRPr="00BD57A0">
        <w:rPr>
          <w:b/>
        </w:rPr>
        <w:t>пп</w:t>
      </w:r>
      <w:proofErr w:type="spellEnd"/>
      <w:r w:rsidRPr="00BD57A0">
        <w:rPr>
          <w:b/>
        </w:rPr>
        <w:t xml:space="preserve">. 1 или 2 п. </w:t>
      </w:r>
      <w:r w:rsidRPr="00BD57A0">
        <w:rPr>
          <w:b/>
        </w:rPr>
        <w:fldChar w:fldCharType="begin"/>
      </w:r>
      <w:r w:rsidRPr="00BD57A0">
        <w:rPr>
          <w:b/>
        </w:rPr>
        <w:instrText xml:space="preserve"> REF _Ref516839284 \r \h  \* MERGEFORMAT </w:instrText>
      </w:r>
      <w:r w:rsidRPr="00BD57A0">
        <w:rPr>
          <w:b/>
        </w:rPr>
      </w:r>
      <w:r w:rsidRPr="00BD57A0">
        <w:rPr>
          <w:b/>
        </w:rPr>
        <w:fldChar w:fldCharType="separate"/>
      </w:r>
      <w:r w:rsidRPr="00BD57A0">
        <w:rPr>
          <w:b/>
        </w:rPr>
        <w:t>9.5.1.4</w:t>
      </w:r>
      <w:r w:rsidRPr="00BD57A0">
        <w:rPr>
          <w:b/>
        </w:rPr>
        <w:fldChar w:fldCharType="end"/>
      </w:r>
      <w:r w:rsidRPr="00BD57A0">
        <w:t xml:space="preserve">, заказчик указывает в протоколах, составляемых по результатам данных этапов, в том числе информацию о принятом им </w:t>
      </w:r>
      <w:proofErr w:type="gramStart"/>
      <w:r w:rsidRPr="00BD57A0">
        <w:t>решении</w:t>
      </w:r>
      <w:proofErr w:type="gramEnd"/>
      <w:r w:rsidRPr="00BD57A0">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2B5D25" w:rsidRPr="00BD57A0" w:rsidRDefault="002B5D25" w:rsidP="002B5D25">
      <w:pPr>
        <w:pStyle w:val="1"/>
        <w:numPr>
          <w:ilvl w:val="0"/>
          <w:numId w:val="0"/>
        </w:numPr>
        <w:ind w:firstLine="709"/>
      </w:pPr>
      <w:r w:rsidRPr="00BD57A0">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w:t>
      </w:r>
    </w:p>
    <w:p w:rsidR="002B5D25" w:rsidRPr="00BD57A0" w:rsidRDefault="002B5D25" w:rsidP="002B5D25">
      <w:pPr>
        <w:pStyle w:val="1"/>
        <w:numPr>
          <w:ilvl w:val="0"/>
          <w:numId w:val="0"/>
        </w:numPr>
        <w:ind w:firstLine="709"/>
      </w:pPr>
      <w:r w:rsidRPr="00BD57A0">
        <w:t xml:space="preserve">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w:t>
      </w:r>
    </w:p>
    <w:p w:rsidR="002B5D25" w:rsidRPr="00BD57A0" w:rsidRDefault="002B5D25" w:rsidP="002B5D25">
      <w:pPr>
        <w:pStyle w:val="1"/>
        <w:numPr>
          <w:ilvl w:val="0"/>
          <w:numId w:val="0"/>
        </w:numPr>
        <w:ind w:firstLine="709"/>
      </w:pPr>
      <w:r w:rsidRPr="00BD57A0">
        <w:t xml:space="preserve">При этом заказчик определяет срок подачи окончательных предложений участников конкурса в электронной форме. </w:t>
      </w:r>
    </w:p>
    <w:p w:rsidR="002B5D25" w:rsidRPr="00BD57A0" w:rsidRDefault="002B5D25" w:rsidP="002B5D25">
      <w:pPr>
        <w:pStyle w:val="1"/>
        <w:numPr>
          <w:ilvl w:val="0"/>
          <w:numId w:val="0"/>
        </w:numPr>
        <w:ind w:firstLine="709"/>
      </w:pPr>
      <w:r w:rsidRPr="00BD57A0">
        <w:t xml:space="preserve">В случае принятия заказчиком решения не вносить уточнения в извещение о проведении конкурса в электронной форме и документацию о конкурентной закупке </w:t>
      </w:r>
      <w:proofErr w:type="gramStart"/>
      <w:r w:rsidRPr="00BD57A0">
        <w:t>информация</w:t>
      </w:r>
      <w:proofErr w:type="gramEnd"/>
      <w:r w:rsidRPr="00BD57A0">
        <w:t xml:space="preserve"> об этом решении указывается в протоколе, составляемом по результатам данных этапов конкурса в электронной форме. </w:t>
      </w:r>
    </w:p>
    <w:p w:rsidR="002B5D25" w:rsidRPr="00BD57A0" w:rsidRDefault="002B5D25" w:rsidP="002B5D25">
      <w:pPr>
        <w:pStyle w:val="1"/>
        <w:numPr>
          <w:ilvl w:val="0"/>
          <w:numId w:val="0"/>
        </w:numPr>
        <w:ind w:firstLine="709"/>
      </w:pPr>
      <w:r w:rsidRPr="00BD57A0">
        <w:t>При этом участники конкурса в электронной форме не подают окончательные предложения;</w:t>
      </w:r>
    </w:p>
    <w:p w:rsidR="002B5D25" w:rsidRPr="00BD57A0" w:rsidRDefault="002B5D25" w:rsidP="002B5D25">
      <w:pPr>
        <w:pStyle w:val="1"/>
        <w:numPr>
          <w:ilvl w:val="0"/>
          <w:numId w:val="35"/>
        </w:numPr>
      </w:pPr>
      <w:proofErr w:type="gramStart"/>
      <w:r w:rsidRPr="00BD57A0">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proofErr w:type="spellStart"/>
      <w:r w:rsidRPr="00BD57A0">
        <w:rPr>
          <w:b/>
        </w:rPr>
        <w:t>пп</w:t>
      </w:r>
      <w:proofErr w:type="spellEnd"/>
      <w:r w:rsidRPr="00BD57A0">
        <w:rPr>
          <w:b/>
        </w:rPr>
        <w:t xml:space="preserve">. 2 п. </w:t>
      </w:r>
      <w:r w:rsidRPr="00BD57A0">
        <w:rPr>
          <w:b/>
        </w:rPr>
        <w:fldChar w:fldCharType="begin"/>
      </w:r>
      <w:r w:rsidRPr="00BD57A0">
        <w:rPr>
          <w:b/>
        </w:rPr>
        <w:instrText xml:space="preserve"> REF _Ref516839284 \r \h  \* MERGEFORMAT </w:instrText>
      </w:r>
      <w:r w:rsidRPr="00BD57A0">
        <w:rPr>
          <w:b/>
        </w:rPr>
      </w:r>
      <w:r w:rsidRPr="00BD57A0">
        <w:rPr>
          <w:b/>
        </w:rPr>
        <w:fldChar w:fldCharType="separate"/>
      </w:r>
      <w:r w:rsidRPr="00BD57A0">
        <w:rPr>
          <w:b/>
        </w:rPr>
        <w:t>9.5.1.4</w:t>
      </w:r>
      <w:r w:rsidRPr="00BD57A0">
        <w:rPr>
          <w:b/>
        </w:rPr>
        <w:fldChar w:fldCharType="end"/>
      </w:r>
      <w:r w:rsidRPr="00BD57A0">
        <w:t>,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w:t>
      </w:r>
      <w:proofErr w:type="gramEnd"/>
      <w:r w:rsidRPr="00BD57A0">
        <w:t xml:space="preserve">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закона от 29 июля 2004 года №98-ФЗ «О коммерческой тайне»;</w:t>
      </w:r>
    </w:p>
    <w:p w:rsidR="002B5D25" w:rsidRPr="00BD57A0" w:rsidRDefault="002B5D25" w:rsidP="002B5D25">
      <w:pPr>
        <w:pStyle w:val="1"/>
        <w:numPr>
          <w:ilvl w:val="0"/>
          <w:numId w:val="35"/>
        </w:numPr>
      </w:pPr>
      <w:r w:rsidRPr="00BD57A0">
        <w:t xml:space="preserve">после размещения в единой информационной системе протокола, составляемого по результатам этапа конкурса в электронной форме, предусмотренного </w:t>
      </w:r>
      <w:proofErr w:type="spellStart"/>
      <w:r w:rsidRPr="00BD57A0">
        <w:rPr>
          <w:b/>
        </w:rPr>
        <w:t>пп</w:t>
      </w:r>
      <w:proofErr w:type="spellEnd"/>
      <w:r w:rsidRPr="00BD57A0">
        <w:rPr>
          <w:b/>
        </w:rPr>
        <w:t xml:space="preserve">. 1 или 2 п. </w:t>
      </w:r>
      <w:r w:rsidRPr="00BD57A0">
        <w:rPr>
          <w:b/>
        </w:rPr>
        <w:fldChar w:fldCharType="begin"/>
      </w:r>
      <w:r w:rsidRPr="00BD57A0">
        <w:rPr>
          <w:b/>
        </w:rPr>
        <w:instrText xml:space="preserve"> REF _Ref516839284 \r \h  \* MERGEFORMAT </w:instrText>
      </w:r>
      <w:r w:rsidRPr="00BD57A0">
        <w:rPr>
          <w:b/>
        </w:rPr>
      </w:r>
      <w:r w:rsidRPr="00BD57A0">
        <w:rPr>
          <w:b/>
        </w:rPr>
        <w:fldChar w:fldCharType="separate"/>
      </w:r>
      <w:r w:rsidRPr="00BD57A0">
        <w:rPr>
          <w:b/>
        </w:rPr>
        <w:t>9.5.1.4</w:t>
      </w:r>
      <w:r w:rsidRPr="00BD57A0">
        <w:rPr>
          <w:b/>
        </w:rPr>
        <w:fldChar w:fldCharType="end"/>
      </w:r>
      <w:r w:rsidRPr="00BD57A0">
        <w:t xml:space="preserve">, любой участник конкурса в </w:t>
      </w:r>
      <w:r w:rsidRPr="00BD57A0">
        <w:lastRenderedPageBreak/>
        <w:t>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2B5D25" w:rsidRPr="00BD57A0" w:rsidRDefault="002B5D25" w:rsidP="002B5D25">
      <w:pPr>
        <w:pStyle w:val="1"/>
        <w:numPr>
          <w:ilvl w:val="0"/>
          <w:numId w:val="35"/>
        </w:numPr>
      </w:pPr>
      <w:proofErr w:type="gramStart"/>
      <w:r w:rsidRPr="00BD57A0">
        <w:t xml:space="preserve">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w:t>
      </w:r>
      <w:proofErr w:type="gramEnd"/>
    </w:p>
    <w:p w:rsidR="002B5D25" w:rsidRPr="00BD57A0" w:rsidRDefault="002B5D25" w:rsidP="002B5D25">
      <w:pPr>
        <w:pStyle w:val="1"/>
        <w:numPr>
          <w:ilvl w:val="0"/>
          <w:numId w:val="0"/>
        </w:numPr>
        <w:ind w:firstLine="709"/>
      </w:pPr>
      <w:r w:rsidRPr="00BD57A0">
        <w:t>Документацией о закупке может быть предусмотрена подача окончательного предложения с одновременной подачей нового ценового предложения.</w:t>
      </w:r>
    </w:p>
    <w:p w:rsidR="002B5D25" w:rsidRPr="00BD57A0" w:rsidRDefault="002B5D25" w:rsidP="002B5D25">
      <w:pPr>
        <w:pStyle w:val="1"/>
        <w:numPr>
          <w:ilvl w:val="0"/>
          <w:numId w:val="35"/>
        </w:numPr>
      </w:pPr>
      <w:r w:rsidRPr="00BD57A0">
        <w:t xml:space="preserve">если конкурс в электронной форме включает этап, предусмотренный </w:t>
      </w:r>
      <w:proofErr w:type="spellStart"/>
      <w:r w:rsidRPr="00BD57A0">
        <w:rPr>
          <w:b/>
        </w:rPr>
        <w:t>пп</w:t>
      </w:r>
      <w:proofErr w:type="spellEnd"/>
      <w:r w:rsidRPr="00BD57A0">
        <w:rPr>
          <w:b/>
        </w:rPr>
        <w:t xml:space="preserve">. 4 п. </w:t>
      </w:r>
      <w:r w:rsidRPr="00BD57A0">
        <w:rPr>
          <w:b/>
        </w:rPr>
        <w:fldChar w:fldCharType="begin"/>
      </w:r>
      <w:r w:rsidRPr="00BD57A0">
        <w:rPr>
          <w:b/>
        </w:rPr>
        <w:instrText xml:space="preserve"> REF _Ref516839284 \r \h  \* MERGEFORMAT </w:instrText>
      </w:r>
      <w:r w:rsidRPr="00BD57A0">
        <w:rPr>
          <w:b/>
        </w:rPr>
      </w:r>
      <w:r w:rsidRPr="00BD57A0">
        <w:rPr>
          <w:b/>
        </w:rPr>
        <w:fldChar w:fldCharType="separate"/>
      </w:r>
      <w:r w:rsidRPr="00BD57A0">
        <w:rPr>
          <w:b/>
        </w:rPr>
        <w:t>9.5.1.4</w:t>
      </w:r>
      <w:r w:rsidRPr="00BD57A0">
        <w:rPr>
          <w:b/>
        </w:rPr>
        <w:fldChar w:fldCharType="end"/>
      </w:r>
      <w:r w:rsidRPr="00BD57A0">
        <w:t>:</w:t>
      </w:r>
    </w:p>
    <w:p w:rsidR="002B5D25" w:rsidRPr="00BD57A0" w:rsidRDefault="002B5D25" w:rsidP="002B5D25">
      <w:pPr>
        <w:pStyle w:val="a0"/>
        <w:numPr>
          <w:ilvl w:val="0"/>
          <w:numId w:val="67"/>
        </w:numPr>
      </w:pPr>
      <w:r w:rsidRPr="00BD57A0">
        <w:t>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2B5D25" w:rsidRPr="00BD57A0" w:rsidRDefault="002B5D25" w:rsidP="002B5D25">
      <w:pPr>
        <w:pStyle w:val="a0"/>
      </w:pPr>
      <w:r w:rsidRPr="00BD57A0">
        <w:t>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2B5D25" w:rsidRPr="00BD57A0" w:rsidRDefault="002B5D25" w:rsidP="002B5D25">
      <w:pPr>
        <w:pStyle w:val="a0"/>
      </w:pPr>
      <w:r w:rsidRPr="00BD57A0">
        <w:t>заявки участников конкурса в электронной форме, которые не соответствуют квалификационным требованиям, отклоняются;</w:t>
      </w:r>
    </w:p>
    <w:p w:rsidR="002B5D25" w:rsidRPr="00BD57A0" w:rsidRDefault="002B5D25" w:rsidP="002B5D25">
      <w:pPr>
        <w:pStyle w:val="1"/>
        <w:numPr>
          <w:ilvl w:val="0"/>
          <w:numId w:val="35"/>
        </w:numPr>
      </w:pPr>
      <w:r w:rsidRPr="00BD57A0">
        <w:t xml:space="preserve">если конкурс в электронной форме включает этап, предусмотренный </w:t>
      </w:r>
      <w:proofErr w:type="spellStart"/>
      <w:r w:rsidRPr="00BD57A0">
        <w:rPr>
          <w:b/>
        </w:rPr>
        <w:t>пп</w:t>
      </w:r>
      <w:proofErr w:type="spellEnd"/>
      <w:r w:rsidRPr="00BD57A0">
        <w:rPr>
          <w:b/>
        </w:rPr>
        <w:t xml:space="preserve">. 5 п. </w:t>
      </w:r>
      <w:r w:rsidRPr="00BD57A0">
        <w:rPr>
          <w:b/>
        </w:rPr>
        <w:fldChar w:fldCharType="begin"/>
      </w:r>
      <w:r w:rsidRPr="00BD57A0">
        <w:rPr>
          <w:b/>
        </w:rPr>
        <w:instrText xml:space="preserve"> REF _Ref516839284 \r \h </w:instrText>
      </w:r>
      <w:r w:rsidRPr="00BD57A0">
        <w:rPr>
          <w:b/>
        </w:rPr>
      </w:r>
      <w:r w:rsidR="00BD57A0">
        <w:rPr>
          <w:b/>
        </w:rPr>
        <w:instrText xml:space="preserve"> \* MERGEFORMAT </w:instrText>
      </w:r>
      <w:r w:rsidRPr="00BD57A0">
        <w:rPr>
          <w:b/>
        </w:rPr>
        <w:fldChar w:fldCharType="separate"/>
      </w:r>
      <w:r w:rsidRPr="00BD57A0">
        <w:rPr>
          <w:b/>
        </w:rPr>
        <w:t>9.5.1.4</w:t>
      </w:r>
      <w:r w:rsidRPr="00BD57A0">
        <w:rPr>
          <w:b/>
        </w:rPr>
        <w:fldChar w:fldCharType="end"/>
      </w:r>
      <w:r w:rsidRPr="00BD57A0">
        <w:t>:</w:t>
      </w:r>
    </w:p>
    <w:p w:rsidR="002B5D25" w:rsidRPr="00BD57A0" w:rsidRDefault="002B5D25" w:rsidP="002B5D25">
      <w:pPr>
        <w:pStyle w:val="a0"/>
        <w:numPr>
          <w:ilvl w:val="0"/>
          <w:numId w:val="68"/>
        </w:numPr>
      </w:pPr>
      <w:r w:rsidRPr="00BD57A0">
        <w:t>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2B5D25" w:rsidRPr="00BD57A0" w:rsidRDefault="002B5D25" w:rsidP="002B5D25">
      <w:pPr>
        <w:pStyle w:val="a0"/>
      </w:pPr>
      <w:r w:rsidRPr="00BD57A0">
        <w:t>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2B5D25" w:rsidRPr="00BD57A0" w:rsidRDefault="002B5D25" w:rsidP="002B5D25">
      <w:pPr>
        <w:pStyle w:val="a0"/>
      </w:pPr>
      <w:r w:rsidRPr="00BD57A0">
        <w:t>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2B5D25" w:rsidRPr="00BD57A0" w:rsidRDefault="002B5D25" w:rsidP="002B5D25">
      <w:pPr>
        <w:pStyle w:val="33"/>
        <w:numPr>
          <w:ilvl w:val="2"/>
          <w:numId w:val="13"/>
        </w:numPr>
      </w:pPr>
      <w:r w:rsidRPr="00BD57A0">
        <w:t>Особенности проведения аукциона</w:t>
      </w:r>
    </w:p>
    <w:p w:rsidR="002B5D25" w:rsidRPr="00BD57A0" w:rsidRDefault="002B5D25" w:rsidP="002B5D25">
      <w:pPr>
        <w:pStyle w:val="42"/>
        <w:numPr>
          <w:ilvl w:val="3"/>
          <w:numId w:val="13"/>
        </w:numPr>
        <w:ind w:left="0" w:firstLine="709"/>
      </w:pPr>
      <w:r w:rsidRPr="00BD57A0">
        <w:t>Аукцион в электронной форме, участниками которого могут являться только субъекты малого и среднего предпринимательства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2B5D25" w:rsidRPr="00BD57A0" w:rsidRDefault="002B5D25" w:rsidP="002B5D25">
      <w:pPr>
        <w:pStyle w:val="1"/>
        <w:numPr>
          <w:ilvl w:val="0"/>
          <w:numId w:val="69"/>
        </w:numPr>
      </w:pPr>
      <w:r w:rsidRPr="00BD57A0">
        <w:lastRenderedPageBreak/>
        <w:t>в извещении о проведен</w:t>
      </w:r>
      <w:proofErr w:type="gramStart"/>
      <w:r w:rsidRPr="00BD57A0">
        <w:t>ии ау</w:t>
      </w:r>
      <w:proofErr w:type="gramEnd"/>
      <w:r w:rsidRPr="00BD57A0">
        <w:t>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2B5D25" w:rsidRPr="00BD57A0" w:rsidRDefault="002B5D25" w:rsidP="002B5D25">
      <w:pPr>
        <w:pStyle w:val="1"/>
        <w:numPr>
          <w:ilvl w:val="0"/>
          <w:numId w:val="35"/>
        </w:numPr>
      </w:pPr>
      <w:r w:rsidRPr="00BD57A0">
        <w:t>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2B5D25" w:rsidRPr="00BD57A0" w:rsidRDefault="002B5D25" w:rsidP="002B5D25">
      <w:pPr>
        <w:pStyle w:val="1"/>
        <w:numPr>
          <w:ilvl w:val="0"/>
          <w:numId w:val="35"/>
        </w:numPr>
      </w:pPr>
      <w:r w:rsidRPr="00BD57A0">
        <w:t>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2B5D25" w:rsidRPr="00BD57A0" w:rsidRDefault="002B5D25" w:rsidP="002B5D25">
      <w:pPr>
        <w:pStyle w:val="1"/>
        <w:numPr>
          <w:ilvl w:val="0"/>
          <w:numId w:val="35"/>
        </w:numPr>
      </w:pPr>
      <w:r w:rsidRPr="00BD57A0">
        <w:t>заявки участников аукциона в электронной форме, не соответствующих квалификационным требованиям, отклоняются.</w:t>
      </w:r>
    </w:p>
    <w:p w:rsidR="002B5D25" w:rsidRPr="00BD57A0" w:rsidRDefault="002B5D25" w:rsidP="002B5D25">
      <w:pPr>
        <w:pStyle w:val="42"/>
        <w:numPr>
          <w:ilvl w:val="3"/>
          <w:numId w:val="13"/>
        </w:numPr>
        <w:ind w:left="0" w:firstLine="709"/>
      </w:pPr>
      <w:r w:rsidRPr="00BD57A0">
        <w:t>Аукцион в электронной форме включает в себя порядок подачи его участниками предложений о цене договора с учетом следующих требований:</w:t>
      </w:r>
    </w:p>
    <w:p w:rsidR="002B5D25" w:rsidRPr="00BD57A0" w:rsidRDefault="002B5D25" w:rsidP="002B5D25">
      <w:pPr>
        <w:pStyle w:val="1"/>
        <w:numPr>
          <w:ilvl w:val="0"/>
          <w:numId w:val="70"/>
        </w:numPr>
      </w:pPr>
      <w:r w:rsidRPr="00BD57A0">
        <w:t xml:space="preserve">«шаг аукциона» составляет от </w:t>
      </w:r>
      <w:r w:rsidRPr="00BD57A0">
        <w:rPr>
          <w:b/>
        </w:rPr>
        <w:t>0,5 процента</w:t>
      </w:r>
      <w:r w:rsidRPr="00BD57A0">
        <w:t xml:space="preserve"> до </w:t>
      </w:r>
      <w:r w:rsidRPr="00BD57A0">
        <w:rPr>
          <w:b/>
        </w:rPr>
        <w:t>5 процентов</w:t>
      </w:r>
      <w:r w:rsidRPr="00BD57A0">
        <w:t xml:space="preserve"> НМЦД;</w:t>
      </w:r>
    </w:p>
    <w:p w:rsidR="002B5D25" w:rsidRPr="00BD57A0" w:rsidRDefault="002B5D25" w:rsidP="002B5D25">
      <w:pPr>
        <w:pStyle w:val="1"/>
        <w:numPr>
          <w:ilvl w:val="0"/>
          <w:numId w:val="35"/>
        </w:numPr>
      </w:pPr>
      <w:r w:rsidRPr="00BD57A0">
        <w:t>снижение текущего минимального предложения о цене договора осуществляется на величину в пределах «шага аукциона»;</w:t>
      </w:r>
    </w:p>
    <w:p w:rsidR="002B5D25" w:rsidRPr="00BD57A0" w:rsidRDefault="002B5D25" w:rsidP="002B5D25">
      <w:pPr>
        <w:pStyle w:val="1"/>
        <w:numPr>
          <w:ilvl w:val="0"/>
          <w:numId w:val="35"/>
        </w:numPr>
      </w:pPr>
      <w:r w:rsidRPr="00BD57A0">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2B5D25" w:rsidRPr="00BD57A0" w:rsidRDefault="002B5D25" w:rsidP="002B5D25">
      <w:pPr>
        <w:pStyle w:val="1"/>
        <w:numPr>
          <w:ilvl w:val="0"/>
          <w:numId w:val="35"/>
        </w:numPr>
      </w:pPr>
      <w:r w:rsidRPr="00BD57A0">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2B5D25" w:rsidRPr="00BD57A0" w:rsidRDefault="002B5D25" w:rsidP="002B5D25">
      <w:pPr>
        <w:pStyle w:val="1"/>
        <w:numPr>
          <w:ilvl w:val="0"/>
          <w:numId w:val="35"/>
        </w:numPr>
      </w:pPr>
      <w:r w:rsidRPr="00BD57A0">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2B5D25" w:rsidRPr="00BD57A0" w:rsidRDefault="002B5D25" w:rsidP="002B5D25">
      <w:pPr>
        <w:pStyle w:val="42"/>
        <w:numPr>
          <w:ilvl w:val="3"/>
          <w:numId w:val="13"/>
        </w:numPr>
        <w:ind w:left="0" w:firstLine="709"/>
      </w:pPr>
      <w:r w:rsidRPr="00BD57A0">
        <w:t>Заявка на участие в запросе котировок в электронной форме, участниками которого могут быть только СМСП (запрос котировок в электронной форме), должна содержать:</w:t>
      </w:r>
    </w:p>
    <w:p w:rsidR="002B5D25" w:rsidRPr="00BD57A0" w:rsidRDefault="002B5D25" w:rsidP="002B5D25">
      <w:pPr>
        <w:pStyle w:val="1"/>
        <w:numPr>
          <w:ilvl w:val="0"/>
          <w:numId w:val="71"/>
        </w:numPr>
      </w:pPr>
      <w:r w:rsidRPr="00BD57A0">
        <w:t>предложение участника запроса котировок в электронной форме о цене договора;</w:t>
      </w:r>
    </w:p>
    <w:p w:rsidR="002B5D25" w:rsidRPr="00BD57A0" w:rsidRDefault="002B5D25" w:rsidP="002B5D25">
      <w:pPr>
        <w:pStyle w:val="1"/>
        <w:numPr>
          <w:ilvl w:val="0"/>
          <w:numId w:val="35"/>
        </w:numPr>
      </w:pPr>
      <w:r w:rsidRPr="00BD57A0">
        <w:t>предусмотренное одним из следующих пунктов согласие участника запроса котировок в электронной форме:</w:t>
      </w:r>
    </w:p>
    <w:p w:rsidR="002B5D25" w:rsidRPr="00BD57A0" w:rsidRDefault="002B5D25" w:rsidP="002B5D25">
      <w:pPr>
        <w:pStyle w:val="a0"/>
        <w:numPr>
          <w:ilvl w:val="0"/>
          <w:numId w:val="72"/>
        </w:numPr>
      </w:pPr>
      <w:r w:rsidRPr="00BD57A0">
        <w:t>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2B5D25" w:rsidRPr="00BD57A0" w:rsidRDefault="002B5D25" w:rsidP="002B5D25">
      <w:pPr>
        <w:pStyle w:val="a0"/>
      </w:pPr>
      <w:r w:rsidRPr="00BD57A0">
        <w:t xml:space="preserve">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w:t>
      </w:r>
      <w:r w:rsidRPr="00BD57A0">
        <w:lastRenderedPageBreak/>
        <w:t>проектом договора и не подлежащих изменению по результатам проведения запроса котировок в электронной форме;</w:t>
      </w:r>
    </w:p>
    <w:p w:rsidR="002B5D25" w:rsidRPr="00BD57A0" w:rsidRDefault="002B5D25" w:rsidP="002B5D25">
      <w:pPr>
        <w:pStyle w:val="a0"/>
      </w:pPr>
      <w:proofErr w:type="gramStart"/>
      <w:r w:rsidRPr="00BD57A0">
        <w:t>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p w:rsidR="002B5D25" w:rsidRPr="00BD57A0" w:rsidRDefault="002B5D25" w:rsidP="002B5D25">
      <w:pPr>
        <w:pStyle w:val="1"/>
        <w:numPr>
          <w:ilvl w:val="0"/>
          <w:numId w:val="35"/>
        </w:numPr>
      </w:pPr>
      <w:r w:rsidRPr="00BD57A0">
        <w:t>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2B5D25" w:rsidRPr="00BD57A0" w:rsidRDefault="002B5D25" w:rsidP="002B5D25">
      <w:pPr>
        <w:pStyle w:val="33"/>
        <w:numPr>
          <w:ilvl w:val="2"/>
          <w:numId w:val="13"/>
        </w:numPr>
      </w:pPr>
      <w:r w:rsidRPr="00BD57A0">
        <w:t>Особенности запроса предложений</w:t>
      </w:r>
    </w:p>
    <w:p w:rsidR="002B5D25" w:rsidRPr="00BD57A0" w:rsidRDefault="002B5D25" w:rsidP="002B5D25">
      <w:pPr>
        <w:pStyle w:val="42"/>
        <w:numPr>
          <w:ilvl w:val="3"/>
          <w:numId w:val="13"/>
        </w:numPr>
        <w:ind w:left="0" w:firstLine="709"/>
      </w:pPr>
      <w:r w:rsidRPr="00BD57A0">
        <w:t xml:space="preserve">Запрос предложений в электронной форме, участниками которого могут являться только СМСП (запрос предложений в электронной форме), может включать в себя этап </w:t>
      </w:r>
      <w:proofErr w:type="gramStart"/>
      <w:r w:rsidRPr="00BD57A0">
        <w:t>проведения квалификационного отбора участников запроса предложений</w:t>
      </w:r>
      <w:proofErr w:type="gramEnd"/>
      <w:r w:rsidRPr="00BD57A0">
        <w:t xml:space="preserve"> в электронной форме. </w:t>
      </w:r>
    </w:p>
    <w:p w:rsidR="002B5D25" w:rsidRPr="00BD57A0" w:rsidRDefault="002B5D25" w:rsidP="002B5D25">
      <w:pPr>
        <w:pStyle w:val="42"/>
        <w:numPr>
          <w:ilvl w:val="0"/>
          <w:numId w:val="0"/>
        </w:numPr>
        <w:ind w:left="709"/>
      </w:pPr>
      <w:r w:rsidRPr="00BD57A0">
        <w:t>При этом должны соблюдаться следующие правила:</w:t>
      </w:r>
    </w:p>
    <w:p w:rsidR="002B5D25" w:rsidRPr="00BD57A0" w:rsidRDefault="002B5D25" w:rsidP="002B5D25">
      <w:pPr>
        <w:pStyle w:val="1"/>
        <w:numPr>
          <w:ilvl w:val="0"/>
          <w:numId w:val="73"/>
        </w:numPr>
      </w:pPr>
      <w:r w:rsidRPr="00BD57A0">
        <w:t>в извещении о проведении запроса предложений в электронной форме должны быть установлены сроки проведения такого этапа;</w:t>
      </w:r>
    </w:p>
    <w:p w:rsidR="002B5D25" w:rsidRPr="00BD57A0" w:rsidRDefault="002B5D25" w:rsidP="002B5D25">
      <w:pPr>
        <w:pStyle w:val="1"/>
        <w:numPr>
          <w:ilvl w:val="0"/>
          <w:numId w:val="35"/>
        </w:numPr>
      </w:pPr>
      <w:r w:rsidRPr="00BD57A0">
        <w:t>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2B5D25" w:rsidRPr="00BD57A0" w:rsidRDefault="002B5D25" w:rsidP="002B5D25">
      <w:pPr>
        <w:pStyle w:val="1"/>
        <w:numPr>
          <w:ilvl w:val="0"/>
          <w:numId w:val="35"/>
        </w:numPr>
      </w:pPr>
      <w:r w:rsidRPr="00BD57A0">
        <w:t>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2B5D25" w:rsidRPr="00BD57A0" w:rsidRDefault="002B5D25" w:rsidP="002B5D25">
      <w:pPr>
        <w:pStyle w:val="1"/>
        <w:numPr>
          <w:ilvl w:val="0"/>
          <w:numId w:val="35"/>
        </w:numPr>
      </w:pPr>
      <w:r w:rsidRPr="00BD57A0">
        <w:t>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2B5D25" w:rsidRPr="00BD57A0" w:rsidRDefault="002B5D25" w:rsidP="002B5D25">
      <w:pPr>
        <w:pStyle w:val="33"/>
        <w:numPr>
          <w:ilvl w:val="2"/>
          <w:numId w:val="13"/>
        </w:numPr>
      </w:pPr>
      <w:r w:rsidRPr="00BD57A0">
        <w:t>Особенности подачи заявок</w:t>
      </w:r>
    </w:p>
    <w:p w:rsidR="002B5D25" w:rsidRPr="00BD57A0" w:rsidRDefault="002B5D25" w:rsidP="002B5D25">
      <w:pPr>
        <w:pStyle w:val="42"/>
        <w:numPr>
          <w:ilvl w:val="3"/>
          <w:numId w:val="13"/>
        </w:numPr>
        <w:ind w:left="0" w:firstLine="709"/>
      </w:pPr>
      <w:r w:rsidRPr="00BD57A0">
        <w:t>При осуществлении закупки среди СМСП обеспечение заявок на участие в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закупки путем внесения денежных сре</w:t>
      </w:r>
      <w:proofErr w:type="gramStart"/>
      <w:r w:rsidRPr="00BD57A0">
        <w:t>дств в с</w:t>
      </w:r>
      <w:proofErr w:type="gramEnd"/>
      <w:r w:rsidRPr="00BD57A0">
        <w:t xml:space="preserve">оответствии с Положением или предоставления банковской гарантии. </w:t>
      </w:r>
    </w:p>
    <w:p w:rsidR="002B5D25" w:rsidRPr="00BD57A0" w:rsidRDefault="002B5D25" w:rsidP="002B5D25">
      <w:pPr>
        <w:pStyle w:val="42"/>
        <w:numPr>
          <w:ilvl w:val="3"/>
          <w:numId w:val="13"/>
        </w:numPr>
        <w:ind w:left="0" w:firstLine="709"/>
      </w:pPr>
      <w:r w:rsidRPr="00BD57A0">
        <w:t>Способ обеспечения заявки выбирает участник закупки.</w:t>
      </w:r>
    </w:p>
    <w:p w:rsidR="002B5D25" w:rsidRPr="00BD57A0" w:rsidRDefault="002B5D25" w:rsidP="002B5D25">
      <w:pPr>
        <w:pStyle w:val="42"/>
        <w:numPr>
          <w:ilvl w:val="3"/>
          <w:numId w:val="13"/>
        </w:numPr>
        <w:ind w:left="0" w:firstLine="709"/>
      </w:pPr>
      <w:bookmarkStart w:id="29" w:name="_Ref517703417"/>
      <w:r w:rsidRPr="00BD57A0">
        <w:t>При осуществлении закупки среди СМСП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44-ФЗ (специальный банковский счет).</w:t>
      </w:r>
      <w:bookmarkEnd w:id="29"/>
    </w:p>
    <w:p w:rsidR="002B5D25" w:rsidRPr="00BD57A0" w:rsidRDefault="002B5D25" w:rsidP="002B5D25">
      <w:pPr>
        <w:pStyle w:val="42"/>
        <w:numPr>
          <w:ilvl w:val="3"/>
          <w:numId w:val="13"/>
        </w:numPr>
        <w:ind w:left="0" w:firstLine="709"/>
      </w:pPr>
      <w:r w:rsidRPr="00BD57A0">
        <w:lastRenderedPageBreak/>
        <w:t xml:space="preserve">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w:t>
      </w:r>
      <w:r w:rsidRPr="00BD57A0">
        <w:rPr>
          <w:b/>
        </w:rPr>
        <w:t xml:space="preserve">п. </w:t>
      </w:r>
      <w:r w:rsidRPr="00BD57A0">
        <w:rPr>
          <w:b/>
        </w:rPr>
        <w:fldChar w:fldCharType="begin"/>
      </w:r>
      <w:r w:rsidRPr="00BD57A0">
        <w:rPr>
          <w:b/>
        </w:rPr>
        <w:instrText xml:space="preserve"> REF _Ref517703417 \r \h  \* MERGEFORMAT </w:instrText>
      </w:r>
      <w:r w:rsidRPr="00BD57A0">
        <w:rPr>
          <w:b/>
        </w:rPr>
      </w:r>
      <w:r w:rsidRPr="00BD57A0">
        <w:rPr>
          <w:b/>
        </w:rPr>
        <w:fldChar w:fldCharType="separate"/>
      </w:r>
      <w:r w:rsidRPr="00BD57A0">
        <w:rPr>
          <w:b/>
        </w:rPr>
        <w:t>9.5.5.3</w:t>
      </w:r>
      <w:r w:rsidRPr="00BD57A0">
        <w:rPr>
          <w:b/>
        </w:rPr>
        <w:fldChar w:fldCharType="end"/>
      </w:r>
      <w:r w:rsidRPr="00BD57A0">
        <w:rPr>
          <w:b/>
        </w:rPr>
        <w:t xml:space="preserve"> </w:t>
      </w:r>
      <w:r w:rsidRPr="00BD57A0">
        <w:t>специальные банковские счета, утверждаются Правительством Российской Федерации.</w:t>
      </w:r>
    </w:p>
    <w:p w:rsidR="002B5D25" w:rsidRPr="00BD57A0" w:rsidRDefault="002B5D25" w:rsidP="002B5D25">
      <w:pPr>
        <w:pStyle w:val="42"/>
        <w:numPr>
          <w:ilvl w:val="3"/>
          <w:numId w:val="13"/>
        </w:numPr>
        <w:ind w:left="0" w:firstLine="709"/>
      </w:pPr>
      <w:r w:rsidRPr="00BD57A0">
        <w:t xml:space="preserve">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w:t>
      </w:r>
    </w:p>
    <w:p w:rsidR="002B5D25" w:rsidRPr="00BD57A0" w:rsidRDefault="002B5D25" w:rsidP="002B5D25">
      <w:pPr>
        <w:pStyle w:val="42"/>
        <w:numPr>
          <w:ilvl w:val="3"/>
          <w:numId w:val="13"/>
        </w:numPr>
        <w:ind w:left="0" w:firstLine="709"/>
      </w:pPr>
      <w:r w:rsidRPr="00BD57A0">
        <w:t xml:space="preserve">Заявка на участие в запросе котировок в электронной форме состоит из одной части и ценового предложения. </w:t>
      </w:r>
    </w:p>
    <w:p w:rsidR="002B5D25" w:rsidRPr="00BD57A0" w:rsidRDefault="002B5D25" w:rsidP="002B5D25">
      <w:pPr>
        <w:pStyle w:val="42"/>
        <w:numPr>
          <w:ilvl w:val="3"/>
          <w:numId w:val="13"/>
        </w:numPr>
        <w:ind w:left="0" w:firstLine="709"/>
      </w:pPr>
      <w:r w:rsidRPr="00BD57A0">
        <w:t xml:space="preserve">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w:t>
      </w:r>
    </w:p>
    <w:p w:rsidR="002B5D25" w:rsidRPr="00BD57A0" w:rsidRDefault="002B5D25" w:rsidP="002B5D25">
      <w:pPr>
        <w:pStyle w:val="42"/>
        <w:numPr>
          <w:ilvl w:val="0"/>
          <w:numId w:val="0"/>
        </w:numPr>
        <w:ind w:firstLine="709"/>
      </w:pPr>
      <w:r w:rsidRPr="00BD57A0">
        <w:t xml:space="preserve">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w:t>
      </w:r>
    </w:p>
    <w:p w:rsidR="002B5D25" w:rsidRPr="00BD57A0" w:rsidRDefault="002B5D25" w:rsidP="002B5D25">
      <w:pPr>
        <w:pStyle w:val="42"/>
        <w:numPr>
          <w:ilvl w:val="3"/>
          <w:numId w:val="13"/>
        </w:numPr>
        <w:ind w:left="0" w:firstLine="709"/>
      </w:pPr>
      <w:proofErr w:type="gramStart"/>
      <w:r w:rsidRPr="00BD57A0">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w:t>
      </w:r>
      <w:proofErr w:type="gramEnd"/>
      <w:r w:rsidRPr="00BD57A0">
        <w:t xml:space="preserve"> </w:t>
      </w:r>
      <w:proofErr w:type="gramStart"/>
      <w:r w:rsidRPr="00BD57A0">
        <w:t>свойствах</w:t>
      </w:r>
      <w:proofErr w:type="gramEnd"/>
      <w:r w:rsidRPr="00BD57A0">
        <w:t>) товара, качестве работы, услуги и об иных условиях исполнения договора.</w:t>
      </w:r>
    </w:p>
    <w:p w:rsidR="002B5D25" w:rsidRPr="00BD57A0" w:rsidRDefault="002B5D25" w:rsidP="002B5D25">
      <w:pPr>
        <w:pStyle w:val="33"/>
        <w:numPr>
          <w:ilvl w:val="2"/>
          <w:numId w:val="13"/>
        </w:numPr>
      </w:pPr>
      <w:r w:rsidRPr="00BD57A0">
        <w:t>Подача дополнительных ценовых предложений</w:t>
      </w:r>
    </w:p>
    <w:p w:rsidR="002B5D25" w:rsidRPr="00BD57A0" w:rsidRDefault="002B5D25" w:rsidP="002B5D25">
      <w:pPr>
        <w:pStyle w:val="42"/>
        <w:numPr>
          <w:ilvl w:val="3"/>
          <w:numId w:val="13"/>
        </w:numPr>
        <w:ind w:left="0" w:firstLine="709"/>
      </w:pPr>
      <w:r w:rsidRPr="00BD57A0">
        <w:t>В случае</w:t>
      </w:r>
      <w:proofErr w:type="gramStart"/>
      <w:r w:rsidRPr="00BD57A0">
        <w:t>,</w:t>
      </w:r>
      <w:proofErr w:type="gramEnd"/>
      <w:r w:rsidRPr="00BD57A0">
        <w:t xml:space="preserve"> если конкурс в электронной форме предусматривает этап, указанный в </w:t>
      </w:r>
      <w:proofErr w:type="spellStart"/>
      <w:r w:rsidRPr="00BD57A0">
        <w:rPr>
          <w:b/>
        </w:rPr>
        <w:t>пп</w:t>
      </w:r>
      <w:proofErr w:type="spellEnd"/>
      <w:r w:rsidRPr="00BD57A0">
        <w:rPr>
          <w:b/>
        </w:rPr>
        <w:t xml:space="preserve">. 5 п. </w:t>
      </w:r>
      <w:r w:rsidRPr="00BD57A0">
        <w:rPr>
          <w:b/>
        </w:rPr>
        <w:fldChar w:fldCharType="begin"/>
      </w:r>
      <w:r w:rsidRPr="00BD57A0">
        <w:rPr>
          <w:b/>
        </w:rPr>
        <w:instrText xml:space="preserve"> REF _Ref516839284 \r \h  \* MERGEFORMAT </w:instrText>
      </w:r>
      <w:r w:rsidRPr="00BD57A0">
        <w:rPr>
          <w:b/>
        </w:rPr>
      </w:r>
      <w:r w:rsidRPr="00BD57A0">
        <w:rPr>
          <w:b/>
        </w:rPr>
        <w:fldChar w:fldCharType="separate"/>
      </w:r>
      <w:r w:rsidRPr="00BD57A0">
        <w:rPr>
          <w:b/>
        </w:rPr>
        <w:t>9.5.1.4</w:t>
      </w:r>
      <w:r w:rsidRPr="00BD57A0">
        <w:rPr>
          <w:b/>
        </w:rPr>
        <w:fldChar w:fldCharType="end"/>
      </w:r>
      <w:r w:rsidRPr="00BD57A0">
        <w:t xml:space="preserve">,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w:t>
      </w:r>
    </w:p>
    <w:p w:rsidR="002B5D25" w:rsidRPr="00BD57A0" w:rsidRDefault="002B5D25" w:rsidP="002B5D25">
      <w:pPr>
        <w:pStyle w:val="42"/>
        <w:numPr>
          <w:ilvl w:val="3"/>
          <w:numId w:val="13"/>
        </w:numPr>
        <w:ind w:left="0" w:firstLine="709"/>
      </w:pPr>
      <w:r w:rsidRPr="00BD57A0">
        <w:t xml:space="preserve">Продолжительность приема дополнительных ценовых предложений от участников конкурса в электронной форме составляет </w:t>
      </w:r>
      <w:r w:rsidRPr="00BD57A0">
        <w:rPr>
          <w:b/>
        </w:rPr>
        <w:t>3 часа</w:t>
      </w:r>
      <w:r w:rsidRPr="00BD57A0">
        <w:t>.</w:t>
      </w:r>
    </w:p>
    <w:p w:rsidR="002B5D25" w:rsidRPr="00BD57A0" w:rsidRDefault="002B5D25" w:rsidP="002B5D25">
      <w:pPr>
        <w:pStyle w:val="33"/>
        <w:numPr>
          <w:ilvl w:val="2"/>
          <w:numId w:val="13"/>
        </w:numPr>
      </w:pPr>
      <w:r w:rsidRPr="00BD57A0">
        <w:t>Особенности рассмотрения заявок</w:t>
      </w:r>
    </w:p>
    <w:p w:rsidR="002B5D25" w:rsidRPr="00BD57A0" w:rsidRDefault="002B5D25" w:rsidP="002B5D25">
      <w:pPr>
        <w:pStyle w:val="42"/>
        <w:numPr>
          <w:ilvl w:val="3"/>
          <w:numId w:val="13"/>
        </w:numPr>
        <w:ind w:left="0" w:firstLine="709"/>
      </w:pPr>
      <w:r w:rsidRPr="00BD57A0">
        <w:t>В течение 1 рабочего дня после направления оператором электронной площадки информации</w:t>
      </w:r>
      <w:r w:rsidRPr="00BD57A0">
        <w:rPr>
          <w:rStyle w:val="ad"/>
        </w:rPr>
        <w:footnoteReference w:id="2"/>
      </w:r>
      <w:r w:rsidRPr="00BD57A0">
        <w:t xml:space="preserve"> и вторых частей заявок участников </w:t>
      </w:r>
      <w:r w:rsidRPr="00BD57A0">
        <w:lastRenderedPageBreak/>
        <w:t>закупки комиссия по осуществлению закупок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w:t>
      </w:r>
    </w:p>
    <w:p w:rsidR="002B5D25" w:rsidRPr="00BD57A0" w:rsidRDefault="002B5D25" w:rsidP="002B5D25">
      <w:pPr>
        <w:pStyle w:val="42"/>
        <w:numPr>
          <w:ilvl w:val="3"/>
          <w:numId w:val="13"/>
        </w:numPr>
        <w:ind w:left="0" w:firstLine="709"/>
      </w:pPr>
      <w:r w:rsidRPr="00BD57A0">
        <w:t>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w:t>
      </w:r>
    </w:p>
    <w:p w:rsidR="002B5D25" w:rsidRPr="00BD57A0" w:rsidRDefault="002B5D25" w:rsidP="002B5D25">
      <w:pPr>
        <w:pStyle w:val="42"/>
        <w:numPr>
          <w:ilvl w:val="3"/>
          <w:numId w:val="13"/>
        </w:numPr>
        <w:ind w:left="0" w:firstLine="709"/>
      </w:pPr>
      <w:r w:rsidRPr="00BD57A0">
        <w:t>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B5D25" w:rsidRPr="00BD57A0" w:rsidRDefault="002B5D25" w:rsidP="002B5D25">
      <w:pPr>
        <w:pStyle w:val="42"/>
        <w:numPr>
          <w:ilvl w:val="3"/>
          <w:numId w:val="13"/>
        </w:numPr>
        <w:ind w:left="0" w:firstLine="709"/>
      </w:pPr>
      <w:r w:rsidRPr="00BD57A0">
        <w:t>Заказчик составляет итоговый протокол и размещает его на электронной площадке и в единой информационной системе.</w:t>
      </w:r>
    </w:p>
    <w:p w:rsidR="002B5D25" w:rsidRPr="00BD57A0" w:rsidRDefault="002B5D25" w:rsidP="002B5D25">
      <w:pPr>
        <w:pStyle w:val="13"/>
        <w:ind w:left="709" w:firstLine="0"/>
        <w:rPr>
          <w:szCs w:val="28"/>
        </w:rPr>
      </w:pPr>
      <w:bookmarkStart w:id="30" w:name="_Toc525048486"/>
      <w:r w:rsidRPr="00BD57A0">
        <w:rPr>
          <w:szCs w:val="28"/>
        </w:rPr>
        <w:t>ЗАКЛЮЧЕНИЕ И ИСПОЛНЕНИЕ ДОГОВОРА</w:t>
      </w:r>
      <w:bookmarkEnd w:id="27"/>
      <w:bookmarkEnd w:id="30"/>
    </w:p>
    <w:p w:rsidR="002B5D25" w:rsidRPr="00BD57A0" w:rsidRDefault="002B5D25" w:rsidP="002B5D25">
      <w:pPr>
        <w:pStyle w:val="2e"/>
      </w:pPr>
      <w:r w:rsidRPr="00BD57A0">
        <w:t>Общие положения</w:t>
      </w:r>
    </w:p>
    <w:p w:rsidR="002B5D25" w:rsidRPr="00BD57A0" w:rsidRDefault="002B5D25" w:rsidP="002B5D25">
      <w:pPr>
        <w:pStyle w:val="33"/>
        <w:numPr>
          <w:ilvl w:val="2"/>
          <w:numId w:val="13"/>
        </w:numPr>
        <w:ind w:left="0" w:firstLine="709"/>
      </w:pPr>
      <w:r w:rsidRPr="00BD57A0">
        <w:t>Договоры о поставке продукции заключаются по результатам процедур закупок.</w:t>
      </w:r>
    </w:p>
    <w:p w:rsidR="002B5D25" w:rsidRPr="00BD57A0" w:rsidRDefault="002B5D25" w:rsidP="002B5D25">
      <w:pPr>
        <w:pStyle w:val="33"/>
        <w:numPr>
          <w:ilvl w:val="2"/>
          <w:numId w:val="13"/>
        </w:numPr>
        <w:ind w:left="0" w:firstLine="709"/>
      </w:pPr>
      <w:r w:rsidRPr="00BD57A0">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w:t>
      </w:r>
    </w:p>
    <w:p w:rsidR="002B5D25" w:rsidRPr="00BD57A0" w:rsidRDefault="002B5D25" w:rsidP="002B5D25">
      <w:pPr>
        <w:pStyle w:val="33"/>
        <w:numPr>
          <w:ilvl w:val="2"/>
          <w:numId w:val="13"/>
        </w:numPr>
        <w:ind w:left="0" w:firstLine="709"/>
      </w:pPr>
      <w:r w:rsidRPr="00BD57A0">
        <w:t>Виды договоров, заключаемых Заказчиком, определяется нижеследующие таблицей.</w:t>
      </w:r>
    </w:p>
    <w:tbl>
      <w:tblPr>
        <w:tblStyle w:val="211"/>
        <w:tblW w:w="0" w:type="auto"/>
        <w:tblLook w:val="04A0" w:firstRow="1" w:lastRow="0" w:firstColumn="1" w:lastColumn="0" w:noHBand="0" w:noVBand="1"/>
      </w:tblPr>
      <w:tblGrid>
        <w:gridCol w:w="668"/>
        <w:gridCol w:w="3491"/>
        <w:gridCol w:w="5848"/>
      </w:tblGrid>
      <w:tr w:rsidR="002B5D25" w:rsidRPr="00BD57A0" w:rsidTr="00CE60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 w:type="dxa"/>
          </w:tcPr>
          <w:p w:rsidR="002B5D25" w:rsidRPr="00BD57A0" w:rsidRDefault="002B5D25" w:rsidP="00CE604F">
            <w:pPr>
              <w:pStyle w:val="33"/>
              <w:numPr>
                <w:ilvl w:val="0"/>
                <w:numId w:val="0"/>
              </w:numPr>
            </w:pPr>
            <w:r w:rsidRPr="00BD57A0">
              <w:t>№</w:t>
            </w:r>
          </w:p>
        </w:tc>
        <w:tc>
          <w:tcPr>
            <w:tcW w:w="3527" w:type="dxa"/>
          </w:tcPr>
          <w:p w:rsidR="002B5D25" w:rsidRPr="00BD57A0" w:rsidRDefault="002B5D25" w:rsidP="00CE604F">
            <w:pPr>
              <w:pStyle w:val="33"/>
              <w:numPr>
                <w:ilvl w:val="0"/>
                <w:numId w:val="0"/>
              </w:numPr>
              <w:cnfStyle w:val="100000000000" w:firstRow="1" w:lastRow="0" w:firstColumn="0" w:lastColumn="0" w:oddVBand="0" w:evenVBand="0" w:oddHBand="0" w:evenHBand="0" w:firstRowFirstColumn="0" w:firstRowLastColumn="0" w:lastRowFirstColumn="0" w:lastRowLastColumn="0"/>
            </w:pPr>
            <w:r w:rsidRPr="00BD57A0">
              <w:t>Вид договора</w:t>
            </w:r>
          </w:p>
        </w:tc>
        <w:tc>
          <w:tcPr>
            <w:tcW w:w="5954" w:type="dxa"/>
          </w:tcPr>
          <w:p w:rsidR="002B5D25" w:rsidRPr="00BD57A0" w:rsidRDefault="002B5D25" w:rsidP="00CE604F">
            <w:pPr>
              <w:pStyle w:val="33"/>
              <w:numPr>
                <w:ilvl w:val="0"/>
                <w:numId w:val="0"/>
              </w:numPr>
              <w:cnfStyle w:val="100000000000" w:firstRow="1" w:lastRow="0" w:firstColumn="0" w:lastColumn="0" w:oddVBand="0" w:evenVBand="0" w:oddHBand="0" w:evenHBand="0" w:firstRowFirstColumn="0" w:firstRowLastColumn="0" w:lastRowFirstColumn="0" w:lastRowLastColumn="0"/>
            </w:pPr>
            <w:r w:rsidRPr="00BD57A0">
              <w:t>Характеристика</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Height w:val="956"/>
        </w:trPr>
        <w:tc>
          <w:tcPr>
            <w:cnfStyle w:val="001000000000" w:firstRow="0" w:lastRow="0" w:firstColumn="1" w:lastColumn="0" w:oddVBand="0" w:evenVBand="0" w:oddHBand="0" w:evenHBand="0" w:firstRowFirstColumn="0" w:firstRowLastColumn="0" w:lastRowFirstColumn="0" w:lastRowLastColumn="0"/>
            <w:tcW w:w="669" w:type="dxa"/>
          </w:tcPr>
          <w:p w:rsidR="002B5D25" w:rsidRPr="00BD57A0" w:rsidRDefault="002B5D25" w:rsidP="00CE604F">
            <w:pPr>
              <w:pStyle w:val="33"/>
              <w:numPr>
                <w:ilvl w:val="0"/>
                <w:numId w:val="0"/>
              </w:numPr>
            </w:pPr>
            <w:r w:rsidRPr="00BD57A0">
              <w:t>1</w:t>
            </w:r>
          </w:p>
        </w:tc>
        <w:tc>
          <w:tcPr>
            <w:tcW w:w="3527" w:type="dxa"/>
          </w:tcPr>
          <w:p w:rsidR="002B5D25" w:rsidRPr="00BD57A0" w:rsidRDefault="002B5D25" w:rsidP="00CE604F">
            <w:pPr>
              <w:pStyle w:val="33"/>
              <w:numPr>
                <w:ilvl w:val="0"/>
                <w:numId w:val="0"/>
              </w:numPr>
              <w:cnfStyle w:val="000000100000" w:firstRow="0" w:lastRow="0" w:firstColumn="0" w:lastColumn="0" w:oddVBand="0" w:evenVBand="0" w:oddHBand="1" w:evenHBand="0" w:firstRowFirstColumn="0" w:firstRowLastColumn="0" w:lastRowFirstColumn="0" w:lastRowLastColumn="0"/>
            </w:pPr>
            <w:r w:rsidRPr="00BD57A0">
              <w:t>Договор</w:t>
            </w:r>
          </w:p>
        </w:tc>
        <w:tc>
          <w:tcPr>
            <w:tcW w:w="5954" w:type="dxa"/>
          </w:tcPr>
          <w:p w:rsidR="002B5D25" w:rsidRPr="00BD57A0" w:rsidRDefault="002B5D25" w:rsidP="00CE604F">
            <w:pPr>
              <w:pStyle w:val="33"/>
              <w:numPr>
                <w:ilvl w:val="0"/>
                <w:numId w:val="0"/>
              </w:numPr>
              <w:cnfStyle w:val="000000100000" w:firstRow="0" w:lastRow="0" w:firstColumn="0" w:lastColumn="0" w:oddVBand="0" w:evenVBand="0" w:oddHBand="1" w:evenHBand="0" w:firstRowFirstColumn="0" w:firstRowLastColumn="0" w:lastRowFirstColumn="0" w:lastRowLastColumn="0"/>
            </w:pPr>
            <w:r w:rsidRPr="00BD57A0">
              <w:t>Соглашение двух или нескольких лиц об установлении, изменении или прекращении гражданских прав и обязанностей</w:t>
            </w:r>
          </w:p>
        </w:tc>
      </w:tr>
      <w:tr w:rsidR="002B5D25" w:rsidRPr="00BD57A0" w:rsidTr="00CE604F">
        <w:trPr>
          <w:trHeight w:val="2085"/>
        </w:trPr>
        <w:tc>
          <w:tcPr>
            <w:cnfStyle w:val="001000000000" w:firstRow="0" w:lastRow="0" w:firstColumn="1" w:lastColumn="0" w:oddVBand="0" w:evenVBand="0" w:oddHBand="0" w:evenHBand="0" w:firstRowFirstColumn="0" w:firstRowLastColumn="0" w:lastRowFirstColumn="0" w:lastRowLastColumn="0"/>
            <w:tcW w:w="669" w:type="dxa"/>
          </w:tcPr>
          <w:p w:rsidR="002B5D25" w:rsidRPr="00BD57A0" w:rsidRDefault="002B5D25" w:rsidP="00CE604F">
            <w:pPr>
              <w:pStyle w:val="33"/>
              <w:numPr>
                <w:ilvl w:val="0"/>
                <w:numId w:val="0"/>
              </w:numPr>
            </w:pPr>
            <w:r w:rsidRPr="00BD57A0">
              <w:t>2</w:t>
            </w:r>
          </w:p>
        </w:tc>
        <w:tc>
          <w:tcPr>
            <w:tcW w:w="3527" w:type="dxa"/>
          </w:tcPr>
          <w:p w:rsidR="002B5D25" w:rsidRPr="00BD57A0" w:rsidRDefault="002B5D25" w:rsidP="00CE604F">
            <w:pPr>
              <w:pStyle w:val="33"/>
              <w:numPr>
                <w:ilvl w:val="0"/>
                <w:numId w:val="0"/>
              </w:numPr>
              <w:cnfStyle w:val="000000000000" w:firstRow="0" w:lastRow="0" w:firstColumn="0" w:lastColumn="0" w:oddVBand="0" w:evenVBand="0" w:oddHBand="0" w:evenHBand="0" w:firstRowFirstColumn="0" w:firstRowLastColumn="0" w:lastRowFirstColumn="0" w:lastRowLastColumn="0"/>
            </w:pPr>
            <w:r w:rsidRPr="00BD57A0">
              <w:t>Рамочный договор</w:t>
            </w:r>
          </w:p>
        </w:tc>
        <w:tc>
          <w:tcPr>
            <w:tcW w:w="5954" w:type="dxa"/>
          </w:tcPr>
          <w:p w:rsidR="002B5D25" w:rsidRPr="00BD57A0" w:rsidRDefault="002B5D25" w:rsidP="00CE604F">
            <w:pPr>
              <w:widowControl/>
              <w:autoSpaceDE w:val="0"/>
              <w:autoSpaceDN w:val="0"/>
              <w:adjustRightInd w:val="0"/>
              <w:ind w:firstLine="0"/>
              <w:cnfStyle w:val="000000000000" w:firstRow="0" w:lastRow="0" w:firstColumn="0" w:lastColumn="0" w:oddVBand="0" w:evenVBand="0" w:oddHBand="0" w:evenHBand="0" w:firstRowFirstColumn="0" w:firstRowLastColumn="0" w:lastRowFirstColumn="0" w:lastRowLastColumn="0"/>
              <w:rPr>
                <w:sz w:val="28"/>
                <w:szCs w:val="28"/>
              </w:rPr>
            </w:pPr>
            <w:r w:rsidRPr="00BD57A0">
              <w:rPr>
                <w:sz w:val="28"/>
                <w:szCs w:val="28"/>
              </w:rPr>
              <w:t>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Height w:val="1065"/>
        </w:trPr>
        <w:tc>
          <w:tcPr>
            <w:cnfStyle w:val="001000000000" w:firstRow="0" w:lastRow="0" w:firstColumn="1" w:lastColumn="0" w:oddVBand="0" w:evenVBand="0" w:oddHBand="0" w:evenHBand="0" w:firstRowFirstColumn="0" w:firstRowLastColumn="0" w:lastRowFirstColumn="0" w:lastRowLastColumn="0"/>
            <w:tcW w:w="669" w:type="dxa"/>
          </w:tcPr>
          <w:p w:rsidR="002B5D25" w:rsidRPr="00BD57A0" w:rsidRDefault="002B5D25" w:rsidP="00CE604F">
            <w:pPr>
              <w:pStyle w:val="33"/>
              <w:numPr>
                <w:ilvl w:val="0"/>
                <w:numId w:val="0"/>
              </w:numPr>
            </w:pPr>
            <w:r w:rsidRPr="00BD57A0">
              <w:lastRenderedPageBreak/>
              <w:t>4</w:t>
            </w:r>
          </w:p>
        </w:tc>
        <w:tc>
          <w:tcPr>
            <w:tcW w:w="3527" w:type="dxa"/>
          </w:tcPr>
          <w:p w:rsidR="002B5D25" w:rsidRPr="00BD57A0" w:rsidRDefault="002B5D25" w:rsidP="00CE604F">
            <w:pPr>
              <w:pStyle w:val="33"/>
              <w:numPr>
                <w:ilvl w:val="0"/>
                <w:numId w:val="0"/>
              </w:numPr>
              <w:cnfStyle w:val="000000100000" w:firstRow="0" w:lastRow="0" w:firstColumn="0" w:lastColumn="0" w:oddVBand="0" w:evenVBand="0" w:oddHBand="1" w:evenHBand="0" w:firstRowFirstColumn="0" w:firstRowLastColumn="0" w:lastRowFirstColumn="0" w:lastRowLastColumn="0"/>
            </w:pPr>
            <w:r w:rsidRPr="00BD57A0">
              <w:t>Прейскурантный договор</w:t>
            </w:r>
          </w:p>
        </w:tc>
        <w:tc>
          <w:tcPr>
            <w:tcW w:w="5954" w:type="dxa"/>
          </w:tcPr>
          <w:p w:rsidR="002B5D25" w:rsidRPr="00BD57A0" w:rsidRDefault="002B5D25" w:rsidP="00CE604F">
            <w:pPr>
              <w:pStyle w:val="33"/>
              <w:numPr>
                <w:ilvl w:val="0"/>
                <w:numId w:val="0"/>
              </w:numPr>
              <w:cnfStyle w:val="000000100000" w:firstRow="0" w:lastRow="0" w:firstColumn="0" w:lastColumn="0" w:oddVBand="0" w:evenVBand="0" w:oddHBand="1" w:evenHBand="0" w:firstRowFirstColumn="0" w:firstRowLastColumn="0" w:lastRowFirstColumn="0" w:lastRowLastColumn="0"/>
            </w:pPr>
            <w:r w:rsidRPr="00BD57A0">
              <w:t>Рамочный договор, который определяет прейскурант в качестве базы для определения предмета и цены договора</w:t>
            </w:r>
          </w:p>
        </w:tc>
      </w:tr>
      <w:tr w:rsidR="002B5D25" w:rsidRPr="00BD57A0" w:rsidTr="00CE604F">
        <w:trPr>
          <w:trHeight w:val="1411"/>
        </w:trPr>
        <w:tc>
          <w:tcPr>
            <w:cnfStyle w:val="001000000000" w:firstRow="0" w:lastRow="0" w:firstColumn="1" w:lastColumn="0" w:oddVBand="0" w:evenVBand="0" w:oddHBand="0" w:evenHBand="0" w:firstRowFirstColumn="0" w:firstRowLastColumn="0" w:lastRowFirstColumn="0" w:lastRowLastColumn="0"/>
            <w:tcW w:w="669" w:type="dxa"/>
          </w:tcPr>
          <w:p w:rsidR="002B5D25" w:rsidRPr="00BD57A0" w:rsidRDefault="002B5D25" w:rsidP="00CE604F">
            <w:pPr>
              <w:pStyle w:val="33"/>
              <w:numPr>
                <w:ilvl w:val="0"/>
                <w:numId w:val="0"/>
              </w:numPr>
            </w:pPr>
            <w:r w:rsidRPr="00BD57A0">
              <w:t>5</w:t>
            </w:r>
          </w:p>
        </w:tc>
        <w:tc>
          <w:tcPr>
            <w:tcW w:w="3527" w:type="dxa"/>
          </w:tcPr>
          <w:p w:rsidR="002B5D25" w:rsidRPr="00BD57A0" w:rsidRDefault="002B5D25" w:rsidP="00CE604F">
            <w:pPr>
              <w:pStyle w:val="33"/>
              <w:numPr>
                <w:ilvl w:val="0"/>
                <w:numId w:val="0"/>
              </w:numPr>
              <w:cnfStyle w:val="000000000000" w:firstRow="0" w:lastRow="0" w:firstColumn="0" w:lastColumn="0" w:oddVBand="0" w:evenVBand="0" w:oddHBand="0" w:evenHBand="0" w:firstRowFirstColumn="0" w:firstRowLastColumn="0" w:lastRowFirstColumn="0" w:lastRowLastColumn="0"/>
            </w:pPr>
            <w:r w:rsidRPr="00BD57A0">
              <w:t>Опцион на заключение договора</w:t>
            </w:r>
          </w:p>
        </w:tc>
        <w:tc>
          <w:tcPr>
            <w:tcW w:w="5954" w:type="dxa"/>
          </w:tcPr>
          <w:p w:rsidR="002B5D25" w:rsidRPr="00BD57A0" w:rsidRDefault="002B5D25" w:rsidP="00CE604F">
            <w:pPr>
              <w:pStyle w:val="33"/>
              <w:numPr>
                <w:ilvl w:val="0"/>
                <w:numId w:val="0"/>
              </w:numPr>
              <w:cnfStyle w:val="000000000000" w:firstRow="0" w:lastRow="0" w:firstColumn="0" w:lastColumn="0" w:oddVBand="0" w:evenVBand="0" w:oddHBand="0" w:evenHBand="0" w:firstRowFirstColumn="0" w:firstRowLastColumn="0" w:lastRowFirstColumn="0" w:lastRowLastColumn="0"/>
            </w:pPr>
            <w:r w:rsidRPr="00BD57A0">
              <w:t>Соглашение о предоставлении посредством безотзывной оферты права заключить один или несколько договоров на условиях, предусмотренных опционом</w:t>
            </w:r>
          </w:p>
        </w:tc>
      </w:tr>
    </w:tbl>
    <w:p w:rsidR="002B5D25" w:rsidRPr="00BD57A0" w:rsidRDefault="002B5D25" w:rsidP="002B5D25">
      <w:pPr>
        <w:pStyle w:val="2e"/>
        <w:keepNext/>
      </w:pPr>
      <w:r w:rsidRPr="00BD57A0">
        <w:t>Заключение договора</w:t>
      </w:r>
    </w:p>
    <w:p w:rsidR="002B5D25" w:rsidRPr="00BD57A0" w:rsidRDefault="002B5D25" w:rsidP="002B5D25">
      <w:pPr>
        <w:pStyle w:val="33"/>
        <w:numPr>
          <w:ilvl w:val="2"/>
          <w:numId w:val="13"/>
        </w:numPr>
        <w:ind w:left="0" w:firstLine="709"/>
      </w:pPr>
      <w:r w:rsidRPr="00BD57A0">
        <w:t>По результатам конкурентных процедур закупок договор заключается по решению закупочной комиссии, с победителем закупки или с единственным участником закупки.</w:t>
      </w:r>
    </w:p>
    <w:p w:rsidR="002B5D25" w:rsidRPr="00BD57A0" w:rsidRDefault="002B5D25" w:rsidP="002B5D25">
      <w:pPr>
        <w:pStyle w:val="33"/>
        <w:numPr>
          <w:ilvl w:val="2"/>
          <w:numId w:val="13"/>
        </w:numPr>
        <w:ind w:left="0" w:firstLine="709"/>
      </w:pPr>
      <w:r w:rsidRPr="00BD57A0">
        <w:t>В рамках неконкурентной процедуры закупки договор заключается по решению Заказчика с определенным им участником.</w:t>
      </w:r>
      <w:r w:rsidR="00CF0908" w:rsidRPr="00BD57A0">
        <w:t xml:space="preserve"> Заказчик вправе принять решение об отказе заключени</w:t>
      </w:r>
      <w:r w:rsidR="00BD57A0" w:rsidRPr="00BD57A0">
        <w:t>я</w:t>
      </w:r>
      <w:r w:rsidR="00CF0908" w:rsidRPr="00BD57A0">
        <w:t xml:space="preserve"> договора по результатам </w:t>
      </w:r>
      <w:r w:rsidR="00CF0908" w:rsidRPr="00BD57A0">
        <w:t>неконкурентной процедуры закупки</w:t>
      </w:r>
      <w:r w:rsidR="00CF0908" w:rsidRPr="00BD57A0">
        <w:t>.</w:t>
      </w:r>
    </w:p>
    <w:p w:rsidR="002B5D25" w:rsidRPr="00BD57A0" w:rsidRDefault="002B5D25" w:rsidP="002B5D25">
      <w:pPr>
        <w:pStyle w:val="33"/>
        <w:numPr>
          <w:ilvl w:val="2"/>
          <w:numId w:val="13"/>
        </w:numPr>
        <w:ind w:left="0" w:firstLine="709"/>
      </w:pPr>
      <w:r w:rsidRPr="00BD57A0">
        <w:t>Если предмет закупки (лот) является делимым Заказчик вправе по результатам процедуры закупки разделить поставку всей требуемой продукции в рамках предмета закупки (одного лота) между несколькими участниками закупки и заключить несколько договоров с каждым таким участником.</w:t>
      </w:r>
    </w:p>
    <w:p w:rsidR="002B5D25" w:rsidRPr="00BD57A0" w:rsidRDefault="002B5D25" w:rsidP="002B5D25">
      <w:pPr>
        <w:pStyle w:val="33"/>
        <w:numPr>
          <w:ilvl w:val="2"/>
          <w:numId w:val="13"/>
        </w:numPr>
        <w:ind w:left="0" w:firstLine="709"/>
      </w:pPr>
      <w:r w:rsidRPr="00BD57A0">
        <w:rPr>
          <w:snapToGrid w:val="0"/>
        </w:rPr>
        <w:t xml:space="preserve">Победитель, участник закупки, заявке которого присвоен второй номер </w:t>
      </w:r>
      <w:r w:rsidRPr="00BD57A0">
        <w:t>или единственный участник закупки</w:t>
      </w:r>
      <w:r w:rsidRPr="00BD57A0">
        <w:rPr>
          <w:snapToGrid w:val="0"/>
        </w:rPr>
        <w:t xml:space="preserve"> не вправе отказаться от заключения договора, если иной порядок и число участников не определены в документации о закупке (извещении о закупке).</w:t>
      </w:r>
    </w:p>
    <w:p w:rsidR="002B5D25" w:rsidRPr="00BD57A0" w:rsidRDefault="002B5D25" w:rsidP="002B5D25">
      <w:pPr>
        <w:pStyle w:val="33"/>
        <w:numPr>
          <w:ilvl w:val="2"/>
          <w:numId w:val="13"/>
        </w:numPr>
        <w:ind w:left="0" w:firstLine="709"/>
      </w:pPr>
      <w:r w:rsidRPr="00BD57A0">
        <w:t>Договор по итогам проведения закупки, в которой могут участвовать не только СМСП, заключается в электронной форме или в бумажной форме по усмотрению Заказчика.</w:t>
      </w:r>
    </w:p>
    <w:p w:rsidR="002B5D25" w:rsidRPr="00BD57A0" w:rsidRDefault="002B5D25" w:rsidP="002B5D25">
      <w:pPr>
        <w:pStyle w:val="33"/>
        <w:numPr>
          <w:ilvl w:val="2"/>
          <w:numId w:val="13"/>
        </w:numPr>
        <w:ind w:left="0" w:firstLine="709"/>
      </w:pPr>
      <w:r w:rsidRPr="00BD57A0">
        <w:t>Договор по итогам проведения закупки, в которой могут участвовать только СМСП, заключается в электронной форме с использованием программно-аппаратных средств ЭТП и должен быть подписан электронной подписью лица, имеющего право действовать от имени соответственно участника конкурентной закупки, Заказчика.</w:t>
      </w:r>
    </w:p>
    <w:p w:rsidR="002B5D25" w:rsidRPr="00BD57A0" w:rsidRDefault="002B5D25" w:rsidP="002B5D25">
      <w:pPr>
        <w:pStyle w:val="33"/>
        <w:numPr>
          <w:ilvl w:val="2"/>
          <w:numId w:val="13"/>
        </w:numPr>
        <w:ind w:left="0" w:firstLine="709"/>
      </w:pPr>
      <w:proofErr w:type="gramStart"/>
      <w:r w:rsidRPr="00BD57A0">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w:t>
      </w:r>
      <w:proofErr w:type="gramEnd"/>
      <w:r w:rsidRPr="00BD57A0">
        <w:t>) Заказчика, закупочной комиссии по осуществлению конкурентной закупки, оператора электронной площадки.</w:t>
      </w:r>
    </w:p>
    <w:p w:rsidR="002B5D25" w:rsidRPr="00BD57A0" w:rsidRDefault="002B5D25" w:rsidP="002B5D25">
      <w:pPr>
        <w:pStyle w:val="33"/>
        <w:numPr>
          <w:ilvl w:val="2"/>
          <w:numId w:val="13"/>
        </w:numPr>
        <w:ind w:left="0" w:firstLine="709"/>
      </w:pPr>
      <w:r w:rsidRPr="00BD57A0">
        <w:t xml:space="preserve">В случае наличия разногласий по проекту договора, направленному Заказчиком, участник закупки составляет протокол разногласий </w:t>
      </w:r>
      <w:r w:rsidRPr="00BD57A0">
        <w:lastRenderedPageBreak/>
        <w:t>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w:t>
      </w:r>
    </w:p>
    <w:p w:rsidR="002B5D25" w:rsidRPr="00BD57A0" w:rsidRDefault="002B5D25" w:rsidP="002B5D25">
      <w:pPr>
        <w:pStyle w:val="33"/>
        <w:numPr>
          <w:ilvl w:val="2"/>
          <w:numId w:val="13"/>
        </w:numPr>
        <w:ind w:left="0" w:firstLine="709"/>
      </w:pPr>
      <w:r w:rsidRPr="00BD57A0">
        <w:t>При заключении договора с использованием программно-аппаратных средств ЭТП протокол разногласий направляется Заказчику с использованием программно-аппаратных средств ЭТП.</w:t>
      </w:r>
    </w:p>
    <w:p w:rsidR="002B5D25" w:rsidRPr="00BD57A0" w:rsidRDefault="002B5D25" w:rsidP="002B5D25">
      <w:pPr>
        <w:pStyle w:val="33"/>
        <w:numPr>
          <w:ilvl w:val="2"/>
          <w:numId w:val="13"/>
        </w:numPr>
        <w:ind w:left="0" w:firstLine="709"/>
      </w:pPr>
      <w:r w:rsidRPr="00BD57A0">
        <w:t>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2B5D25" w:rsidRPr="00BD57A0" w:rsidRDefault="002B5D25" w:rsidP="002B5D25">
      <w:pPr>
        <w:pStyle w:val="33"/>
        <w:numPr>
          <w:ilvl w:val="2"/>
          <w:numId w:val="13"/>
        </w:numPr>
        <w:ind w:left="0" w:firstLine="709"/>
      </w:pPr>
      <w:r w:rsidRPr="00BD57A0">
        <w:t>Договор с участником закупки, обязанным заключить договор, заключается после предоставления таким участником обеспечения исполнения обязательств по договору, соответствующим требованиям документации о закупки (если требование о предоставлении обеспечения исполнения обязательств по договору было предусмотрено Заказчиком в закупочной документации).</w:t>
      </w:r>
    </w:p>
    <w:p w:rsidR="002B5D25" w:rsidRPr="00BD57A0" w:rsidRDefault="002B5D25" w:rsidP="002B5D25">
      <w:pPr>
        <w:pStyle w:val="33"/>
        <w:numPr>
          <w:ilvl w:val="2"/>
          <w:numId w:val="13"/>
        </w:numPr>
        <w:ind w:left="0" w:firstLine="709"/>
      </w:pPr>
      <w:r w:rsidRPr="00BD57A0">
        <w:t>Если победителем закупки признан коллективный участник, Заказчиком должен быть заключен один договор со всеми юридическими или физическими лицами, выступавшими на стороне такого коллективного участника.</w:t>
      </w:r>
    </w:p>
    <w:p w:rsidR="002B5D25" w:rsidRPr="00BD57A0" w:rsidRDefault="002B5D25" w:rsidP="002B5D25">
      <w:pPr>
        <w:pStyle w:val="33"/>
        <w:numPr>
          <w:ilvl w:val="2"/>
          <w:numId w:val="13"/>
        </w:numPr>
        <w:ind w:left="0" w:firstLine="709"/>
      </w:pPr>
      <w:r w:rsidRPr="00BD57A0">
        <w:t xml:space="preserve">При определении победителем коллективного участника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(главный участник). </w:t>
      </w:r>
    </w:p>
    <w:p w:rsidR="002B5D25" w:rsidRPr="00BD57A0" w:rsidRDefault="002B5D25" w:rsidP="002B5D25">
      <w:pPr>
        <w:pStyle w:val="33"/>
        <w:numPr>
          <w:ilvl w:val="2"/>
          <w:numId w:val="13"/>
        </w:numPr>
        <w:ind w:left="0" w:firstLine="709"/>
      </w:pPr>
      <w:r w:rsidRPr="00BD57A0">
        <w:t xml:space="preserve">Лица, составляющие коллективного участника,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w:t>
      </w:r>
      <w:r w:rsidRPr="00BD57A0">
        <w:rPr>
          <w:b/>
        </w:rPr>
        <w:t>ст. 321—325, 1047 ГК</w:t>
      </w:r>
      <w:r w:rsidRPr="00BD57A0">
        <w:t>.</w:t>
      </w:r>
    </w:p>
    <w:p w:rsidR="002B5D25" w:rsidRPr="00BD57A0" w:rsidRDefault="002B5D25" w:rsidP="002B5D25">
      <w:pPr>
        <w:pStyle w:val="33"/>
        <w:numPr>
          <w:ilvl w:val="2"/>
          <w:numId w:val="13"/>
        </w:numPr>
        <w:ind w:left="0" w:firstLine="709"/>
      </w:pPr>
      <w:r w:rsidRPr="00BD57A0">
        <w:t>Если участник закупки, обязанный заключить договор, не предоставил Заказчику подписанный им договор в срок, определенный Положением или документацией о закупке, либо не предоставил надлежащее обеспечение исполнение обязательств по договору, такой участник признается уклонившимся от заключения договора.</w:t>
      </w:r>
    </w:p>
    <w:p w:rsidR="002B5D25" w:rsidRPr="00BD57A0" w:rsidRDefault="002B5D25" w:rsidP="002B5D25">
      <w:pPr>
        <w:pStyle w:val="33"/>
        <w:numPr>
          <w:ilvl w:val="2"/>
          <w:numId w:val="13"/>
        </w:numPr>
        <w:ind w:left="0" w:firstLine="709"/>
      </w:pPr>
      <w:r w:rsidRPr="00BD57A0">
        <w:t>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закупочной документации).</w:t>
      </w:r>
    </w:p>
    <w:p w:rsidR="002B5D25" w:rsidRPr="00BD57A0" w:rsidRDefault="002B5D25" w:rsidP="002B5D25">
      <w:pPr>
        <w:pStyle w:val="33"/>
        <w:numPr>
          <w:ilvl w:val="2"/>
          <w:numId w:val="13"/>
        </w:numPr>
        <w:ind w:left="0" w:firstLine="709"/>
      </w:pPr>
      <w:r w:rsidRPr="00BD57A0">
        <w:t xml:space="preserve">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w:t>
      </w:r>
      <w:proofErr w:type="gramStart"/>
      <w:r w:rsidRPr="00BD57A0">
        <w:t>участие</w:t>
      </w:r>
      <w:proofErr w:type="gramEnd"/>
      <w:r w:rsidRPr="00BD57A0">
        <w:t xml:space="preserve"> в закупке которого присвоен следующий порядковый номер.</w:t>
      </w:r>
    </w:p>
    <w:p w:rsidR="002B5D25" w:rsidRPr="00BD57A0" w:rsidRDefault="002B5D25" w:rsidP="002B5D25">
      <w:pPr>
        <w:pStyle w:val="33"/>
        <w:numPr>
          <w:ilvl w:val="2"/>
          <w:numId w:val="13"/>
        </w:numPr>
        <w:ind w:left="0" w:firstLine="709"/>
      </w:pPr>
      <w:r w:rsidRPr="00BD57A0">
        <w:t xml:space="preserve">В случае уклонения участника закупки, занявшего первое или второе место, от заключения договора Заказчик вправе обратиться в суд с </w:t>
      </w:r>
      <w:r w:rsidRPr="00BD57A0">
        <w:lastRenderedPageBreak/>
        <w:t xml:space="preserve">иском о </w:t>
      </w:r>
      <w:proofErr w:type="gramStart"/>
      <w:r w:rsidRPr="00BD57A0">
        <w:t>требовании</w:t>
      </w:r>
      <w:proofErr w:type="gramEnd"/>
      <w:r w:rsidRPr="00BD57A0">
        <w:t xml:space="preserve">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 </w:t>
      </w:r>
    </w:p>
    <w:p w:rsidR="002B5D25" w:rsidRPr="00BD57A0" w:rsidRDefault="002B5D25" w:rsidP="002B5D25">
      <w:pPr>
        <w:pStyle w:val="2e"/>
      </w:pPr>
      <w:r w:rsidRPr="00BD57A0">
        <w:t>Изменение договора, проекта договора</w:t>
      </w:r>
    </w:p>
    <w:p w:rsidR="002B5D25" w:rsidRPr="00BD57A0" w:rsidRDefault="002B5D25" w:rsidP="002B5D25">
      <w:pPr>
        <w:pStyle w:val="33"/>
        <w:numPr>
          <w:ilvl w:val="2"/>
          <w:numId w:val="13"/>
        </w:numPr>
        <w:ind w:left="0" w:firstLine="709"/>
      </w:pPr>
      <w:r w:rsidRPr="00BD57A0">
        <w:t>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w:t>
      </w:r>
    </w:p>
    <w:p w:rsidR="002B5D25" w:rsidRPr="00BD57A0" w:rsidRDefault="002B5D25" w:rsidP="002B5D25">
      <w:pPr>
        <w:pStyle w:val="33"/>
        <w:numPr>
          <w:ilvl w:val="2"/>
          <w:numId w:val="13"/>
        </w:numPr>
        <w:ind w:left="0" w:firstLine="709"/>
      </w:pPr>
      <w:r w:rsidRPr="00BD57A0">
        <w:t xml:space="preserve">При заключении и исполнении договора не допускается изменение его условий по сравнению с </w:t>
      </w:r>
      <w:proofErr w:type="gramStart"/>
      <w:r w:rsidRPr="00BD57A0">
        <w:t>указанными</w:t>
      </w:r>
      <w:proofErr w:type="gramEnd"/>
      <w:r w:rsidRPr="00BD57A0">
        <w:t xml:space="preserve"> в протоколе, составленном по результатам закупки, кроме случаев, определенных следующей таблицей.</w:t>
      </w:r>
    </w:p>
    <w:tbl>
      <w:tblPr>
        <w:tblStyle w:val="211"/>
        <w:tblW w:w="10150" w:type="dxa"/>
        <w:tblLook w:val="04E0" w:firstRow="1" w:lastRow="1" w:firstColumn="1" w:lastColumn="0" w:noHBand="0" w:noVBand="1"/>
      </w:tblPr>
      <w:tblGrid>
        <w:gridCol w:w="709"/>
        <w:gridCol w:w="9441"/>
      </w:tblGrid>
      <w:tr w:rsidR="002B5D25" w:rsidRPr="00BD57A0" w:rsidTr="00CE60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2B5D25" w:rsidRPr="00BD57A0" w:rsidRDefault="002B5D25" w:rsidP="00CE604F">
            <w:pPr>
              <w:pStyle w:val="23"/>
              <w:keepNext/>
              <w:numPr>
                <w:ilvl w:val="0"/>
                <w:numId w:val="0"/>
              </w:numPr>
            </w:pPr>
            <w:r w:rsidRPr="00BD57A0">
              <w:t>№</w:t>
            </w:r>
          </w:p>
        </w:tc>
        <w:tc>
          <w:tcPr>
            <w:tcW w:w="9441" w:type="dxa"/>
          </w:tcPr>
          <w:p w:rsidR="002B5D25" w:rsidRPr="00BD57A0" w:rsidRDefault="002B5D25" w:rsidP="00CE604F">
            <w:pPr>
              <w:pStyle w:val="23"/>
              <w:keepNext/>
              <w:numPr>
                <w:ilvl w:val="0"/>
                <w:numId w:val="0"/>
              </w:numPr>
              <w:cnfStyle w:val="100000000000" w:firstRow="1" w:lastRow="0" w:firstColumn="0" w:lastColumn="0" w:oddVBand="0" w:evenVBand="0" w:oddHBand="0" w:evenHBand="0" w:firstRowFirstColumn="0" w:firstRowLastColumn="0" w:lastRowFirstColumn="0" w:lastRowLastColumn="0"/>
            </w:pPr>
            <w:r w:rsidRPr="00BD57A0">
              <w:t>Основание изменения договора</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709" w:type="dxa"/>
          </w:tcPr>
          <w:p w:rsidR="002B5D25" w:rsidRPr="00BD57A0" w:rsidRDefault="002B5D25" w:rsidP="00CE604F">
            <w:pPr>
              <w:pStyle w:val="23"/>
              <w:numPr>
                <w:ilvl w:val="0"/>
                <w:numId w:val="39"/>
              </w:numPr>
            </w:pPr>
          </w:p>
        </w:tc>
        <w:tc>
          <w:tcPr>
            <w:tcW w:w="9441" w:type="dxa"/>
          </w:tcPr>
          <w:p w:rsidR="002B5D25" w:rsidRPr="00BD57A0" w:rsidRDefault="002B5D25" w:rsidP="00CE604F">
            <w:pPr>
              <w:pStyle w:val="23"/>
              <w:numPr>
                <w:ilvl w:val="0"/>
                <w:numId w:val="0"/>
              </w:numPr>
              <w:cnfStyle w:val="000000100000" w:firstRow="0" w:lastRow="0" w:firstColumn="0" w:lastColumn="0" w:oddVBand="0" w:evenVBand="0" w:oddHBand="1" w:evenHBand="0" w:firstRowFirstColumn="0" w:firstRowLastColumn="0" w:lastRowFirstColumn="0" w:lastRowLastColumn="0"/>
            </w:pPr>
            <w:r w:rsidRPr="00BD57A0">
              <w:t xml:space="preserve">Увеличение цены договора не более чем на </w:t>
            </w:r>
            <w:r w:rsidRPr="00BD57A0">
              <w:rPr>
                <w:b/>
              </w:rPr>
              <w:t>30%</w:t>
            </w:r>
            <w:r w:rsidRPr="00BD57A0">
              <w:t xml:space="preserve"> от первоначальной цены договора в сумме по всем дополнительным соглашениям, с сохранением цен за единицу продукции</w:t>
            </w:r>
          </w:p>
        </w:tc>
      </w:tr>
      <w:tr w:rsidR="002B5D25" w:rsidRPr="00BD57A0" w:rsidTr="00CE604F">
        <w:trPr>
          <w:trHeight w:val="1134"/>
        </w:trPr>
        <w:tc>
          <w:tcPr>
            <w:cnfStyle w:val="001000000000" w:firstRow="0" w:lastRow="0" w:firstColumn="1" w:lastColumn="0" w:oddVBand="0" w:evenVBand="0" w:oddHBand="0" w:evenHBand="0" w:firstRowFirstColumn="0" w:firstRowLastColumn="0" w:lastRowFirstColumn="0" w:lastRowLastColumn="0"/>
            <w:tcW w:w="709" w:type="dxa"/>
          </w:tcPr>
          <w:p w:rsidR="002B5D25" w:rsidRPr="00BD57A0" w:rsidRDefault="002B5D25" w:rsidP="00CE604F">
            <w:pPr>
              <w:pStyle w:val="23"/>
              <w:numPr>
                <w:ilvl w:val="0"/>
                <w:numId w:val="39"/>
              </w:numPr>
            </w:pPr>
          </w:p>
        </w:tc>
        <w:tc>
          <w:tcPr>
            <w:tcW w:w="9441" w:type="dxa"/>
          </w:tcPr>
          <w:p w:rsidR="002B5D25" w:rsidRPr="00BD57A0" w:rsidRDefault="002B5D25" w:rsidP="00CE604F">
            <w:pPr>
              <w:pStyle w:val="23"/>
              <w:numPr>
                <w:ilvl w:val="0"/>
                <w:numId w:val="0"/>
              </w:numPr>
              <w:cnfStyle w:val="000000000000" w:firstRow="0" w:lastRow="0" w:firstColumn="0" w:lastColumn="0" w:oddVBand="0" w:evenVBand="0" w:oddHBand="0" w:evenHBand="0" w:firstRowFirstColumn="0" w:firstRowLastColumn="0" w:lastRowFirstColumn="0" w:lastRowLastColumn="0"/>
            </w:pPr>
            <w:r w:rsidRPr="00BD57A0">
              <w:t>Изменение договора (в том числе, уменьшение цены договора) ведет к улучшению условий договора для Заказчика по сравнению с условиями текущей редакции договора и не ухудшает экономическую эффективность закупки</w:t>
            </w:r>
          </w:p>
        </w:tc>
      </w:tr>
      <w:tr w:rsidR="002B5D25" w:rsidRPr="00BD57A0" w:rsidTr="00CE604F">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709" w:type="dxa"/>
          </w:tcPr>
          <w:p w:rsidR="002B5D25" w:rsidRPr="00BD57A0" w:rsidRDefault="002B5D25" w:rsidP="00CE604F">
            <w:pPr>
              <w:pStyle w:val="23"/>
              <w:numPr>
                <w:ilvl w:val="0"/>
                <w:numId w:val="39"/>
              </w:numPr>
            </w:pPr>
          </w:p>
        </w:tc>
        <w:tc>
          <w:tcPr>
            <w:tcW w:w="9441" w:type="dxa"/>
          </w:tcPr>
          <w:p w:rsidR="002B5D25" w:rsidRPr="00BD57A0" w:rsidRDefault="002B5D25" w:rsidP="00CE604F">
            <w:pPr>
              <w:pStyle w:val="33"/>
              <w:numPr>
                <w:ilvl w:val="0"/>
                <w:numId w:val="0"/>
              </w:numPr>
              <w:cnfStyle w:val="000000100000" w:firstRow="0" w:lastRow="0" w:firstColumn="0" w:lastColumn="0" w:oddVBand="0" w:evenVBand="0" w:oddHBand="1" w:evenHBand="0" w:firstRowFirstColumn="0" w:firstRowLastColumn="0" w:lastRowFirstColumn="0" w:lastRowLastColumn="0"/>
            </w:pPr>
            <w:r w:rsidRPr="00BD57A0">
              <w:t>Уменьшение количества продукции, если контрагент допускает невыполнение или ненадлежащее выполнение договорных обязательств</w:t>
            </w:r>
          </w:p>
        </w:tc>
      </w:tr>
      <w:tr w:rsidR="002B5D25" w:rsidRPr="00BD57A0" w:rsidTr="00CE604F">
        <w:trPr>
          <w:trHeight w:val="737"/>
        </w:trPr>
        <w:tc>
          <w:tcPr>
            <w:cnfStyle w:val="001000000000" w:firstRow="0" w:lastRow="0" w:firstColumn="1" w:lastColumn="0" w:oddVBand="0" w:evenVBand="0" w:oddHBand="0" w:evenHBand="0" w:firstRowFirstColumn="0" w:firstRowLastColumn="0" w:lastRowFirstColumn="0" w:lastRowLastColumn="0"/>
            <w:tcW w:w="709" w:type="dxa"/>
          </w:tcPr>
          <w:p w:rsidR="002B5D25" w:rsidRPr="00BD57A0" w:rsidRDefault="002B5D25" w:rsidP="00CE604F">
            <w:pPr>
              <w:pStyle w:val="23"/>
              <w:numPr>
                <w:ilvl w:val="0"/>
                <w:numId w:val="39"/>
              </w:numPr>
            </w:pPr>
          </w:p>
        </w:tc>
        <w:tc>
          <w:tcPr>
            <w:tcW w:w="9441" w:type="dxa"/>
          </w:tcPr>
          <w:p w:rsidR="002B5D25" w:rsidRPr="00BD57A0" w:rsidRDefault="002B5D25" w:rsidP="00CE604F">
            <w:pPr>
              <w:pStyle w:val="33"/>
              <w:numPr>
                <w:ilvl w:val="0"/>
                <w:numId w:val="0"/>
              </w:numPr>
              <w:cnfStyle w:val="000000000000" w:firstRow="0" w:lastRow="0" w:firstColumn="0" w:lastColumn="0" w:oddVBand="0" w:evenVBand="0" w:oddHBand="0" w:evenHBand="0" w:firstRowFirstColumn="0" w:firstRowLastColumn="0" w:lastRowFirstColumn="0" w:lastRowLastColumn="0"/>
            </w:pPr>
            <w:r w:rsidRPr="00BD57A0">
              <w:t>Изменение цены договора на основании согласованного сторонами порядка изменения цены договора вследствие изменения цен, ее составляющих</w:t>
            </w:r>
          </w:p>
        </w:tc>
      </w:tr>
      <w:tr w:rsidR="002B5D25" w:rsidRPr="00BD57A0" w:rsidTr="00CE604F">
        <w:trPr>
          <w:cnfStyle w:val="010000000000" w:firstRow="0" w:lastRow="1"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709" w:type="dxa"/>
          </w:tcPr>
          <w:p w:rsidR="002B5D25" w:rsidRPr="00BD57A0" w:rsidRDefault="002B5D25" w:rsidP="00CE604F">
            <w:pPr>
              <w:pStyle w:val="23"/>
              <w:numPr>
                <w:ilvl w:val="0"/>
                <w:numId w:val="0"/>
              </w:numPr>
              <w:rPr>
                <w:sz w:val="16"/>
                <w:szCs w:val="16"/>
              </w:rPr>
            </w:pPr>
          </w:p>
        </w:tc>
        <w:tc>
          <w:tcPr>
            <w:tcW w:w="9441" w:type="dxa"/>
          </w:tcPr>
          <w:p w:rsidR="002B5D25" w:rsidRPr="00BD57A0" w:rsidRDefault="002B5D25" w:rsidP="00CE604F">
            <w:pPr>
              <w:pStyle w:val="23"/>
              <w:numPr>
                <w:ilvl w:val="0"/>
                <w:numId w:val="0"/>
              </w:numPr>
              <w:cnfStyle w:val="010000000000" w:firstRow="0" w:lastRow="1" w:firstColumn="0" w:lastColumn="0" w:oddVBand="0" w:evenVBand="0" w:oddHBand="0" w:evenHBand="0" w:firstRowFirstColumn="0" w:firstRowLastColumn="0" w:lastRowFirstColumn="0" w:lastRowLastColumn="0"/>
              <w:rPr>
                <w:sz w:val="16"/>
                <w:szCs w:val="16"/>
              </w:rPr>
            </w:pPr>
          </w:p>
        </w:tc>
      </w:tr>
    </w:tbl>
    <w:p w:rsidR="002B5D25" w:rsidRPr="00BD57A0" w:rsidRDefault="002B5D25" w:rsidP="002B5D25">
      <w:pPr>
        <w:pStyle w:val="2e"/>
      </w:pPr>
      <w:r w:rsidRPr="00BD57A0">
        <w:t>Расторжение, отказ от договора</w:t>
      </w:r>
    </w:p>
    <w:p w:rsidR="002B5D25" w:rsidRPr="00BD57A0" w:rsidRDefault="002B5D25" w:rsidP="002B5D25">
      <w:pPr>
        <w:pStyle w:val="33"/>
        <w:numPr>
          <w:ilvl w:val="2"/>
          <w:numId w:val="13"/>
        </w:numPr>
        <w:ind w:left="0" w:firstLine="709"/>
      </w:pPr>
      <w:proofErr w:type="gramStart"/>
      <w:r w:rsidRPr="00BD57A0">
        <w:t>Заказчик вправе отказаться от заключения договора в соответствии с действующим законодательством, в том числе в связи с обстоятельствами непреодолимой силы, в том числе в связи со стихийными бедствиями (землетрясениями, наводнениями, ураганами), пожарами, массовыми заболеваниями (эпидемиями), забастовками, военными действиями, террористическими актами, диверсиями, ограничениями перевозок, запретительными мерами государств, запретами торговых операций, в том числе с отдельными странами, вследствие принятия международных санкций и</w:t>
      </w:r>
      <w:proofErr w:type="gramEnd"/>
      <w:r w:rsidRPr="00BD57A0">
        <w:t xml:space="preserve"> другими, не зависящими от воли сторон договора обстоятельствами.</w:t>
      </w:r>
    </w:p>
    <w:p w:rsidR="002B5D25" w:rsidRPr="00BD57A0" w:rsidRDefault="002B5D25" w:rsidP="002B5D25">
      <w:pPr>
        <w:pStyle w:val="33"/>
        <w:numPr>
          <w:ilvl w:val="2"/>
          <w:numId w:val="13"/>
        </w:numPr>
        <w:ind w:left="0" w:firstLine="709"/>
      </w:pPr>
      <w:r w:rsidRPr="00BD57A0">
        <w:t>Заказчик вправе отказаться от заключения договора с участником конкурентной закупки, обязанным заключить договор, в случаях:</w:t>
      </w:r>
    </w:p>
    <w:p w:rsidR="002B5D25" w:rsidRPr="00BD57A0" w:rsidRDefault="002B5D25" w:rsidP="002B5D25">
      <w:pPr>
        <w:pStyle w:val="1"/>
        <w:numPr>
          <w:ilvl w:val="0"/>
          <w:numId w:val="32"/>
        </w:numPr>
      </w:pPr>
      <w:r w:rsidRPr="00BD57A0">
        <w:t xml:space="preserve">Несоответствия участника закупки, обязанного заключить договор, требованиям, установленным в извещении о закупке и закупочной </w:t>
      </w:r>
      <w:r w:rsidRPr="00BD57A0">
        <w:lastRenderedPageBreak/>
        <w:t>документации;</w:t>
      </w:r>
    </w:p>
    <w:p w:rsidR="002B5D25" w:rsidRPr="00BD57A0" w:rsidRDefault="002B5D25" w:rsidP="002B5D25">
      <w:pPr>
        <w:pStyle w:val="1"/>
        <w:numPr>
          <w:ilvl w:val="0"/>
          <w:numId w:val="35"/>
        </w:numPr>
      </w:pPr>
      <w:r w:rsidRPr="00BD57A0">
        <w:t xml:space="preserve">Предоставления участником закупки, обязанным заключить договор, недостоверных сведений в заявке на участие в закупке, а равно в заявке на участие в закупке (этапе закупки) либо в </w:t>
      </w:r>
      <w:proofErr w:type="spellStart"/>
      <w:r w:rsidRPr="00BD57A0">
        <w:t>предквалификационной</w:t>
      </w:r>
      <w:proofErr w:type="spellEnd"/>
      <w:r w:rsidRPr="00BD57A0">
        <w:t xml:space="preserve"> заявке.</w:t>
      </w:r>
    </w:p>
    <w:p w:rsidR="002B5D25" w:rsidRPr="00BD57A0" w:rsidRDefault="002B5D25" w:rsidP="002B5D25">
      <w:pPr>
        <w:pStyle w:val="33"/>
        <w:numPr>
          <w:ilvl w:val="2"/>
          <w:numId w:val="13"/>
        </w:numPr>
        <w:ind w:left="0" w:firstLine="709"/>
      </w:pPr>
      <w:r w:rsidRPr="00BD57A0">
        <w:t>Расторжение договора допускается по основаниям и в порядке, предусмотренном гражданским законодательством и договором.</w:t>
      </w:r>
    </w:p>
    <w:p w:rsidR="002B5D25" w:rsidRPr="00BD57A0" w:rsidRDefault="002B5D25" w:rsidP="002B5D25">
      <w:pPr>
        <w:pStyle w:val="2e"/>
      </w:pPr>
      <w:r w:rsidRPr="00BD57A0">
        <w:t>Публикация договора</w:t>
      </w:r>
    </w:p>
    <w:p w:rsidR="002B5D25" w:rsidRPr="00BD57A0" w:rsidRDefault="002B5D25" w:rsidP="002B5D25">
      <w:pPr>
        <w:pStyle w:val="33"/>
        <w:numPr>
          <w:ilvl w:val="2"/>
          <w:numId w:val="13"/>
        </w:numPr>
        <w:ind w:left="0" w:firstLine="709"/>
      </w:pPr>
      <w:r w:rsidRPr="00BD57A0">
        <w:t>Информация о заключенном договоре и документы размещаются в ЕИС в соответствии с порядком и сроками, установленными Правительством Российской Федерации.</w:t>
      </w:r>
    </w:p>
    <w:p w:rsidR="002B5D25" w:rsidRPr="00BD57A0" w:rsidRDefault="002B5D25" w:rsidP="002B5D25">
      <w:pPr>
        <w:pStyle w:val="33"/>
        <w:numPr>
          <w:ilvl w:val="2"/>
          <w:numId w:val="13"/>
        </w:numPr>
        <w:ind w:left="0" w:firstLine="709"/>
      </w:pPr>
      <w:r w:rsidRPr="00BD57A0">
        <w:t>Информация и документы, касающиеся результатов исполнения договора, в том числе оплаты договора размещаются в ЕИС в соответствии с порядком и сроками, установленными Правительством Российской Федерации, после исполнения всех обязательств, предусмотренных договором.</w:t>
      </w:r>
    </w:p>
    <w:p w:rsidR="002B5D25" w:rsidRPr="00BD57A0" w:rsidRDefault="002B5D25" w:rsidP="002B5D25">
      <w:pPr>
        <w:pStyle w:val="13"/>
        <w:keepNext/>
        <w:ind w:left="709" w:firstLine="0"/>
        <w:rPr>
          <w:szCs w:val="28"/>
        </w:rPr>
      </w:pPr>
      <w:bookmarkStart w:id="31" w:name="_Toc507746637"/>
      <w:bookmarkStart w:id="32" w:name="_Toc525048487"/>
      <w:r w:rsidRPr="00BD57A0">
        <w:rPr>
          <w:szCs w:val="28"/>
        </w:rPr>
        <w:t>ЗАКЛЮЧИТЕЛЬНЫЕ ПОЛОЖЕНИЯ</w:t>
      </w:r>
      <w:bookmarkEnd w:id="31"/>
      <w:bookmarkEnd w:id="32"/>
    </w:p>
    <w:p w:rsidR="002B5D25" w:rsidRPr="00BD57A0" w:rsidRDefault="002B5D25" w:rsidP="002B5D25">
      <w:pPr>
        <w:pStyle w:val="23"/>
      </w:pPr>
      <w:r w:rsidRPr="00BD57A0">
        <w:t>Положение вступает в силу на следующий день после размещения в ЕИС.</w:t>
      </w:r>
    </w:p>
    <w:p w:rsidR="002B5D25" w:rsidRPr="00BD57A0" w:rsidRDefault="002B5D25" w:rsidP="002B5D25">
      <w:pPr>
        <w:pStyle w:val="23"/>
      </w:pPr>
      <w:r w:rsidRPr="00BD57A0">
        <w:t>С момента вступлением Положения в силу ЛНА Заказчика, ранее регламентировавшие вопросы проведения процедур закупок (отбора поставщиков), прекращают свое действие.</w:t>
      </w:r>
    </w:p>
    <w:p w:rsidR="002B5D25" w:rsidRPr="00BD57A0" w:rsidRDefault="002B5D25" w:rsidP="002B5D25">
      <w:pPr>
        <w:pStyle w:val="23"/>
      </w:pPr>
      <w:r w:rsidRPr="00BD57A0">
        <w:t>Нормы Положения о закупке действуют с учетом изъятий, установленных законом или соответствующим подзаконным актом, с учетом технической возможности информационных систем, обеспечивающих проведение закупок, в том числе с учетом следующих:</w:t>
      </w:r>
    </w:p>
    <w:p w:rsidR="002B5D25" w:rsidRPr="00BD57A0" w:rsidRDefault="002B5D25" w:rsidP="002B5D25">
      <w:pPr>
        <w:pStyle w:val="1"/>
        <w:numPr>
          <w:ilvl w:val="0"/>
          <w:numId w:val="86"/>
        </w:numPr>
      </w:pPr>
      <w:r w:rsidRPr="00BD57A0">
        <w:t xml:space="preserve">Нормы Положения о закупке только среди СМСП начинают действовать с момента начала функционирования ЭТП в соответствии с едиными требованиями, предусмотренными 44-ФЗ и дополнительными требованиями, установленными Правительством РФ в соответствии с </w:t>
      </w:r>
      <w:r w:rsidRPr="00BD57A0">
        <w:rPr>
          <w:b/>
        </w:rPr>
        <w:t>ч. 10 ст. 3.4 223-ФЗ</w:t>
      </w:r>
      <w:r w:rsidRPr="00BD57A0">
        <w:t>.</w:t>
      </w:r>
    </w:p>
    <w:p w:rsidR="002B5D25" w:rsidRPr="00BD57A0" w:rsidRDefault="002B5D25" w:rsidP="002B5D25">
      <w:pPr>
        <w:pStyle w:val="1"/>
        <w:numPr>
          <w:ilvl w:val="0"/>
          <w:numId w:val="86"/>
        </w:numPr>
      </w:pPr>
      <w:r w:rsidRPr="00BD57A0">
        <w:t>Нормы Положения не действуют в части и на время, в течение которого их невозможно исполнить вследствие отсутствия функциональности или технических и иных неполадок информационных систем, обеспечивающих проведение закупок.</w:t>
      </w:r>
    </w:p>
    <w:p w:rsidR="002B5D25" w:rsidRPr="00BD57A0" w:rsidRDefault="002B5D25" w:rsidP="002B5D25">
      <w:pPr>
        <w:pStyle w:val="1"/>
        <w:numPr>
          <w:ilvl w:val="0"/>
          <w:numId w:val="35"/>
        </w:numPr>
      </w:pPr>
      <w:r w:rsidRPr="00BD57A0">
        <w:t>Норма, определяющая основание закупки у единственного поставщика, действует, если в 223-ФЗ не определено исключение такой закупки из сферы регулирования 223-ФЗ.</w:t>
      </w:r>
    </w:p>
    <w:p w:rsidR="002B5D25" w:rsidRPr="00BD57A0" w:rsidRDefault="002B5D25" w:rsidP="002B5D25">
      <w:pPr>
        <w:pStyle w:val="23"/>
      </w:pPr>
      <w:r w:rsidRPr="00BD57A0">
        <w:t xml:space="preserve">Закупки, проводимые на момент принятия Положения в соответствии с ранее </w:t>
      </w:r>
      <w:proofErr w:type="gramStart"/>
      <w:r w:rsidRPr="00BD57A0">
        <w:t>действовавшими</w:t>
      </w:r>
      <w:proofErr w:type="gramEnd"/>
      <w:r w:rsidRPr="00BD57A0">
        <w:t xml:space="preserve"> ЛНА, проводятся в соответствии с ранее действовавшими ЛНА.</w:t>
      </w:r>
    </w:p>
    <w:p w:rsidR="002B5D25" w:rsidRPr="00BD57A0" w:rsidRDefault="002B5D25" w:rsidP="002B5D25">
      <w:pPr>
        <w:pStyle w:val="23"/>
      </w:pPr>
      <w:r w:rsidRPr="00BD57A0">
        <w:t xml:space="preserve">Положение и вносимые в него изменения подлежат обязательному размещению в ЕИС не позднее </w:t>
      </w:r>
      <w:r w:rsidRPr="00BD57A0">
        <w:rPr>
          <w:b/>
        </w:rPr>
        <w:t>15 дней</w:t>
      </w:r>
      <w:r w:rsidRPr="00BD57A0">
        <w:t xml:space="preserve"> со дня их принятия (утверждения).</w:t>
      </w:r>
    </w:p>
    <w:p w:rsidR="002B5D25" w:rsidRPr="00BD57A0" w:rsidRDefault="002B5D25" w:rsidP="002B5D25">
      <w:pPr>
        <w:tabs>
          <w:tab w:val="left" w:pos="567"/>
        </w:tabs>
        <w:ind w:firstLine="0"/>
        <w:contextualSpacing/>
        <w:jc w:val="right"/>
        <w:outlineLvl w:val="1"/>
        <w:rPr>
          <w:sz w:val="28"/>
          <w:szCs w:val="28"/>
          <w:lang w:eastAsia="en-US"/>
        </w:rPr>
      </w:pPr>
      <w:r w:rsidRPr="00BD57A0">
        <w:rPr>
          <w:sz w:val="28"/>
          <w:szCs w:val="28"/>
        </w:rPr>
        <w:br w:type="page"/>
      </w:r>
    </w:p>
    <w:p w:rsidR="002B5D25" w:rsidRPr="00BD57A0" w:rsidRDefault="002B5D25" w:rsidP="002B5D25">
      <w:pPr>
        <w:tabs>
          <w:tab w:val="left" w:pos="567"/>
        </w:tabs>
        <w:ind w:firstLine="0"/>
        <w:contextualSpacing/>
        <w:jc w:val="right"/>
        <w:outlineLvl w:val="1"/>
      </w:pPr>
      <w:bookmarkStart w:id="33" w:name="Приложение2"/>
      <w:r w:rsidRPr="00BD57A0">
        <w:lastRenderedPageBreak/>
        <w:t>Приложение №</w:t>
      </w:r>
      <w:r w:rsidR="00BD57A0" w:rsidRPr="00BD57A0">
        <w:t>1</w:t>
      </w:r>
    </w:p>
    <w:bookmarkEnd w:id="33"/>
    <w:p w:rsidR="002B5D25" w:rsidRPr="00BD57A0" w:rsidRDefault="002B5D25" w:rsidP="002B5D25">
      <w:pPr>
        <w:widowControl/>
        <w:spacing w:after="240"/>
        <w:ind w:firstLine="0"/>
        <w:jc w:val="center"/>
        <w:rPr>
          <w:b/>
          <w:sz w:val="28"/>
          <w:szCs w:val="28"/>
          <w:lang w:eastAsia="en-US"/>
        </w:rPr>
      </w:pPr>
      <w:r w:rsidRPr="00BD57A0">
        <w:rPr>
          <w:b/>
          <w:sz w:val="28"/>
          <w:szCs w:val="28"/>
          <w:lang w:eastAsia="en-US"/>
        </w:rPr>
        <w:t>Таблицы сроков в рамках закупочной деятельности</w:t>
      </w:r>
    </w:p>
    <w:tbl>
      <w:tblPr>
        <w:tblStyle w:val="aff5"/>
        <w:tblW w:w="10206" w:type="dxa"/>
        <w:tblInd w:w="-5" w:type="dxa"/>
        <w:tblCellMar>
          <w:top w:w="113" w:type="dxa"/>
          <w:bottom w:w="113" w:type="dxa"/>
        </w:tblCellMar>
        <w:tblLook w:val="04A0" w:firstRow="1" w:lastRow="0" w:firstColumn="1" w:lastColumn="0" w:noHBand="0" w:noVBand="1"/>
      </w:tblPr>
      <w:tblGrid>
        <w:gridCol w:w="498"/>
        <w:gridCol w:w="4983"/>
        <w:gridCol w:w="4725"/>
      </w:tblGrid>
      <w:tr w:rsidR="002B5D25" w:rsidRPr="00BD57A0" w:rsidTr="00CE604F">
        <w:trPr>
          <w:trHeight w:val="20"/>
        </w:trPr>
        <w:tc>
          <w:tcPr>
            <w:tcW w:w="10206" w:type="dxa"/>
            <w:gridSpan w:val="3"/>
          </w:tcPr>
          <w:p w:rsidR="002B5D25" w:rsidRPr="00BD57A0" w:rsidRDefault="002B5D25" w:rsidP="00CE604F">
            <w:pPr>
              <w:widowControl/>
              <w:ind w:firstLine="0"/>
              <w:jc w:val="left"/>
              <w:rPr>
                <w:b/>
                <w:lang w:eastAsia="en-US"/>
              </w:rPr>
            </w:pPr>
            <w:r w:rsidRPr="00BD57A0">
              <w:rPr>
                <w:b/>
                <w:lang w:eastAsia="en-US"/>
              </w:rPr>
              <w:t>Таблица 1. Сроки первичного размещения информации о закупке</w:t>
            </w:r>
          </w:p>
        </w:tc>
      </w:tr>
      <w:tr w:rsidR="002B5D25" w:rsidRPr="00BD57A0" w:rsidTr="00CE604F">
        <w:trPr>
          <w:trHeight w:val="20"/>
        </w:trPr>
        <w:tc>
          <w:tcPr>
            <w:tcW w:w="498" w:type="dxa"/>
          </w:tcPr>
          <w:p w:rsidR="002B5D25" w:rsidRPr="00BD57A0" w:rsidRDefault="002B5D25" w:rsidP="00CE604F">
            <w:pPr>
              <w:widowControl/>
              <w:ind w:firstLine="0"/>
              <w:jc w:val="left"/>
              <w:rPr>
                <w:b/>
                <w:lang w:eastAsia="en-US"/>
              </w:rPr>
            </w:pPr>
            <w:r w:rsidRPr="00BD57A0">
              <w:rPr>
                <w:b/>
                <w:lang w:eastAsia="en-US"/>
              </w:rPr>
              <w:t>№</w:t>
            </w:r>
          </w:p>
        </w:tc>
        <w:tc>
          <w:tcPr>
            <w:tcW w:w="4983" w:type="dxa"/>
          </w:tcPr>
          <w:p w:rsidR="002B5D25" w:rsidRPr="00BD57A0" w:rsidRDefault="002B5D25" w:rsidP="00CE604F">
            <w:pPr>
              <w:widowControl/>
              <w:ind w:firstLine="0"/>
              <w:jc w:val="left"/>
              <w:rPr>
                <w:b/>
                <w:lang w:eastAsia="en-US"/>
              </w:rPr>
            </w:pPr>
            <w:r w:rsidRPr="00BD57A0">
              <w:rPr>
                <w:b/>
                <w:lang w:eastAsia="en-US"/>
              </w:rPr>
              <w:t>Регламентируемый вид срока</w:t>
            </w:r>
          </w:p>
        </w:tc>
        <w:tc>
          <w:tcPr>
            <w:tcW w:w="4725" w:type="dxa"/>
          </w:tcPr>
          <w:p w:rsidR="002B5D25" w:rsidRPr="00BD57A0" w:rsidRDefault="002B5D25" w:rsidP="00CE604F">
            <w:pPr>
              <w:widowControl/>
              <w:ind w:firstLine="0"/>
              <w:jc w:val="left"/>
              <w:rPr>
                <w:b/>
                <w:lang w:eastAsia="en-US"/>
              </w:rPr>
            </w:pPr>
            <w:r w:rsidRPr="00BD57A0">
              <w:rPr>
                <w:b/>
                <w:lang w:eastAsia="en-US"/>
              </w:rPr>
              <w:t>Регламентируемое значение срока</w:t>
            </w:r>
          </w:p>
        </w:tc>
      </w:tr>
      <w:tr w:rsidR="002B5D25" w:rsidRPr="00BD57A0" w:rsidTr="00CE604F">
        <w:trPr>
          <w:trHeight w:val="1114"/>
        </w:trPr>
        <w:tc>
          <w:tcPr>
            <w:tcW w:w="498" w:type="dxa"/>
          </w:tcPr>
          <w:p w:rsidR="002B5D25" w:rsidRPr="00BD57A0" w:rsidRDefault="002B5D25" w:rsidP="00CE604F">
            <w:pPr>
              <w:pStyle w:val="aff2"/>
              <w:widowControl/>
              <w:numPr>
                <w:ilvl w:val="0"/>
                <w:numId w:val="25"/>
              </w:numPr>
              <w:jc w:val="left"/>
              <w:rPr>
                <w:lang w:eastAsia="en-US"/>
              </w:rPr>
            </w:pPr>
          </w:p>
        </w:tc>
        <w:tc>
          <w:tcPr>
            <w:tcW w:w="4983" w:type="dxa"/>
          </w:tcPr>
          <w:p w:rsidR="002B5D25" w:rsidRPr="00BD57A0" w:rsidRDefault="002B5D25" w:rsidP="00CE604F">
            <w:pPr>
              <w:widowControl/>
              <w:ind w:firstLine="0"/>
              <w:jc w:val="left"/>
              <w:rPr>
                <w:lang w:eastAsia="en-US"/>
              </w:rPr>
            </w:pPr>
            <w:r w:rsidRPr="00BD57A0">
              <w:t xml:space="preserve">Срок размещения в ЕИС извещения о проведении конкурса </w:t>
            </w:r>
            <w:r w:rsidRPr="00BD57A0">
              <w:rPr>
                <w:i/>
              </w:rPr>
              <w:t>только среди СМСП</w:t>
            </w:r>
            <w:r w:rsidRPr="00BD57A0">
              <w:t xml:space="preserve">, если НМЦ договора не превышает </w:t>
            </w:r>
            <w:r w:rsidRPr="00BD57A0">
              <w:rPr>
                <w:b/>
              </w:rPr>
              <w:t xml:space="preserve">30 миллионов рублей </w:t>
            </w:r>
          </w:p>
        </w:tc>
        <w:tc>
          <w:tcPr>
            <w:tcW w:w="4725" w:type="dxa"/>
          </w:tcPr>
          <w:p w:rsidR="002B5D25" w:rsidRPr="00BD57A0" w:rsidRDefault="002B5D25" w:rsidP="00CE604F">
            <w:pPr>
              <w:widowControl/>
              <w:ind w:firstLine="0"/>
              <w:jc w:val="left"/>
            </w:pPr>
            <w:r w:rsidRPr="00BD57A0">
              <w:t xml:space="preserve">Не менее чем за </w:t>
            </w:r>
            <w:r w:rsidRPr="00BD57A0">
              <w:rPr>
                <w:b/>
              </w:rPr>
              <w:t>7 дней</w:t>
            </w:r>
            <w:r w:rsidRPr="00BD57A0">
              <w:t xml:space="preserve"> до даты окончания срока подачи заявок</w:t>
            </w:r>
          </w:p>
        </w:tc>
      </w:tr>
      <w:tr w:rsidR="002B5D25" w:rsidRPr="00BD57A0" w:rsidTr="00CE604F">
        <w:trPr>
          <w:trHeight w:val="20"/>
        </w:trPr>
        <w:tc>
          <w:tcPr>
            <w:tcW w:w="498" w:type="dxa"/>
          </w:tcPr>
          <w:p w:rsidR="002B5D25" w:rsidRPr="00BD57A0" w:rsidRDefault="002B5D25" w:rsidP="00CE604F">
            <w:pPr>
              <w:pStyle w:val="aff2"/>
              <w:widowControl/>
              <w:numPr>
                <w:ilvl w:val="0"/>
                <w:numId w:val="25"/>
              </w:numPr>
              <w:jc w:val="left"/>
              <w:rPr>
                <w:lang w:eastAsia="en-US"/>
              </w:rPr>
            </w:pPr>
          </w:p>
        </w:tc>
        <w:tc>
          <w:tcPr>
            <w:tcW w:w="4983" w:type="dxa"/>
          </w:tcPr>
          <w:p w:rsidR="002B5D25" w:rsidRPr="00BD57A0" w:rsidRDefault="002B5D25" w:rsidP="00CE604F">
            <w:pPr>
              <w:pStyle w:val="33"/>
              <w:numPr>
                <w:ilvl w:val="0"/>
                <w:numId w:val="0"/>
              </w:numPr>
              <w:rPr>
                <w:bCs w:val="0"/>
                <w:iCs w:val="0"/>
                <w:sz w:val="24"/>
                <w:szCs w:val="24"/>
                <w:lang w:eastAsia="ru-RU"/>
              </w:rPr>
            </w:pPr>
            <w:r w:rsidRPr="00BD57A0">
              <w:rPr>
                <w:sz w:val="24"/>
                <w:szCs w:val="24"/>
              </w:rPr>
              <w:t xml:space="preserve">Срок размещения в ЕИС извещения о проведении конкурса </w:t>
            </w:r>
            <w:r w:rsidRPr="00BD57A0">
              <w:rPr>
                <w:i/>
                <w:sz w:val="24"/>
                <w:szCs w:val="24"/>
              </w:rPr>
              <w:t>только среди СМСП</w:t>
            </w:r>
            <w:r w:rsidRPr="00BD57A0">
              <w:rPr>
                <w:sz w:val="24"/>
                <w:szCs w:val="24"/>
              </w:rPr>
              <w:t xml:space="preserve">, если НМЦ договора превышает </w:t>
            </w:r>
            <w:r w:rsidRPr="00BD57A0">
              <w:rPr>
                <w:b/>
                <w:sz w:val="24"/>
                <w:szCs w:val="24"/>
              </w:rPr>
              <w:t>30 миллионов рублей</w:t>
            </w:r>
            <w:r w:rsidRPr="00BD57A0">
              <w:rPr>
                <w:sz w:val="24"/>
                <w:szCs w:val="24"/>
              </w:rPr>
              <w:t xml:space="preserve"> </w:t>
            </w:r>
          </w:p>
        </w:tc>
        <w:tc>
          <w:tcPr>
            <w:tcW w:w="4725" w:type="dxa"/>
          </w:tcPr>
          <w:p w:rsidR="002B5D25" w:rsidRPr="00BD57A0" w:rsidRDefault="002B5D25" w:rsidP="00CE604F">
            <w:pPr>
              <w:widowControl/>
              <w:ind w:firstLine="0"/>
              <w:jc w:val="left"/>
              <w:rPr>
                <w:lang w:eastAsia="en-US"/>
              </w:rPr>
            </w:pPr>
            <w:r w:rsidRPr="00BD57A0">
              <w:t xml:space="preserve">Не менее чем за </w:t>
            </w:r>
            <w:r w:rsidRPr="00BD57A0">
              <w:rPr>
                <w:b/>
              </w:rPr>
              <w:t>15 дней</w:t>
            </w:r>
            <w:r w:rsidRPr="00BD57A0">
              <w:t xml:space="preserve"> до даты окончания срока подачи заявок</w:t>
            </w:r>
          </w:p>
        </w:tc>
      </w:tr>
      <w:tr w:rsidR="002B5D25" w:rsidRPr="00BD57A0" w:rsidTr="00CE604F">
        <w:trPr>
          <w:trHeight w:val="20"/>
        </w:trPr>
        <w:tc>
          <w:tcPr>
            <w:tcW w:w="498" w:type="dxa"/>
          </w:tcPr>
          <w:p w:rsidR="002B5D25" w:rsidRPr="00BD57A0" w:rsidRDefault="002B5D25" w:rsidP="00CE604F">
            <w:pPr>
              <w:pStyle w:val="aff2"/>
              <w:widowControl/>
              <w:numPr>
                <w:ilvl w:val="0"/>
                <w:numId w:val="25"/>
              </w:numPr>
              <w:jc w:val="left"/>
              <w:rPr>
                <w:lang w:eastAsia="en-US"/>
              </w:rPr>
            </w:pPr>
          </w:p>
        </w:tc>
        <w:tc>
          <w:tcPr>
            <w:tcW w:w="4983" w:type="dxa"/>
          </w:tcPr>
          <w:p w:rsidR="002B5D25" w:rsidRPr="00BD57A0" w:rsidRDefault="002B5D25" w:rsidP="00CE604F">
            <w:pPr>
              <w:pStyle w:val="33"/>
              <w:numPr>
                <w:ilvl w:val="0"/>
                <w:numId w:val="0"/>
              </w:numPr>
              <w:rPr>
                <w:sz w:val="24"/>
                <w:szCs w:val="24"/>
              </w:rPr>
            </w:pPr>
            <w:r w:rsidRPr="00BD57A0">
              <w:rPr>
                <w:sz w:val="24"/>
                <w:szCs w:val="24"/>
              </w:rPr>
              <w:t>Срок размещения в ЕИС извещения о проведен</w:t>
            </w:r>
            <w:proofErr w:type="gramStart"/>
            <w:r w:rsidRPr="00BD57A0">
              <w:rPr>
                <w:sz w:val="24"/>
                <w:szCs w:val="24"/>
              </w:rPr>
              <w:t>ии ау</w:t>
            </w:r>
            <w:proofErr w:type="gramEnd"/>
            <w:r w:rsidRPr="00BD57A0">
              <w:rPr>
                <w:sz w:val="24"/>
                <w:szCs w:val="24"/>
              </w:rPr>
              <w:t xml:space="preserve">кциона </w:t>
            </w:r>
            <w:r w:rsidRPr="00BD57A0">
              <w:rPr>
                <w:i/>
                <w:sz w:val="24"/>
                <w:szCs w:val="24"/>
              </w:rPr>
              <w:t>только среди СМСП</w:t>
            </w:r>
            <w:r w:rsidRPr="00BD57A0">
              <w:rPr>
                <w:sz w:val="24"/>
                <w:szCs w:val="24"/>
              </w:rPr>
              <w:t xml:space="preserve">, если НМЦ договора не превышает </w:t>
            </w:r>
            <w:r w:rsidRPr="00BD57A0">
              <w:rPr>
                <w:b/>
                <w:sz w:val="24"/>
                <w:szCs w:val="24"/>
              </w:rPr>
              <w:t>30 миллионов рублей</w:t>
            </w:r>
            <w:r w:rsidRPr="00BD57A0">
              <w:rPr>
                <w:sz w:val="24"/>
                <w:szCs w:val="24"/>
              </w:rPr>
              <w:t xml:space="preserve"> </w:t>
            </w:r>
          </w:p>
        </w:tc>
        <w:tc>
          <w:tcPr>
            <w:tcW w:w="4725" w:type="dxa"/>
          </w:tcPr>
          <w:p w:rsidR="002B5D25" w:rsidRPr="00BD57A0" w:rsidRDefault="002B5D25" w:rsidP="00CE604F">
            <w:pPr>
              <w:widowControl/>
              <w:ind w:firstLine="0"/>
              <w:jc w:val="left"/>
            </w:pPr>
            <w:r w:rsidRPr="00BD57A0">
              <w:t xml:space="preserve">Не менее чем за </w:t>
            </w:r>
            <w:r w:rsidRPr="00BD57A0">
              <w:rPr>
                <w:b/>
              </w:rPr>
              <w:t>7 дней</w:t>
            </w:r>
            <w:r w:rsidRPr="00BD57A0">
              <w:t xml:space="preserve"> до даты окончания срока подачи заявок</w:t>
            </w:r>
          </w:p>
        </w:tc>
      </w:tr>
      <w:tr w:rsidR="002B5D25" w:rsidRPr="00BD57A0" w:rsidTr="00CE604F">
        <w:trPr>
          <w:trHeight w:val="20"/>
        </w:trPr>
        <w:tc>
          <w:tcPr>
            <w:tcW w:w="498" w:type="dxa"/>
            <w:tcBorders>
              <w:bottom w:val="single" w:sz="4" w:space="0" w:color="auto"/>
            </w:tcBorders>
          </w:tcPr>
          <w:p w:rsidR="002B5D25" w:rsidRPr="00BD57A0" w:rsidRDefault="002B5D25" w:rsidP="00CE604F">
            <w:pPr>
              <w:pStyle w:val="aff2"/>
              <w:widowControl/>
              <w:numPr>
                <w:ilvl w:val="0"/>
                <w:numId w:val="25"/>
              </w:numPr>
              <w:jc w:val="left"/>
              <w:rPr>
                <w:lang w:eastAsia="en-US"/>
              </w:rPr>
            </w:pPr>
          </w:p>
        </w:tc>
        <w:tc>
          <w:tcPr>
            <w:tcW w:w="4983" w:type="dxa"/>
            <w:tcBorders>
              <w:bottom w:val="single" w:sz="4" w:space="0" w:color="auto"/>
            </w:tcBorders>
          </w:tcPr>
          <w:p w:rsidR="002B5D25" w:rsidRPr="00BD57A0" w:rsidRDefault="002B5D25" w:rsidP="00CE604F">
            <w:pPr>
              <w:pStyle w:val="33"/>
              <w:numPr>
                <w:ilvl w:val="0"/>
                <w:numId w:val="0"/>
              </w:numPr>
              <w:rPr>
                <w:sz w:val="24"/>
                <w:szCs w:val="24"/>
              </w:rPr>
            </w:pPr>
            <w:r w:rsidRPr="00BD57A0">
              <w:rPr>
                <w:sz w:val="24"/>
                <w:szCs w:val="24"/>
              </w:rPr>
              <w:t>Срок размещения в ЕИС извещения о проведен</w:t>
            </w:r>
            <w:proofErr w:type="gramStart"/>
            <w:r w:rsidRPr="00BD57A0">
              <w:rPr>
                <w:sz w:val="24"/>
                <w:szCs w:val="24"/>
              </w:rPr>
              <w:t>ии ау</w:t>
            </w:r>
            <w:proofErr w:type="gramEnd"/>
            <w:r w:rsidRPr="00BD57A0">
              <w:rPr>
                <w:sz w:val="24"/>
                <w:szCs w:val="24"/>
              </w:rPr>
              <w:t xml:space="preserve">кциона </w:t>
            </w:r>
            <w:r w:rsidRPr="00BD57A0">
              <w:rPr>
                <w:i/>
                <w:sz w:val="24"/>
                <w:szCs w:val="24"/>
              </w:rPr>
              <w:t>только среди СМСП</w:t>
            </w:r>
            <w:r w:rsidRPr="00BD57A0">
              <w:rPr>
                <w:sz w:val="24"/>
                <w:szCs w:val="24"/>
              </w:rPr>
              <w:t xml:space="preserve">, если НМЦ договора превышает </w:t>
            </w:r>
            <w:r w:rsidRPr="00BD57A0">
              <w:rPr>
                <w:b/>
                <w:sz w:val="24"/>
                <w:szCs w:val="24"/>
              </w:rPr>
              <w:t>30 миллионов рублей</w:t>
            </w:r>
            <w:r w:rsidRPr="00BD57A0">
              <w:rPr>
                <w:sz w:val="24"/>
                <w:szCs w:val="24"/>
              </w:rPr>
              <w:t xml:space="preserve"> </w:t>
            </w:r>
          </w:p>
        </w:tc>
        <w:tc>
          <w:tcPr>
            <w:tcW w:w="4725" w:type="dxa"/>
            <w:tcBorders>
              <w:bottom w:val="single" w:sz="4" w:space="0" w:color="auto"/>
            </w:tcBorders>
          </w:tcPr>
          <w:p w:rsidR="002B5D25" w:rsidRPr="00BD57A0" w:rsidRDefault="002B5D25" w:rsidP="00CE604F">
            <w:pPr>
              <w:widowControl/>
              <w:ind w:firstLine="0"/>
              <w:jc w:val="left"/>
            </w:pPr>
            <w:r w:rsidRPr="00BD57A0">
              <w:t xml:space="preserve">Не менее чем за </w:t>
            </w:r>
            <w:r w:rsidRPr="00BD57A0">
              <w:rPr>
                <w:b/>
              </w:rPr>
              <w:t>15 дней</w:t>
            </w:r>
            <w:r w:rsidRPr="00BD57A0">
              <w:t xml:space="preserve"> до даты окончания срока подачи заявок</w:t>
            </w:r>
          </w:p>
        </w:tc>
      </w:tr>
      <w:tr w:rsidR="002B5D25" w:rsidRPr="00BD57A0" w:rsidTr="00CE604F">
        <w:trPr>
          <w:trHeight w:val="20"/>
        </w:trPr>
        <w:tc>
          <w:tcPr>
            <w:tcW w:w="498" w:type="dxa"/>
          </w:tcPr>
          <w:p w:rsidR="002B5D25" w:rsidRPr="00BD57A0" w:rsidRDefault="002B5D25" w:rsidP="00CE604F">
            <w:pPr>
              <w:pStyle w:val="aff2"/>
              <w:widowControl/>
              <w:numPr>
                <w:ilvl w:val="0"/>
                <w:numId w:val="25"/>
              </w:numPr>
              <w:jc w:val="left"/>
              <w:rPr>
                <w:lang w:eastAsia="en-US"/>
              </w:rPr>
            </w:pPr>
          </w:p>
        </w:tc>
        <w:tc>
          <w:tcPr>
            <w:tcW w:w="4983" w:type="dxa"/>
          </w:tcPr>
          <w:p w:rsidR="002B5D25" w:rsidRPr="00BD57A0" w:rsidRDefault="002B5D25" w:rsidP="00CE604F">
            <w:pPr>
              <w:pStyle w:val="33"/>
              <w:numPr>
                <w:ilvl w:val="0"/>
                <w:numId w:val="0"/>
              </w:numPr>
              <w:rPr>
                <w:sz w:val="24"/>
                <w:szCs w:val="24"/>
              </w:rPr>
            </w:pPr>
            <w:r w:rsidRPr="00BD57A0">
              <w:rPr>
                <w:sz w:val="24"/>
                <w:szCs w:val="24"/>
              </w:rPr>
              <w:t xml:space="preserve">Срок размещения в ЕИС извещения о проведении запроса котировок </w:t>
            </w:r>
            <w:r w:rsidRPr="00BD57A0">
              <w:rPr>
                <w:i/>
                <w:sz w:val="24"/>
                <w:szCs w:val="24"/>
              </w:rPr>
              <w:t>только среди СМСП</w:t>
            </w:r>
          </w:p>
        </w:tc>
        <w:tc>
          <w:tcPr>
            <w:tcW w:w="4725" w:type="dxa"/>
          </w:tcPr>
          <w:p w:rsidR="002B5D25" w:rsidRPr="00BD57A0" w:rsidRDefault="002B5D25" w:rsidP="00CE604F">
            <w:pPr>
              <w:widowControl/>
              <w:ind w:firstLine="0"/>
              <w:jc w:val="left"/>
            </w:pPr>
            <w:r w:rsidRPr="00BD57A0">
              <w:t>Не менее чем за </w:t>
            </w:r>
            <w:r w:rsidRPr="00BD57A0">
              <w:rPr>
                <w:b/>
              </w:rPr>
              <w:t>4 рабочих дня</w:t>
            </w:r>
            <w:r w:rsidRPr="00BD57A0">
              <w:t xml:space="preserve"> до даты окончания срока подачи заявок</w:t>
            </w:r>
          </w:p>
        </w:tc>
      </w:tr>
      <w:tr w:rsidR="002B5D25" w:rsidRPr="00BD57A0" w:rsidTr="00CE60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4"/>
        </w:trPr>
        <w:tc>
          <w:tcPr>
            <w:tcW w:w="498" w:type="dxa"/>
            <w:tcBorders>
              <w:top w:val="single" w:sz="4" w:space="0" w:color="auto"/>
              <w:left w:val="single" w:sz="4" w:space="0" w:color="auto"/>
              <w:bottom w:val="single" w:sz="4" w:space="0" w:color="auto"/>
              <w:right w:val="single" w:sz="4" w:space="0" w:color="auto"/>
            </w:tcBorders>
          </w:tcPr>
          <w:p w:rsidR="002B5D25" w:rsidRPr="00BD57A0" w:rsidRDefault="002B5D25" w:rsidP="00CE604F">
            <w:pPr>
              <w:pStyle w:val="aff2"/>
              <w:widowControl/>
              <w:numPr>
                <w:ilvl w:val="0"/>
                <w:numId w:val="25"/>
              </w:numPr>
              <w:jc w:val="left"/>
              <w:rPr>
                <w:lang w:eastAsia="en-US"/>
              </w:rPr>
            </w:pPr>
          </w:p>
        </w:tc>
        <w:tc>
          <w:tcPr>
            <w:tcW w:w="4983" w:type="dxa"/>
            <w:tcBorders>
              <w:top w:val="single" w:sz="4" w:space="0" w:color="auto"/>
              <w:left w:val="single" w:sz="4" w:space="0" w:color="auto"/>
              <w:bottom w:val="single" w:sz="4" w:space="0" w:color="auto"/>
              <w:right w:val="single" w:sz="4" w:space="0" w:color="auto"/>
            </w:tcBorders>
          </w:tcPr>
          <w:p w:rsidR="002B5D25" w:rsidRPr="00BD57A0" w:rsidRDefault="002B5D25" w:rsidP="00CE604F">
            <w:pPr>
              <w:pStyle w:val="33"/>
              <w:numPr>
                <w:ilvl w:val="0"/>
                <w:numId w:val="0"/>
              </w:numPr>
              <w:rPr>
                <w:sz w:val="24"/>
                <w:szCs w:val="24"/>
              </w:rPr>
            </w:pPr>
            <w:r w:rsidRPr="00BD57A0">
              <w:rPr>
                <w:sz w:val="24"/>
                <w:szCs w:val="24"/>
              </w:rPr>
              <w:t xml:space="preserve">Срок размещения в ЕИС извещения о проведении запроса предложений </w:t>
            </w:r>
            <w:r w:rsidRPr="00BD57A0">
              <w:rPr>
                <w:i/>
                <w:sz w:val="24"/>
                <w:szCs w:val="24"/>
              </w:rPr>
              <w:t>только среди СМСП</w:t>
            </w:r>
          </w:p>
        </w:tc>
        <w:tc>
          <w:tcPr>
            <w:tcW w:w="4725" w:type="dxa"/>
            <w:tcBorders>
              <w:top w:val="single" w:sz="4" w:space="0" w:color="auto"/>
              <w:left w:val="single" w:sz="4" w:space="0" w:color="auto"/>
              <w:bottom w:val="single" w:sz="4" w:space="0" w:color="auto"/>
              <w:right w:val="single" w:sz="4" w:space="0" w:color="auto"/>
            </w:tcBorders>
          </w:tcPr>
          <w:p w:rsidR="002B5D25" w:rsidRPr="00BD57A0" w:rsidRDefault="002B5D25" w:rsidP="00CE604F">
            <w:pPr>
              <w:widowControl/>
              <w:ind w:firstLine="0"/>
              <w:jc w:val="left"/>
            </w:pPr>
            <w:r w:rsidRPr="00BD57A0">
              <w:t>Не менее чем за </w:t>
            </w:r>
            <w:r w:rsidRPr="00BD57A0">
              <w:rPr>
                <w:b/>
              </w:rPr>
              <w:t>5 рабочих дня</w:t>
            </w:r>
            <w:r w:rsidRPr="00BD57A0">
              <w:t xml:space="preserve"> до даты окончания срока подачи заявок</w:t>
            </w:r>
          </w:p>
        </w:tc>
      </w:tr>
      <w:tr w:rsidR="002B5D25" w:rsidRPr="00BD57A0" w:rsidTr="00CE604F">
        <w:trPr>
          <w:trHeight w:val="20"/>
        </w:trPr>
        <w:tc>
          <w:tcPr>
            <w:tcW w:w="498" w:type="dxa"/>
          </w:tcPr>
          <w:p w:rsidR="002B5D25" w:rsidRPr="00BD57A0" w:rsidRDefault="002B5D25" w:rsidP="00CE604F">
            <w:pPr>
              <w:pStyle w:val="aff2"/>
              <w:widowControl/>
              <w:numPr>
                <w:ilvl w:val="0"/>
                <w:numId w:val="25"/>
              </w:numPr>
              <w:jc w:val="left"/>
              <w:rPr>
                <w:lang w:eastAsia="en-US"/>
              </w:rPr>
            </w:pPr>
          </w:p>
        </w:tc>
        <w:tc>
          <w:tcPr>
            <w:tcW w:w="4983" w:type="dxa"/>
          </w:tcPr>
          <w:p w:rsidR="002B5D25" w:rsidRPr="00BD57A0" w:rsidRDefault="002B5D25" w:rsidP="00CE604F">
            <w:pPr>
              <w:pStyle w:val="33"/>
              <w:numPr>
                <w:ilvl w:val="0"/>
                <w:numId w:val="0"/>
              </w:numPr>
              <w:rPr>
                <w:sz w:val="24"/>
                <w:szCs w:val="24"/>
              </w:rPr>
            </w:pPr>
            <w:r w:rsidRPr="00BD57A0">
              <w:rPr>
                <w:sz w:val="24"/>
                <w:szCs w:val="24"/>
              </w:rPr>
              <w:t>Срок размещения в ЕИС извещения о проведении конкурса (не только среди СМСП)</w:t>
            </w:r>
          </w:p>
        </w:tc>
        <w:tc>
          <w:tcPr>
            <w:tcW w:w="4725" w:type="dxa"/>
          </w:tcPr>
          <w:p w:rsidR="002B5D25" w:rsidRPr="00BD57A0" w:rsidRDefault="002B5D25" w:rsidP="00CE604F">
            <w:pPr>
              <w:widowControl/>
              <w:ind w:firstLine="0"/>
              <w:jc w:val="left"/>
            </w:pPr>
            <w:r w:rsidRPr="00BD57A0">
              <w:t>Не менее чем за </w:t>
            </w:r>
            <w:r w:rsidRPr="00BD57A0">
              <w:rPr>
                <w:b/>
              </w:rPr>
              <w:t>15</w:t>
            </w:r>
            <w:r w:rsidRPr="00BD57A0">
              <w:t xml:space="preserve"> </w:t>
            </w:r>
            <w:r w:rsidRPr="00BD57A0">
              <w:rPr>
                <w:b/>
              </w:rPr>
              <w:t>дней</w:t>
            </w:r>
            <w:r w:rsidRPr="00BD57A0">
              <w:t xml:space="preserve"> до даты окончания срока подачи заявок</w:t>
            </w:r>
          </w:p>
        </w:tc>
      </w:tr>
      <w:tr w:rsidR="002B5D25" w:rsidRPr="00BD57A0" w:rsidTr="00CE604F">
        <w:trPr>
          <w:trHeight w:val="20"/>
        </w:trPr>
        <w:tc>
          <w:tcPr>
            <w:tcW w:w="498" w:type="dxa"/>
          </w:tcPr>
          <w:p w:rsidR="002B5D25" w:rsidRPr="00BD57A0" w:rsidRDefault="002B5D25" w:rsidP="00CE604F">
            <w:pPr>
              <w:pStyle w:val="aff2"/>
              <w:widowControl/>
              <w:numPr>
                <w:ilvl w:val="0"/>
                <w:numId w:val="25"/>
              </w:numPr>
              <w:jc w:val="left"/>
              <w:rPr>
                <w:lang w:eastAsia="en-US"/>
              </w:rPr>
            </w:pPr>
          </w:p>
        </w:tc>
        <w:tc>
          <w:tcPr>
            <w:tcW w:w="4983" w:type="dxa"/>
          </w:tcPr>
          <w:p w:rsidR="002B5D25" w:rsidRPr="00BD57A0" w:rsidRDefault="002B5D25" w:rsidP="00CE604F">
            <w:pPr>
              <w:pStyle w:val="33"/>
              <w:numPr>
                <w:ilvl w:val="0"/>
                <w:numId w:val="0"/>
              </w:numPr>
              <w:rPr>
                <w:sz w:val="24"/>
                <w:szCs w:val="24"/>
              </w:rPr>
            </w:pPr>
            <w:r w:rsidRPr="00BD57A0">
              <w:rPr>
                <w:sz w:val="24"/>
                <w:szCs w:val="24"/>
              </w:rPr>
              <w:t>Срок размещения в ЕИС извещения о проведен</w:t>
            </w:r>
            <w:proofErr w:type="gramStart"/>
            <w:r w:rsidRPr="00BD57A0">
              <w:rPr>
                <w:sz w:val="24"/>
                <w:szCs w:val="24"/>
              </w:rPr>
              <w:t>ии ау</w:t>
            </w:r>
            <w:proofErr w:type="gramEnd"/>
            <w:r w:rsidRPr="00BD57A0">
              <w:rPr>
                <w:sz w:val="24"/>
                <w:szCs w:val="24"/>
              </w:rPr>
              <w:t>кциона (не только среди СМСП)</w:t>
            </w:r>
          </w:p>
        </w:tc>
        <w:tc>
          <w:tcPr>
            <w:tcW w:w="4725" w:type="dxa"/>
          </w:tcPr>
          <w:p w:rsidR="002B5D25" w:rsidRPr="00BD57A0" w:rsidRDefault="002B5D25" w:rsidP="00CE604F">
            <w:pPr>
              <w:widowControl/>
              <w:ind w:firstLine="0"/>
              <w:jc w:val="left"/>
            </w:pPr>
            <w:r w:rsidRPr="00BD57A0">
              <w:t>Не менее чем за </w:t>
            </w:r>
            <w:r w:rsidRPr="00BD57A0">
              <w:rPr>
                <w:b/>
              </w:rPr>
              <w:t>15</w:t>
            </w:r>
            <w:r w:rsidRPr="00BD57A0">
              <w:t xml:space="preserve"> </w:t>
            </w:r>
            <w:r w:rsidRPr="00BD57A0">
              <w:rPr>
                <w:b/>
              </w:rPr>
              <w:t>дней</w:t>
            </w:r>
            <w:r w:rsidRPr="00BD57A0">
              <w:t xml:space="preserve"> до даты окончания срока подачи заявок</w:t>
            </w:r>
          </w:p>
        </w:tc>
      </w:tr>
      <w:tr w:rsidR="002B5D25" w:rsidRPr="00BD57A0" w:rsidTr="00CE604F">
        <w:trPr>
          <w:trHeight w:val="20"/>
        </w:trPr>
        <w:tc>
          <w:tcPr>
            <w:tcW w:w="498" w:type="dxa"/>
          </w:tcPr>
          <w:p w:rsidR="002B5D25" w:rsidRPr="00BD57A0" w:rsidRDefault="002B5D25" w:rsidP="00CE604F">
            <w:pPr>
              <w:pStyle w:val="aff2"/>
              <w:widowControl/>
              <w:numPr>
                <w:ilvl w:val="0"/>
                <w:numId w:val="25"/>
              </w:numPr>
              <w:jc w:val="left"/>
              <w:rPr>
                <w:lang w:eastAsia="en-US"/>
              </w:rPr>
            </w:pPr>
          </w:p>
        </w:tc>
        <w:tc>
          <w:tcPr>
            <w:tcW w:w="4983" w:type="dxa"/>
            <w:shd w:val="clear" w:color="auto" w:fill="auto"/>
          </w:tcPr>
          <w:p w:rsidR="002B5D25" w:rsidRPr="00BD57A0" w:rsidRDefault="002B5D25" w:rsidP="00CE604F">
            <w:pPr>
              <w:pStyle w:val="33"/>
              <w:numPr>
                <w:ilvl w:val="0"/>
                <w:numId w:val="0"/>
              </w:numPr>
              <w:rPr>
                <w:sz w:val="24"/>
                <w:szCs w:val="24"/>
              </w:rPr>
            </w:pPr>
            <w:r w:rsidRPr="00BD57A0">
              <w:rPr>
                <w:sz w:val="24"/>
                <w:szCs w:val="24"/>
              </w:rPr>
              <w:t>Срок размещения в ЕИС извещения о проведении запроса котировок (не только среди СМСП)</w:t>
            </w:r>
          </w:p>
        </w:tc>
        <w:tc>
          <w:tcPr>
            <w:tcW w:w="4725" w:type="dxa"/>
          </w:tcPr>
          <w:p w:rsidR="002B5D25" w:rsidRPr="00BD57A0" w:rsidRDefault="002B5D25" w:rsidP="00CE604F">
            <w:pPr>
              <w:widowControl/>
              <w:ind w:firstLine="0"/>
              <w:jc w:val="left"/>
            </w:pPr>
            <w:r w:rsidRPr="00BD57A0">
              <w:t>Не менее чем за </w:t>
            </w:r>
            <w:r w:rsidRPr="00BD57A0">
              <w:rPr>
                <w:b/>
              </w:rPr>
              <w:t>5 рабочих дня</w:t>
            </w:r>
            <w:r w:rsidRPr="00BD57A0">
              <w:t xml:space="preserve"> до даты окончания срока подачи заявок</w:t>
            </w:r>
          </w:p>
        </w:tc>
      </w:tr>
      <w:tr w:rsidR="002B5D25" w:rsidRPr="00BD57A0" w:rsidTr="00CE60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6"/>
        </w:trPr>
        <w:tc>
          <w:tcPr>
            <w:tcW w:w="498" w:type="dxa"/>
            <w:tcBorders>
              <w:top w:val="single" w:sz="4" w:space="0" w:color="auto"/>
              <w:left w:val="single" w:sz="4" w:space="0" w:color="auto"/>
              <w:bottom w:val="single" w:sz="4" w:space="0" w:color="auto"/>
              <w:right w:val="single" w:sz="4" w:space="0" w:color="auto"/>
            </w:tcBorders>
          </w:tcPr>
          <w:p w:rsidR="002B5D25" w:rsidRPr="00BD57A0" w:rsidRDefault="002B5D25" w:rsidP="00CE604F">
            <w:pPr>
              <w:pStyle w:val="aff2"/>
              <w:widowControl/>
              <w:numPr>
                <w:ilvl w:val="0"/>
                <w:numId w:val="25"/>
              </w:numPr>
              <w:jc w:val="left"/>
              <w:rPr>
                <w:lang w:eastAsia="en-US"/>
              </w:rPr>
            </w:pPr>
          </w:p>
        </w:tc>
        <w:tc>
          <w:tcPr>
            <w:tcW w:w="4983" w:type="dxa"/>
            <w:tcBorders>
              <w:top w:val="single" w:sz="4" w:space="0" w:color="auto"/>
              <w:left w:val="single" w:sz="4" w:space="0" w:color="auto"/>
              <w:bottom w:val="single" w:sz="4" w:space="0" w:color="auto"/>
              <w:right w:val="single" w:sz="4" w:space="0" w:color="auto"/>
            </w:tcBorders>
            <w:shd w:val="clear" w:color="auto" w:fill="auto"/>
          </w:tcPr>
          <w:p w:rsidR="002B5D25" w:rsidRPr="00BD57A0" w:rsidRDefault="002B5D25" w:rsidP="00CE604F">
            <w:pPr>
              <w:pStyle w:val="33"/>
              <w:numPr>
                <w:ilvl w:val="0"/>
                <w:numId w:val="0"/>
              </w:numPr>
              <w:rPr>
                <w:sz w:val="24"/>
                <w:szCs w:val="24"/>
              </w:rPr>
            </w:pPr>
            <w:r w:rsidRPr="00BD57A0">
              <w:rPr>
                <w:sz w:val="24"/>
                <w:szCs w:val="24"/>
              </w:rPr>
              <w:t>Срок размещения в ЕИС извещения о проведении запроса предложений (не только среди СМСП)</w:t>
            </w:r>
          </w:p>
        </w:tc>
        <w:tc>
          <w:tcPr>
            <w:tcW w:w="4725" w:type="dxa"/>
            <w:tcBorders>
              <w:top w:val="single" w:sz="4" w:space="0" w:color="auto"/>
              <w:left w:val="single" w:sz="4" w:space="0" w:color="auto"/>
              <w:bottom w:val="single" w:sz="4" w:space="0" w:color="auto"/>
              <w:right w:val="single" w:sz="4" w:space="0" w:color="auto"/>
            </w:tcBorders>
          </w:tcPr>
          <w:p w:rsidR="002B5D25" w:rsidRPr="00BD57A0" w:rsidRDefault="002B5D25" w:rsidP="00CE604F">
            <w:pPr>
              <w:widowControl/>
              <w:ind w:firstLine="0"/>
              <w:jc w:val="left"/>
            </w:pPr>
            <w:r w:rsidRPr="00BD57A0">
              <w:t>Не менее чем за </w:t>
            </w:r>
            <w:r w:rsidRPr="00BD57A0">
              <w:rPr>
                <w:b/>
              </w:rPr>
              <w:t>7 рабочих дня</w:t>
            </w:r>
            <w:r w:rsidRPr="00BD57A0">
              <w:t xml:space="preserve"> до даты окончания срока подачи заявок</w:t>
            </w:r>
          </w:p>
        </w:tc>
      </w:tr>
      <w:tr w:rsidR="002B5D25" w:rsidRPr="00BD57A0" w:rsidTr="00CE604F">
        <w:trPr>
          <w:trHeight w:val="20"/>
        </w:trPr>
        <w:tc>
          <w:tcPr>
            <w:tcW w:w="498" w:type="dxa"/>
          </w:tcPr>
          <w:p w:rsidR="002B5D25" w:rsidRPr="00BD57A0" w:rsidRDefault="002B5D25" w:rsidP="00CE604F">
            <w:pPr>
              <w:pStyle w:val="aff2"/>
              <w:widowControl/>
              <w:numPr>
                <w:ilvl w:val="0"/>
                <w:numId w:val="25"/>
              </w:numPr>
              <w:jc w:val="left"/>
              <w:rPr>
                <w:lang w:eastAsia="en-US"/>
              </w:rPr>
            </w:pPr>
          </w:p>
        </w:tc>
        <w:tc>
          <w:tcPr>
            <w:tcW w:w="4983" w:type="dxa"/>
          </w:tcPr>
          <w:p w:rsidR="002B5D25" w:rsidRPr="00BD57A0" w:rsidRDefault="002B5D25" w:rsidP="00CE604F">
            <w:pPr>
              <w:pStyle w:val="33"/>
              <w:numPr>
                <w:ilvl w:val="0"/>
                <w:numId w:val="0"/>
              </w:numPr>
              <w:rPr>
                <w:sz w:val="24"/>
                <w:szCs w:val="24"/>
              </w:rPr>
            </w:pPr>
            <w:r w:rsidRPr="00BD57A0">
              <w:rPr>
                <w:sz w:val="24"/>
                <w:szCs w:val="24"/>
              </w:rPr>
              <w:t xml:space="preserve">Срок направления Заказчиком приглашения </w:t>
            </w:r>
            <w:r w:rsidRPr="00BD57A0">
              <w:rPr>
                <w:sz w:val="24"/>
                <w:szCs w:val="24"/>
              </w:rPr>
              <w:lastRenderedPageBreak/>
              <w:t>принять участие в закрытой конкурентной закупке</w:t>
            </w:r>
          </w:p>
        </w:tc>
        <w:tc>
          <w:tcPr>
            <w:tcW w:w="4725" w:type="dxa"/>
          </w:tcPr>
          <w:p w:rsidR="002B5D25" w:rsidRPr="00BD57A0" w:rsidRDefault="002B5D25" w:rsidP="00CE604F">
            <w:pPr>
              <w:widowControl/>
              <w:ind w:firstLine="0"/>
              <w:jc w:val="left"/>
            </w:pPr>
            <w:r w:rsidRPr="00BD57A0">
              <w:lastRenderedPageBreak/>
              <w:t xml:space="preserve">Определяется в извещении </w:t>
            </w:r>
            <w:proofErr w:type="gramStart"/>
            <w:r w:rsidRPr="00BD57A0">
              <w:t>об</w:t>
            </w:r>
            <w:proofErr w:type="gramEnd"/>
            <w:r w:rsidRPr="00BD57A0">
              <w:t xml:space="preserve"> проведении </w:t>
            </w:r>
            <w:r w:rsidRPr="00BD57A0">
              <w:lastRenderedPageBreak/>
              <w:t>конкурентной закупки, документации о конкурентной закупке</w:t>
            </w:r>
          </w:p>
        </w:tc>
      </w:tr>
      <w:tr w:rsidR="002B5D25" w:rsidRPr="00BD57A0" w:rsidTr="00CE604F">
        <w:trPr>
          <w:trHeight w:val="20"/>
        </w:trPr>
        <w:tc>
          <w:tcPr>
            <w:tcW w:w="498" w:type="dxa"/>
          </w:tcPr>
          <w:p w:rsidR="002B5D25" w:rsidRPr="00BD57A0" w:rsidRDefault="002B5D25" w:rsidP="00CE604F">
            <w:pPr>
              <w:pStyle w:val="aff2"/>
              <w:widowControl/>
              <w:numPr>
                <w:ilvl w:val="0"/>
                <w:numId w:val="25"/>
              </w:numPr>
              <w:jc w:val="left"/>
              <w:rPr>
                <w:lang w:eastAsia="en-US"/>
              </w:rPr>
            </w:pPr>
          </w:p>
        </w:tc>
        <w:tc>
          <w:tcPr>
            <w:tcW w:w="4983" w:type="dxa"/>
          </w:tcPr>
          <w:p w:rsidR="002B5D25" w:rsidRPr="00BD57A0" w:rsidRDefault="002B5D25" w:rsidP="00CE604F">
            <w:pPr>
              <w:pStyle w:val="33"/>
              <w:numPr>
                <w:ilvl w:val="0"/>
                <w:numId w:val="0"/>
              </w:numPr>
              <w:rPr>
                <w:sz w:val="24"/>
                <w:szCs w:val="24"/>
              </w:rPr>
            </w:pPr>
            <w:r w:rsidRPr="00BD57A0">
              <w:rPr>
                <w:sz w:val="24"/>
                <w:szCs w:val="24"/>
              </w:rPr>
              <w:t>Срок размещения протокола закупки</w:t>
            </w:r>
          </w:p>
        </w:tc>
        <w:tc>
          <w:tcPr>
            <w:tcW w:w="4725" w:type="dxa"/>
          </w:tcPr>
          <w:p w:rsidR="002B5D25" w:rsidRPr="00BD57A0" w:rsidRDefault="002B5D25" w:rsidP="00CE604F">
            <w:pPr>
              <w:widowControl/>
              <w:ind w:firstLine="0"/>
              <w:jc w:val="left"/>
            </w:pPr>
            <w:r w:rsidRPr="00BD57A0">
              <w:t xml:space="preserve">В течение </w:t>
            </w:r>
            <w:r w:rsidRPr="00BD57A0">
              <w:rPr>
                <w:b/>
              </w:rPr>
              <w:t>3 дней</w:t>
            </w:r>
            <w:r w:rsidRPr="00BD57A0">
              <w:t xml:space="preserve"> с момента подписания протокола закупки</w:t>
            </w:r>
          </w:p>
        </w:tc>
      </w:tr>
    </w:tbl>
    <w:p w:rsidR="002B5D25" w:rsidRPr="00BD57A0" w:rsidRDefault="002B5D25" w:rsidP="002B5D25">
      <w:pPr>
        <w:widowControl/>
        <w:ind w:firstLine="0"/>
        <w:jc w:val="left"/>
      </w:pPr>
      <w:r w:rsidRPr="00BD57A0">
        <w:br w:type="page"/>
      </w:r>
    </w:p>
    <w:p w:rsidR="002B5D25" w:rsidRPr="00BD57A0" w:rsidRDefault="002B5D25" w:rsidP="002B5D25"/>
    <w:tbl>
      <w:tblPr>
        <w:tblStyle w:val="aff5"/>
        <w:tblW w:w="10206" w:type="dxa"/>
        <w:tblInd w:w="-5" w:type="dxa"/>
        <w:tblCellMar>
          <w:top w:w="113" w:type="dxa"/>
          <w:bottom w:w="113" w:type="dxa"/>
        </w:tblCellMar>
        <w:tblLook w:val="04A0" w:firstRow="1" w:lastRow="0" w:firstColumn="1" w:lastColumn="0" w:noHBand="0" w:noVBand="1"/>
      </w:tblPr>
      <w:tblGrid>
        <w:gridCol w:w="498"/>
        <w:gridCol w:w="4983"/>
        <w:gridCol w:w="4725"/>
      </w:tblGrid>
      <w:tr w:rsidR="002B5D25" w:rsidRPr="00BD57A0" w:rsidTr="00CE604F">
        <w:tc>
          <w:tcPr>
            <w:tcW w:w="10206" w:type="dxa"/>
            <w:gridSpan w:val="3"/>
          </w:tcPr>
          <w:p w:rsidR="002B5D25" w:rsidRPr="00BD57A0" w:rsidRDefault="002B5D25" w:rsidP="00CE604F">
            <w:pPr>
              <w:widowControl/>
              <w:ind w:firstLine="0"/>
              <w:jc w:val="left"/>
              <w:rPr>
                <w:b/>
                <w:lang w:eastAsia="en-US"/>
              </w:rPr>
            </w:pPr>
            <w:r w:rsidRPr="00BD57A0">
              <w:rPr>
                <w:b/>
                <w:lang w:eastAsia="en-US"/>
              </w:rPr>
              <w:t>Таблица 2. Сроки в рамках изменений закупочной документации, отказа от закупки</w:t>
            </w:r>
          </w:p>
        </w:tc>
      </w:tr>
      <w:tr w:rsidR="002B5D25" w:rsidRPr="00BD57A0" w:rsidTr="00CE604F">
        <w:tc>
          <w:tcPr>
            <w:tcW w:w="498" w:type="dxa"/>
          </w:tcPr>
          <w:p w:rsidR="002B5D25" w:rsidRPr="00BD57A0" w:rsidRDefault="002B5D25" w:rsidP="00CE604F">
            <w:pPr>
              <w:widowControl/>
              <w:ind w:firstLine="0"/>
              <w:jc w:val="left"/>
              <w:rPr>
                <w:b/>
                <w:lang w:eastAsia="en-US"/>
              </w:rPr>
            </w:pPr>
            <w:r w:rsidRPr="00BD57A0">
              <w:rPr>
                <w:b/>
                <w:lang w:eastAsia="en-US"/>
              </w:rPr>
              <w:t>№</w:t>
            </w:r>
          </w:p>
        </w:tc>
        <w:tc>
          <w:tcPr>
            <w:tcW w:w="4983" w:type="dxa"/>
          </w:tcPr>
          <w:p w:rsidR="002B5D25" w:rsidRPr="00BD57A0" w:rsidRDefault="002B5D25" w:rsidP="00CE604F">
            <w:pPr>
              <w:widowControl/>
              <w:ind w:firstLine="0"/>
              <w:jc w:val="left"/>
              <w:rPr>
                <w:b/>
                <w:lang w:eastAsia="en-US"/>
              </w:rPr>
            </w:pPr>
            <w:r w:rsidRPr="00BD57A0">
              <w:rPr>
                <w:b/>
                <w:lang w:eastAsia="en-US"/>
              </w:rPr>
              <w:t>Регламентируемый вид срока</w:t>
            </w:r>
          </w:p>
        </w:tc>
        <w:tc>
          <w:tcPr>
            <w:tcW w:w="4725" w:type="dxa"/>
          </w:tcPr>
          <w:p w:rsidR="002B5D25" w:rsidRPr="00BD57A0" w:rsidRDefault="002B5D25" w:rsidP="00CE604F">
            <w:pPr>
              <w:widowControl/>
              <w:ind w:firstLine="0"/>
              <w:jc w:val="left"/>
              <w:rPr>
                <w:b/>
                <w:lang w:val="en-US" w:eastAsia="en-US"/>
              </w:rPr>
            </w:pPr>
            <w:r w:rsidRPr="00BD57A0">
              <w:rPr>
                <w:b/>
                <w:lang w:eastAsia="en-US"/>
              </w:rPr>
              <w:t>Регламентируемое значение срока</w:t>
            </w:r>
          </w:p>
        </w:tc>
      </w:tr>
      <w:tr w:rsidR="002B5D25" w:rsidRPr="00BD57A0" w:rsidTr="00CE604F">
        <w:tc>
          <w:tcPr>
            <w:tcW w:w="498" w:type="dxa"/>
          </w:tcPr>
          <w:p w:rsidR="002B5D25" w:rsidRPr="00BD57A0" w:rsidRDefault="002B5D25" w:rsidP="00CE604F">
            <w:pPr>
              <w:pStyle w:val="aff2"/>
              <w:widowControl/>
              <w:numPr>
                <w:ilvl w:val="0"/>
                <w:numId w:val="25"/>
              </w:numPr>
              <w:jc w:val="left"/>
              <w:rPr>
                <w:lang w:eastAsia="en-US"/>
              </w:rPr>
            </w:pPr>
          </w:p>
        </w:tc>
        <w:tc>
          <w:tcPr>
            <w:tcW w:w="4983" w:type="dxa"/>
          </w:tcPr>
          <w:p w:rsidR="002B5D25" w:rsidRPr="00BD57A0" w:rsidRDefault="002B5D25" w:rsidP="00CE604F">
            <w:pPr>
              <w:pStyle w:val="33"/>
              <w:numPr>
                <w:ilvl w:val="0"/>
                <w:numId w:val="0"/>
              </w:numPr>
              <w:rPr>
                <w:sz w:val="24"/>
                <w:szCs w:val="24"/>
              </w:rPr>
            </w:pPr>
            <w:r w:rsidRPr="00BD57A0">
              <w:rPr>
                <w:sz w:val="24"/>
                <w:szCs w:val="24"/>
              </w:rPr>
              <w:t xml:space="preserve">Срок принятия решения о продлении срока приема заявок </w:t>
            </w:r>
          </w:p>
        </w:tc>
        <w:tc>
          <w:tcPr>
            <w:tcW w:w="4725" w:type="dxa"/>
          </w:tcPr>
          <w:p w:rsidR="002B5D25" w:rsidRPr="00BD57A0" w:rsidRDefault="002B5D25" w:rsidP="00CE604F">
            <w:pPr>
              <w:widowControl/>
              <w:ind w:firstLine="0"/>
              <w:jc w:val="left"/>
            </w:pPr>
            <w:r w:rsidRPr="00BD57A0">
              <w:t>Не позднее дня окончания срока приема заявок</w:t>
            </w:r>
          </w:p>
        </w:tc>
      </w:tr>
      <w:tr w:rsidR="002B5D25" w:rsidRPr="00BD57A0" w:rsidTr="00CE604F">
        <w:tc>
          <w:tcPr>
            <w:tcW w:w="498" w:type="dxa"/>
          </w:tcPr>
          <w:p w:rsidR="002B5D25" w:rsidRPr="00BD57A0" w:rsidRDefault="002B5D25" w:rsidP="00CE604F">
            <w:pPr>
              <w:pStyle w:val="aff2"/>
              <w:widowControl/>
              <w:numPr>
                <w:ilvl w:val="0"/>
                <w:numId w:val="25"/>
              </w:numPr>
              <w:jc w:val="left"/>
              <w:rPr>
                <w:lang w:eastAsia="en-US"/>
              </w:rPr>
            </w:pPr>
          </w:p>
        </w:tc>
        <w:tc>
          <w:tcPr>
            <w:tcW w:w="4983" w:type="dxa"/>
          </w:tcPr>
          <w:p w:rsidR="002B5D25" w:rsidRPr="00BD57A0" w:rsidRDefault="002B5D25" w:rsidP="00CE604F">
            <w:pPr>
              <w:pStyle w:val="33"/>
              <w:numPr>
                <w:ilvl w:val="0"/>
                <w:numId w:val="0"/>
              </w:numPr>
              <w:rPr>
                <w:sz w:val="24"/>
                <w:szCs w:val="24"/>
              </w:rPr>
            </w:pPr>
            <w:r w:rsidRPr="00BD57A0">
              <w:rPr>
                <w:sz w:val="24"/>
                <w:szCs w:val="24"/>
              </w:rPr>
              <w:t>Срок размещения Заказчиком в ЕИС изменений, вносимых в извещение о проведении конкурентной закупки, в документацию о конкурентной закупке</w:t>
            </w:r>
          </w:p>
        </w:tc>
        <w:tc>
          <w:tcPr>
            <w:tcW w:w="4725" w:type="dxa"/>
          </w:tcPr>
          <w:p w:rsidR="002B5D25" w:rsidRPr="00BD57A0" w:rsidRDefault="002B5D25" w:rsidP="00CE604F">
            <w:pPr>
              <w:widowControl/>
              <w:ind w:firstLine="0"/>
              <w:jc w:val="left"/>
              <w:rPr>
                <w:bCs/>
                <w:iCs/>
              </w:rPr>
            </w:pPr>
            <w:r w:rsidRPr="00BD57A0">
              <w:t xml:space="preserve">Не позднее чем в течение </w:t>
            </w:r>
            <w:r w:rsidRPr="00BD57A0">
              <w:rPr>
                <w:b/>
              </w:rPr>
              <w:t>3 дней</w:t>
            </w:r>
            <w:r w:rsidRPr="00BD57A0">
              <w:t xml:space="preserve"> со дня принятия решения о внесении изменений в извещение о проведении конкурентной закупки или документацию о конкурентной закупке</w:t>
            </w:r>
          </w:p>
        </w:tc>
      </w:tr>
      <w:tr w:rsidR="002B5D25" w:rsidRPr="00BD57A0" w:rsidTr="00CE604F">
        <w:tc>
          <w:tcPr>
            <w:tcW w:w="498" w:type="dxa"/>
          </w:tcPr>
          <w:p w:rsidR="002B5D25" w:rsidRPr="00BD57A0" w:rsidRDefault="002B5D25" w:rsidP="00CE604F">
            <w:pPr>
              <w:pStyle w:val="aff2"/>
              <w:widowControl/>
              <w:numPr>
                <w:ilvl w:val="0"/>
                <w:numId w:val="25"/>
              </w:numPr>
              <w:jc w:val="left"/>
              <w:rPr>
                <w:lang w:eastAsia="en-US"/>
              </w:rPr>
            </w:pPr>
          </w:p>
        </w:tc>
        <w:tc>
          <w:tcPr>
            <w:tcW w:w="4983" w:type="dxa"/>
          </w:tcPr>
          <w:p w:rsidR="002B5D25" w:rsidRPr="00BD57A0" w:rsidRDefault="002B5D25" w:rsidP="00CE604F">
            <w:pPr>
              <w:pStyle w:val="33"/>
              <w:numPr>
                <w:ilvl w:val="0"/>
                <w:numId w:val="0"/>
              </w:numPr>
              <w:rPr>
                <w:sz w:val="24"/>
                <w:szCs w:val="24"/>
              </w:rPr>
            </w:pPr>
            <w:r w:rsidRPr="00BD57A0">
              <w:rPr>
                <w:sz w:val="24"/>
                <w:szCs w:val="24"/>
              </w:rPr>
              <w:t>Срок отмены конкурентной закупки в целом или в отношении лота</w:t>
            </w:r>
          </w:p>
        </w:tc>
        <w:tc>
          <w:tcPr>
            <w:tcW w:w="4725" w:type="dxa"/>
          </w:tcPr>
          <w:p w:rsidR="002B5D25" w:rsidRPr="00BD57A0" w:rsidRDefault="002B5D25" w:rsidP="00CE604F">
            <w:pPr>
              <w:widowControl/>
              <w:ind w:firstLine="0"/>
              <w:jc w:val="left"/>
            </w:pPr>
            <w:r w:rsidRPr="00BD57A0">
              <w:rPr>
                <w:bCs/>
                <w:iCs/>
              </w:rPr>
              <w:t>Не позднее окончания срока подачи заявок на участие в закупке</w:t>
            </w:r>
          </w:p>
        </w:tc>
      </w:tr>
      <w:tr w:rsidR="002B5D25" w:rsidRPr="00BD57A0" w:rsidTr="00CE604F">
        <w:tc>
          <w:tcPr>
            <w:tcW w:w="498" w:type="dxa"/>
          </w:tcPr>
          <w:p w:rsidR="002B5D25" w:rsidRPr="00BD57A0" w:rsidRDefault="002B5D25" w:rsidP="00CE604F">
            <w:pPr>
              <w:pStyle w:val="aff2"/>
              <w:widowControl/>
              <w:numPr>
                <w:ilvl w:val="0"/>
                <w:numId w:val="25"/>
              </w:numPr>
              <w:jc w:val="left"/>
              <w:rPr>
                <w:lang w:eastAsia="en-US"/>
              </w:rPr>
            </w:pPr>
          </w:p>
        </w:tc>
        <w:tc>
          <w:tcPr>
            <w:tcW w:w="4983" w:type="dxa"/>
          </w:tcPr>
          <w:p w:rsidR="002B5D25" w:rsidRPr="00BD57A0" w:rsidRDefault="002B5D25" w:rsidP="00CE604F">
            <w:pPr>
              <w:pStyle w:val="33"/>
              <w:numPr>
                <w:ilvl w:val="0"/>
                <w:numId w:val="0"/>
              </w:numPr>
              <w:rPr>
                <w:sz w:val="24"/>
                <w:szCs w:val="24"/>
              </w:rPr>
            </w:pPr>
            <w:r w:rsidRPr="00BD57A0">
              <w:rPr>
                <w:sz w:val="24"/>
                <w:szCs w:val="24"/>
              </w:rPr>
              <w:t>Срок отмены неконкурентной закупки в целом или в отношении лота</w:t>
            </w:r>
          </w:p>
        </w:tc>
        <w:tc>
          <w:tcPr>
            <w:tcW w:w="4725" w:type="dxa"/>
          </w:tcPr>
          <w:p w:rsidR="002B5D25" w:rsidRPr="00BD57A0" w:rsidRDefault="002B5D25" w:rsidP="00CE604F">
            <w:pPr>
              <w:widowControl/>
              <w:ind w:firstLine="0"/>
              <w:jc w:val="left"/>
              <w:rPr>
                <w:bCs/>
                <w:iCs/>
              </w:rPr>
            </w:pPr>
            <w:r w:rsidRPr="00BD57A0">
              <w:rPr>
                <w:bCs/>
                <w:iCs/>
              </w:rPr>
              <w:t>Не позднее дня заключения договора</w:t>
            </w:r>
          </w:p>
        </w:tc>
      </w:tr>
      <w:tr w:rsidR="002B5D25" w:rsidRPr="00BD57A0" w:rsidTr="00CE604F">
        <w:tc>
          <w:tcPr>
            <w:tcW w:w="498" w:type="dxa"/>
          </w:tcPr>
          <w:p w:rsidR="002B5D25" w:rsidRPr="00BD57A0" w:rsidRDefault="002B5D25" w:rsidP="00CE604F">
            <w:pPr>
              <w:pStyle w:val="aff2"/>
              <w:widowControl/>
              <w:numPr>
                <w:ilvl w:val="0"/>
                <w:numId w:val="25"/>
              </w:numPr>
              <w:jc w:val="left"/>
              <w:rPr>
                <w:lang w:eastAsia="en-US"/>
              </w:rPr>
            </w:pPr>
          </w:p>
        </w:tc>
        <w:tc>
          <w:tcPr>
            <w:tcW w:w="4983" w:type="dxa"/>
          </w:tcPr>
          <w:p w:rsidR="002B5D25" w:rsidRPr="00BD57A0" w:rsidRDefault="002B5D25" w:rsidP="00CE604F">
            <w:pPr>
              <w:pStyle w:val="33"/>
              <w:numPr>
                <w:ilvl w:val="0"/>
                <w:numId w:val="0"/>
              </w:numPr>
              <w:rPr>
                <w:sz w:val="24"/>
                <w:szCs w:val="24"/>
              </w:rPr>
            </w:pPr>
            <w:r w:rsidRPr="00BD57A0">
              <w:rPr>
                <w:sz w:val="24"/>
                <w:szCs w:val="24"/>
              </w:rPr>
              <w:t>Срок размещения Заказчиком в ЕИС решения об отказе от проведения конкурентной закупки</w:t>
            </w:r>
          </w:p>
        </w:tc>
        <w:tc>
          <w:tcPr>
            <w:tcW w:w="4725" w:type="dxa"/>
          </w:tcPr>
          <w:p w:rsidR="002B5D25" w:rsidRPr="00BD57A0" w:rsidRDefault="002B5D25" w:rsidP="00CE604F">
            <w:pPr>
              <w:pStyle w:val="33"/>
              <w:numPr>
                <w:ilvl w:val="0"/>
                <w:numId w:val="0"/>
              </w:numPr>
              <w:rPr>
                <w:sz w:val="24"/>
                <w:szCs w:val="24"/>
              </w:rPr>
            </w:pPr>
            <w:r w:rsidRPr="00BD57A0">
              <w:rPr>
                <w:sz w:val="24"/>
                <w:szCs w:val="24"/>
              </w:rPr>
              <w:t>В день принятия решения</w:t>
            </w:r>
          </w:p>
        </w:tc>
      </w:tr>
      <w:tr w:rsidR="002B5D25" w:rsidRPr="00BD57A0" w:rsidTr="00CE604F">
        <w:tc>
          <w:tcPr>
            <w:tcW w:w="498" w:type="dxa"/>
          </w:tcPr>
          <w:p w:rsidR="002B5D25" w:rsidRPr="00BD57A0" w:rsidRDefault="002B5D25" w:rsidP="00CE604F">
            <w:pPr>
              <w:pStyle w:val="aff2"/>
              <w:widowControl/>
              <w:numPr>
                <w:ilvl w:val="0"/>
                <w:numId w:val="25"/>
              </w:numPr>
              <w:jc w:val="left"/>
              <w:rPr>
                <w:lang w:eastAsia="en-US"/>
              </w:rPr>
            </w:pPr>
          </w:p>
        </w:tc>
        <w:tc>
          <w:tcPr>
            <w:tcW w:w="4983" w:type="dxa"/>
          </w:tcPr>
          <w:p w:rsidR="002B5D25" w:rsidRPr="00BD57A0" w:rsidRDefault="002B5D25" w:rsidP="00CE604F">
            <w:pPr>
              <w:pStyle w:val="33"/>
              <w:numPr>
                <w:ilvl w:val="0"/>
                <w:numId w:val="0"/>
              </w:numPr>
              <w:rPr>
                <w:sz w:val="24"/>
                <w:szCs w:val="24"/>
              </w:rPr>
            </w:pPr>
            <w:r w:rsidRPr="00BD57A0">
              <w:rPr>
                <w:sz w:val="24"/>
                <w:szCs w:val="24"/>
              </w:rPr>
              <w:t>Срок изменения или отзыва заявки на участие в закупке</w:t>
            </w:r>
          </w:p>
        </w:tc>
        <w:tc>
          <w:tcPr>
            <w:tcW w:w="4725" w:type="dxa"/>
          </w:tcPr>
          <w:p w:rsidR="002B5D25" w:rsidRPr="00BD57A0" w:rsidRDefault="002B5D25" w:rsidP="00CE604F">
            <w:pPr>
              <w:pStyle w:val="33"/>
              <w:numPr>
                <w:ilvl w:val="0"/>
                <w:numId w:val="0"/>
              </w:numPr>
              <w:rPr>
                <w:sz w:val="24"/>
                <w:szCs w:val="24"/>
              </w:rPr>
            </w:pPr>
            <w:r w:rsidRPr="00BD57A0">
              <w:rPr>
                <w:sz w:val="24"/>
                <w:szCs w:val="24"/>
              </w:rPr>
              <w:t>Не позднее окончания срока подачи заявок на участие в закупке</w:t>
            </w:r>
          </w:p>
        </w:tc>
      </w:tr>
      <w:tr w:rsidR="002B5D25" w:rsidRPr="00BD57A0" w:rsidTr="00CE604F">
        <w:tc>
          <w:tcPr>
            <w:tcW w:w="498" w:type="dxa"/>
          </w:tcPr>
          <w:p w:rsidR="002B5D25" w:rsidRPr="00BD57A0" w:rsidRDefault="002B5D25" w:rsidP="00CE604F">
            <w:pPr>
              <w:pStyle w:val="aff2"/>
              <w:widowControl/>
              <w:numPr>
                <w:ilvl w:val="0"/>
                <w:numId w:val="25"/>
              </w:numPr>
              <w:jc w:val="left"/>
              <w:rPr>
                <w:lang w:eastAsia="en-US"/>
              </w:rPr>
            </w:pPr>
          </w:p>
        </w:tc>
        <w:tc>
          <w:tcPr>
            <w:tcW w:w="4983" w:type="dxa"/>
          </w:tcPr>
          <w:p w:rsidR="002B5D25" w:rsidRPr="00BD57A0" w:rsidRDefault="002B5D25" w:rsidP="00CE604F">
            <w:pPr>
              <w:pStyle w:val="33"/>
              <w:numPr>
                <w:ilvl w:val="0"/>
                <w:numId w:val="0"/>
              </w:numPr>
              <w:rPr>
                <w:sz w:val="24"/>
                <w:szCs w:val="24"/>
              </w:rPr>
            </w:pPr>
            <w:r w:rsidRPr="00BD57A0">
              <w:rPr>
                <w:sz w:val="24"/>
                <w:szCs w:val="24"/>
              </w:rPr>
              <w:t>Срок размещения в ЕИС уточненного извещения о проведении конкурса в электронной форме и уточненной документации о конкурентной закупке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tc>
        <w:tc>
          <w:tcPr>
            <w:tcW w:w="4725" w:type="dxa"/>
          </w:tcPr>
          <w:p w:rsidR="002B5D25" w:rsidRPr="00BD57A0" w:rsidRDefault="002B5D25" w:rsidP="00CE604F">
            <w:pPr>
              <w:pStyle w:val="33"/>
              <w:numPr>
                <w:ilvl w:val="0"/>
                <w:numId w:val="0"/>
              </w:numPr>
              <w:rPr>
                <w:sz w:val="24"/>
                <w:szCs w:val="24"/>
              </w:rPr>
            </w:pPr>
            <w:r w:rsidRPr="00BD57A0">
              <w:rPr>
                <w:sz w:val="24"/>
                <w:szCs w:val="24"/>
              </w:rPr>
              <w:t>Определяется в документации о закупке</w:t>
            </w:r>
          </w:p>
        </w:tc>
      </w:tr>
      <w:tr w:rsidR="002B5D25" w:rsidRPr="00BD57A0" w:rsidTr="00CE604F">
        <w:tc>
          <w:tcPr>
            <w:tcW w:w="498" w:type="dxa"/>
          </w:tcPr>
          <w:p w:rsidR="002B5D25" w:rsidRPr="00BD57A0" w:rsidRDefault="002B5D25" w:rsidP="00CE604F">
            <w:pPr>
              <w:pStyle w:val="aff2"/>
              <w:widowControl/>
              <w:numPr>
                <w:ilvl w:val="0"/>
                <w:numId w:val="25"/>
              </w:numPr>
              <w:jc w:val="left"/>
              <w:rPr>
                <w:lang w:eastAsia="en-US"/>
              </w:rPr>
            </w:pPr>
          </w:p>
        </w:tc>
        <w:tc>
          <w:tcPr>
            <w:tcW w:w="4983" w:type="dxa"/>
          </w:tcPr>
          <w:p w:rsidR="002B5D25" w:rsidRPr="00BD57A0" w:rsidRDefault="002B5D25" w:rsidP="00CE604F">
            <w:pPr>
              <w:pStyle w:val="33"/>
              <w:numPr>
                <w:ilvl w:val="0"/>
                <w:numId w:val="0"/>
              </w:numPr>
              <w:rPr>
                <w:sz w:val="24"/>
                <w:szCs w:val="24"/>
              </w:rPr>
            </w:pPr>
            <w:r w:rsidRPr="00BD57A0">
              <w:rPr>
                <w:sz w:val="24"/>
                <w:szCs w:val="24"/>
              </w:rPr>
              <w:t>Срок предоставления Заказчику оригиналов либо нотариально заверенных копий запрашиваемых им документов</w:t>
            </w:r>
          </w:p>
        </w:tc>
        <w:tc>
          <w:tcPr>
            <w:tcW w:w="4725" w:type="dxa"/>
          </w:tcPr>
          <w:p w:rsidR="002B5D25" w:rsidRPr="00BD57A0" w:rsidRDefault="002B5D25" w:rsidP="00CE604F">
            <w:pPr>
              <w:pStyle w:val="33"/>
              <w:numPr>
                <w:ilvl w:val="0"/>
                <w:numId w:val="0"/>
              </w:numPr>
              <w:rPr>
                <w:sz w:val="24"/>
                <w:szCs w:val="24"/>
              </w:rPr>
            </w:pPr>
            <w:r w:rsidRPr="00BD57A0">
              <w:rPr>
                <w:sz w:val="24"/>
                <w:szCs w:val="24"/>
              </w:rPr>
              <w:t>Определяется в запросе оригиналов либо нотариально заверенных копий</w:t>
            </w:r>
          </w:p>
        </w:tc>
      </w:tr>
      <w:tr w:rsidR="002B5D25" w:rsidRPr="00BD57A0" w:rsidTr="00CE604F">
        <w:tc>
          <w:tcPr>
            <w:tcW w:w="498" w:type="dxa"/>
          </w:tcPr>
          <w:p w:rsidR="002B5D25" w:rsidRPr="00BD57A0" w:rsidRDefault="002B5D25" w:rsidP="00CE604F">
            <w:pPr>
              <w:pStyle w:val="aff2"/>
              <w:widowControl/>
              <w:numPr>
                <w:ilvl w:val="0"/>
                <w:numId w:val="25"/>
              </w:numPr>
              <w:jc w:val="left"/>
              <w:rPr>
                <w:lang w:eastAsia="en-US"/>
              </w:rPr>
            </w:pPr>
          </w:p>
        </w:tc>
        <w:tc>
          <w:tcPr>
            <w:tcW w:w="4983" w:type="dxa"/>
          </w:tcPr>
          <w:p w:rsidR="002B5D25" w:rsidRPr="00BD57A0" w:rsidRDefault="002B5D25" w:rsidP="00CE604F">
            <w:pPr>
              <w:pStyle w:val="33"/>
              <w:numPr>
                <w:ilvl w:val="0"/>
                <w:numId w:val="0"/>
              </w:numPr>
              <w:rPr>
                <w:sz w:val="24"/>
                <w:szCs w:val="24"/>
              </w:rPr>
            </w:pPr>
            <w:r w:rsidRPr="00BD57A0">
              <w:rPr>
                <w:sz w:val="24"/>
                <w:szCs w:val="24"/>
              </w:rPr>
              <w:t>Срок подачи дополнительных ценовых предложений о снижении цены договора, расходов на эксплуатацию и ремонт продукции</w:t>
            </w:r>
          </w:p>
        </w:tc>
        <w:tc>
          <w:tcPr>
            <w:tcW w:w="4725" w:type="dxa"/>
          </w:tcPr>
          <w:p w:rsidR="002B5D25" w:rsidRPr="00BD57A0" w:rsidRDefault="002B5D25" w:rsidP="00CE604F">
            <w:pPr>
              <w:pStyle w:val="33"/>
              <w:numPr>
                <w:ilvl w:val="0"/>
                <w:numId w:val="0"/>
              </w:numPr>
              <w:rPr>
                <w:sz w:val="24"/>
                <w:szCs w:val="24"/>
              </w:rPr>
            </w:pPr>
            <w:r w:rsidRPr="00BD57A0">
              <w:rPr>
                <w:sz w:val="24"/>
                <w:szCs w:val="24"/>
              </w:rPr>
              <w:t>День, указанный в извещении о проведении конкурса в электронной форме и документации о конкурентной закупке</w:t>
            </w:r>
          </w:p>
        </w:tc>
      </w:tr>
    </w:tbl>
    <w:p w:rsidR="002B5D25" w:rsidRPr="00BD57A0" w:rsidRDefault="002B5D25" w:rsidP="002B5D25"/>
    <w:p w:rsidR="002B5D25" w:rsidRPr="00BD57A0" w:rsidRDefault="002B5D25" w:rsidP="002B5D25">
      <w:pPr>
        <w:widowControl/>
        <w:ind w:firstLine="0"/>
        <w:jc w:val="left"/>
      </w:pPr>
      <w:r w:rsidRPr="00BD57A0">
        <w:br w:type="page"/>
      </w:r>
    </w:p>
    <w:p w:rsidR="002B5D25" w:rsidRPr="00BD57A0" w:rsidRDefault="002B5D25" w:rsidP="002B5D25">
      <w:pPr>
        <w:rPr>
          <w:sz w:val="6"/>
          <w:szCs w:val="6"/>
        </w:rPr>
      </w:pPr>
    </w:p>
    <w:tbl>
      <w:tblPr>
        <w:tblStyle w:val="aff5"/>
        <w:tblW w:w="10093" w:type="dxa"/>
        <w:tblInd w:w="108" w:type="dxa"/>
        <w:tblCellMar>
          <w:top w:w="113" w:type="dxa"/>
          <w:bottom w:w="113" w:type="dxa"/>
        </w:tblCellMar>
        <w:tblLook w:val="04A0" w:firstRow="1" w:lastRow="0" w:firstColumn="1" w:lastColumn="0" w:noHBand="0" w:noVBand="1"/>
      </w:tblPr>
      <w:tblGrid>
        <w:gridCol w:w="498"/>
        <w:gridCol w:w="4747"/>
        <w:gridCol w:w="4848"/>
      </w:tblGrid>
      <w:tr w:rsidR="002B5D25" w:rsidRPr="00BD57A0" w:rsidTr="00CE604F">
        <w:tc>
          <w:tcPr>
            <w:tcW w:w="10093" w:type="dxa"/>
            <w:gridSpan w:val="3"/>
          </w:tcPr>
          <w:p w:rsidR="002B5D25" w:rsidRPr="00BD57A0" w:rsidRDefault="002B5D25" w:rsidP="00CE604F">
            <w:pPr>
              <w:widowControl/>
              <w:ind w:firstLine="0"/>
              <w:jc w:val="left"/>
              <w:rPr>
                <w:b/>
                <w:lang w:eastAsia="en-US"/>
              </w:rPr>
            </w:pPr>
            <w:r w:rsidRPr="00BD57A0">
              <w:rPr>
                <w:b/>
                <w:lang w:eastAsia="en-US"/>
              </w:rPr>
              <w:t>Таблица 3. Сроки в рамках разъяснений</w:t>
            </w:r>
          </w:p>
        </w:tc>
      </w:tr>
      <w:tr w:rsidR="002B5D25" w:rsidRPr="00BD57A0" w:rsidTr="00CE604F">
        <w:tc>
          <w:tcPr>
            <w:tcW w:w="498" w:type="dxa"/>
          </w:tcPr>
          <w:p w:rsidR="002B5D25" w:rsidRPr="00BD57A0" w:rsidRDefault="002B5D25" w:rsidP="00CE604F">
            <w:pPr>
              <w:widowControl/>
              <w:ind w:firstLine="0"/>
              <w:jc w:val="left"/>
              <w:rPr>
                <w:b/>
                <w:lang w:eastAsia="en-US"/>
              </w:rPr>
            </w:pPr>
            <w:r w:rsidRPr="00BD57A0">
              <w:rPr>
                <w:b/>
                <w:lang w:eastAsia="en-US"/>
              </w:rPr>
              <w:t>№</w:t>
            </w:r>
          </w:p>
        </w:tc>
        <w:tc>
          <w:tcPr>
            <w:tcW w:w="4747" w:type="dxa"/>
          </w:tcPr>
          <w:p w:rsidR="002B5D25" w:rsidRPr="00BD57A0" w:rsidRDefault="002B5D25" w:rsidP="00CE604F">
            <w:pPr>
              <w:widowControl/>
              <w:ind w:firstLine="0"/>
              <w:jc w:val="left"/>
              <w:rPr>
                <w:b/>
                <w:lang w:eastAsia="en-US"/>
              </w:rPr>
            </w:pPr>
            <w:r w:rsidRPr="00BD57A0">
              <w:rPr>
                <w:b/>
                <w:lang w:eastAsia="en-US"/>
              </w:rPr>
              <w:t>Регламентируемый вид срока</w:t>
            </w:r>
          </w:p>
        </w:tc>
        <w:tc>
          <w:tcPr>
            <w:tcW w:w="4848" w:type="dxa"/>
          </w:tcPr>
          <w:p w:rsidR="002B5D25" w:rsidRPr="00BD57A0" w:rsidRDefault="002B5D25" w:rsidP="00CE604F">
            <w:pPr>
              <w:widowControl/>
              <w:ind w:firstLine="0"/>
              <w:jc w:val="left"/>
              <w:rPr>
                <w:b/>
                <w:lang w:eastAsia="en-US"/>
              </w:rPr>
            </w:pPr>
            <w:r w:rsidRPr="00BD57A0">
              <w:rPr>
                <w:b/>
                <w:lang w:eastAsia="en-US"/>
              </w:rPr>
              <w:t>Регламентируемое значение срока</w:t>
            </w:r>
          </w:p>
        </w:tc>
      </w:tr>
      <w:tr w:rsidR="002B5D25" w:rsidRPr="00BD57A0" w:rsidTr="00CE604F">
        <w:tc>
          <w:tcPr>
            <w:tcW w:w="498" w:type="dxa"/>
          </w:tcPr>
          <w:p w:rsidR="002B5D25" w:rsidRPr="00BD57A0" w:rsidRDefault="002B5D25" w:rsidP="00CE604F">
            <w:pPr>
              <w:pStyle w:val="aff2"/>
              <w:widowControl/>
              <w:numPr>
                <w:ilvl w:val="0"/>
                <w:numId w:val="25"/>
              </w:numPr>
              <w:jc w:val="left"/>
              <w:rPr>
                <w:lang w:eastAsia="en-US"/>
              </w:rPr>
            </w:pPr>
          </w:p>
        </w:tc>
        <w:tc>
          <w:tcPr>
            <w:tcW w:w="4747" w:type="dxa"/>
          </w:tcPr>
          <w:p w:rsidR="002B5D25" w:rsidRPr="00BD57A0" w:rsidRDefault="002B5D25" w:rsidP="00CE604F">
            <w:pPr>
              <w:pStyle w:val="33"/>
              <w:numPr>
                <w:ilvl w:val="0"/>
                <w:numId w:val="0"/>
              </w:numPr>
              <w:rPr>
                <w:sz w:val="24"/>
                <w:szCs w:val="24"/>
              </w:rPr>
            </w:pPr>
            <w:r w:rsidRPr="00BD57A0">
              <w:rPr>
                <w:sz w:val="24"/>
                <w:szCs w:val="24"/>
              </w:rPr>
              <w:t>Срок, в течение которого Заказчик обязан дать разъяснение положений документации о закупке</w:t>
            </w:r>
          </w:p>
        </w:tc>
        <w:tc>
          <w:tcPr>
            <w:tcW w:w="4848" w:type="dxa"/>
          </w:tcPr>
          <w:p w:rsidR="002B5D25" w:rsidRPr="00BD57A0" w:rsidRDefault="002B5D25" w:rsidP="00CE604F">
            <w:pPr>
              <w:pStyle w:val="33"/>
              <w:numPr>
                <w:ilvl w:val="0"/>
                <w:numId w:val="0"/>
              </w:numPr>
              <w:rPr>
                <w:sz w:val="24"/>
                <w:szCs w:val="24"/>
              </w:rPr>
            </w:pPr>
            <w:r w:rsidRPr="00BD57A0">
              <w:rPr>
                <w:sz w:val="24"/>
                <w:szCs w:val="24"/>
              </w:rPr>
              <w:t xml:space="preserve">В течение </w:t>
            </w:r>
            <w:r w:rsidRPr="00BD57A0">
              <w:rPr>
                <w:b/>
                <w:sz w:val="24"/>
                <w:szCs w:val="24"/>
              </w:rPr>
              <w:t>3 рабочих дней</w:t>
            </w:r>
            <w:r w:rsidRPr="00BD57A0">
              <w:rPr>
                <w:sz w:val="24"/>
                <w:szCs w:val="24"/>
              </w:rPr>
              <w:t xml:space="preserve"> </w:t>
            </w:r>
            <w:proofErr w:type="gramStart"/>
            <w:r w:rsidRPr="00BD57A0">
              <w:rPr>
                <w:sz w:val="24"/>
                <w:szCs w:val="24"/>
              </w:rPr>
              <w:t>с даты поступления</w:t>
            </w:r>
            <w:proofErr w:type="gramEnd"/>
            <w:r w:rsidRPr="00BD57A0">
              <w:rPr>
                <w:sz w:val="24"/>
                <w:szCs w:val="24"/>
              </w:rPr>
              <w:t xml:space="preserve"> запроса разъяснений</w:t>
            </w:r>
          </w:p>
        </w:tc>
      </w:tr>
      <w:tr w:rsidR="002B5D25" w:rsidRPr="00BD57A0" w:rsidTr="00CE604F">
        <w:tc>
          <w:tcPr>
            <w:tcW w:w="498" w:type="dxa"/>
          </w:tcPr>
          <w:p w:rsidR="002B5D25" w:rsidRPr="00BD57A0" w:rsidRDefault="002B5D25" w:rsidP="00CE604F">
            <w:pPr>
              <w:pStyle w:val="aff2"/>
              <w:widowControl/>
              <w:numPr>
                <w:ilvl w:val="0"/>
                <w:numId w:val="25"/>
              </w:numPr>
              <w:jc w:val="left"/>
              <w:rPr>
                <w:lang w:eastAsia="en-US"/>
              </w:rPr>
            </w:pPr>
          </w:p>
        </w:tc>
        <w:tc>
          <w:tcPr>
            <w:tcW w:w="4747" w:type="dxa"/>
          </w:tcPr>
          <w:p w:rsidR="002B5D25" w:rsidRPr="00BD57A0" w:rsidRDefault="002B5D25" w:rsidP="00CE604F">
            <w:pPr>
              <w:pStyle w:val="33"/>
              <w:numPr>
                <w:ilvl w:val="0"/>
                <w:numId w:val="0"/>
              </w:numPr>
              <w:rPr>
                <w:sz w:val="24"/>
                <w:szCs w:val="24"/>
              </w:rPr>
            </w:pPr>
            <w:r w:rsidRPr="00BD57A0">
              <w:rPr>
                <w:sz w:val="24"/>
                <w:szCs w:val="24"/>
              </w:rPr>
              <w:t>Срок, в течение которого Заказчик обязан давать разъяснения положений документации о закупке</w:t>
            </w:r>
            <w:r w:rsidRPr="00BD57A0">
              <w:rPr>
                <w:rStyle w:val="ad"/>
                <w:sz w:val="24"/>
                <w:szCs w:val="24"/>
              </w:rPr>
              <w:footnoteReference w:id="3"/>
            </w:r>
            <w:r w:rsidRPr="00BD57A0">
              <w:rPr>
                <w:sz w:val="24"/>
                <w:szCs w:val="24"/>
              </w:rPr>
              <w:t xml:space="preserve"> </w:t>
            </w:r>
          </w:p>
        </w:tc>
        <w:tc>
          <w:tcPr>
            <w:tcW w:w="4848" w:type="dxa"/>
          </w:tcPr>
          <w:p w:rsidR="002B5D25" w:rsidRPr="00BD57A0" w:rsidRDefault="002B5D25" w:rsidP="00CE604F">
            <w:pPr>
              <w:pStyle w:val="33"/>
              <w:numPr>
                <w:ilvl w:val="0"/>
                <w:numId w:val="0"/>
              </w:numPr>
              <w:rPr>
                <w:sz w:val="24"/>
                <w:szCs w:val="24"/>
              </w:rPr>
            </w:pPr>
            <w:r w:rsidRPr="00BD57A0">
              <w:rPr>
                <w:sz w:val="24"/>
                <w:szCs w:val="24"/>
              </w:rPr>
              <w:t xml:space="preserve">С момента размещения извещение о закупке, но не позднее </w:t>
            </w:r>
            <w:r w:rsidRPr="00BD57A0">
              <w:rPr>
                <w:b/>
                <w:sz w:val="24"/>
                <w:szCs w:val="24"/>
              </w:rPr>
              <w:t>3 рабочих дней</w:t>
            </w:r>
            <w:r w:rsidRPr="00BD57A0">
              <w:rPr>
                <w:sz w:val="24"/>
                <w:szCs w:val="24"/>
              </w:rPr>
              <w:t xml:space="preserve"> до окончания срока подачи заявок на участие в закупке</w:t>
            </w:r>
          </w:p>
        </w:tc>
      </w:tr>
      <w:tr w:rsidR="002B5D25" w:rsidRPr="00BD57A0" w:rsidTr="00CE604F">
        <w:tc>
          <w:tcPr>
            <w:tcW w:w="498" w:type="dxa"/>
          </w:tcPr>
          <w:p w:rsidR="002B5D25" w:rsidRPr="00BD57A0" w:rsidRDefault="002B5D25" w:rsidP="00CE604F">
            <w:pPr>
              <w:pStyle w:val="aff2"/>
              <w:widowControl/>
              <w:numPr>
                <w:ilvl w:val="0"/>
                <w:numId w:val="25"/>
              </w:numPr>
              <w:jc w:val="left"/>
              <w:rPr>
                <w:lang w:eastAsia="en-US"/>
              </w:rPr>
            </w:pPr>
          </w:p>
        </w:tc>
        <w:tc>
          <w:tcPr>
            <w:tcW w:w="4747" w:type="dxa"/>
          </w:tcPr>
          <w:p w:rsidR="002B5D25" w:rsidRPr="00BD57A0" w:rsidRDefault="002B5D25" w:rsidP="00CE604F">
            <w:pPr>
              <w:pStyle w:val="33"/>
              <w:numPr>
                <w:ilvl w:val="0"/>
                <w:numId w:val="0"/>
              </w:numPr>
              <w:rPr>
                <w:sz w:val="24"/>
                <w:szCs w:val="24"/>
              </w:rPr>
            </w:pPr>
            <w:r w:rsidRPr="00BD57A0">
              <w:rPr>
                <w:sz w:val="24"/>
                <w:szCs w:val="24"/>
              </w:rPr>
              <w:t>Срок размещения Заказчиком в ЕИС разъяснений положений документации о конкурентной закупке</w:t>
            </w:r>
          </w:p>
        </w:tc>
        <w:tc>
          <w:tcPr>
            <w:tcW w:w="4848" w:type="dxa"/>
          </w:tcPr>
          <w:p w:rsidR="002B5D25" w:rsidRPr="00BD57A0" w:rsidRDefault="002B5D25" w:rsidP="00CE604F">
            <w:pPr>
              <w:pStyle w:val="33"/>
              <w:numPr>
                <w:ilvl w:val="0"/>
                <w:numId w:val="0"/>
              </w:numPr>
              <w:rPr>
                <w:sz w:val="24"/>
                <w:szCs w:val="24"/>
              </w:rPr>
            </w:pPr>
            <w:r w:rsidRPr="00BD57A0">
              <w:rPr>
                <w:sz w:val="24"/>
                <w:szCs w:val="24"/>
              </w:rPr>
              <w:t xml:space="preserve">Не позднее чем в течение </w:t>
            </w:r>
            <w:r w:rsidRPr="00BD57A0">
              <w:rPr>
                <w:b/>
                <w:sz w:val="24"/>
                <w:szCs w:val="24"/>
              </w:rPr>
              <w:t>3 дней</w:t>
            </w:r>
            <w:r w:rsidRPr="00BD57A0">
              <w:rPr>
                <w:sz w:val="24"/>
                <w:szCs w:val="24"/>
              </w:rPr>
              <w:t xml:space="preserve"> со дня принятия решения о даче разъяснений</w:t>
            </w:r>
          </w:p>
        </w:tc>
      </w:tr>
    </w:tbl>
    <w:p w:rsidR="002B5D25" w:rsidRPr="00BD57A0" w:rsidRDefault="002B5D25" w:rsidP="002B5D25">
      <w:pPr>
        <w:widowControl/>
        <w:ind w:firstLine="0"/>
        <w:jc w:val="left"/>
      </w:pPr>
    </w:p>
    <w:tbl>
      <w:tblPr>
        <w:tblStyle w:val="aff5"/>
        <w:tblW w:w="10093" w:type="dxa"/>
        <w:tblInd w:w="108" w:type="dxa"/>
        <w:tblCellMar>
          <w:top w:w="113" w:type="dxa"/>
          <w:bottom w:w="113" w:type="dxa"/>
        </w:tblCellMar>
        <w:tblLook w:val="04A0" w:firstRow="1" w:lastRow="0" w:firstColumn="1" w:lastColumn="0" w:noHBand="0" w:noVBand="1"/>
      </w:tblPr>
      <w:tblGrid>
        <w:gridCol w:w="498"/>
        <w:gridCol w:w="4747"/>
        <w:gridCol w:w="4848"/>
      </w:tblGrid>
      <w:tr w:rsidR="002B5D25" w:rsidRPr="00BD57A0" w:rsidTr="00CE604F">
        <w:tc>
          <w:tcPr>
            <w:tcW w:w="10093" w:type="dxa"/>
            <w:gridSpan w:val="3"/>
          </w:tcPr>
          <w:p w:rsidR="002B5D25" w:rsidRPr="00BD57A0" w:rsidRDefault="002B5D25" w:rsidP="00CE604F">
            <w:pPr>
              <w:widowControl/>
              <w:ind w:firstLine="0"/>
              <w:jc w:val="left"/>
              <w:rPr>
                <w:b/>
                <w:lang w:eastAsia="en-US"/>
              </w:rPr>
            </w:pPr>
            <w:r w:rsidRPr="00BD57A0">
              <w:rPr>
                <w:b/>
                <w:lang w:eastAsia="en-US"/>
              </w:rPr>
              <w:t xml:space="preserve">Таблица 4. Сроки в рамках подачи, рассмотрения и оценки заявок </w:t>
            </w:r>
          </w:p>
        </w:tc>
      </w:tr>
      <w:tr w:rsidR="002B5D25" w:rsidRPr="00BD57A0" w:rsidTr="00CE604F">
        <w:tc>
          <w:tcPr>
            <w:tcW w:w="498" w:type="dxa"/>
          </w:tcPr>
          <w:p w:rsidR="002B5D25" w:rsidRPr="00BD57A0" w:rsidRDefault="002B5D25" w:rsidP="00CE604F">
            <w:pPr>
              <w:widowControl/>
              <w:ind w:firstLine="0"/>
              <w:jc w:val="left"/>
              <w:rPr>
                <w:b/>
                <w:lang w:eastAsia="en-US"/>
              </w:rPr>
            </w:pPr>
            <w:r w:rsidRPr="00BD57A0">
              <w:rPr>
                <w:b/>
                <w:lang w:eastAsia="en-US"/>
              </w:rPr>
              <w:t>№</w:t>
            </w:r>
          </w:p>
        </w:tc>
        <w:tc>
          <w:tcPr>
            <w:tcW w:w="4747" w:type="dxa"/>
          </w:tcPr>
          <w:p w:rsidR="002B5D25" w:rsidRPr="00BD57A0" w:rsidRDefault="002B5D25" w:rsidP="00CE604F">
            <w:pPr>
              <w:widowControl/>
              <w:ind w:firstLine="0"/>
              <w:jc w:val="left"/>
              <w:rPr>
                <w:b/>
                <w:lang w:eastAsia="en-US"/>
              </w:rPr>
            </w:pPr>
            <w:r w:rsidRPr="00BD57A0">
              <w:rPr>
                <w:b/>
                <w:lang w:eastAsia="en-US"/>
              </w:rPr>
              <w:t>Регламентируемый вид срока</w:t>
            </w:r>
          </w:p>
        </w:tc>
        <w:tc>
          <w:tcPr>
            <w:tcW w:w="4848" w:type="dxa"/>
          </w:tcPr>
          <w:p w:rsidR="002B5D25" w:rsidRPr="00BD57A0" w:rsidRDefault="002B5D25" w:rsidP="00CE604F">
            <w:pPr>
              <w:widowControl/>
              <w:ind w:firstLine="0"/>
              <w:jc w:val="left"/>
              <w:rPr>
                <w:b/>
                <w:lang w:eastAsia="en-US"/>
              </w:rPr>
            </w:pPr>
            <w:r w:rsidRPr="00BD57A0">
              <w:rPr>
                <w:b/>
                <w:lang w:eastAsia="en-US"/>
              </w:rPr>
              <w:t>Регламентируемое значение срока</w:t>
            </w:r>
          </w:p>
        </w:tc>
      </w:tr>
      <w:tr w:rsidR="002B5D25" w:rsidRPr="00BD57A0" w:rsidTr="00CE604F">
        <w:tc>
          <w:tcPr>
            <w:tcW w:w="498" w:type="dxa"/>
          </w:tcPr>
          <w:p w:rsidR="002B5D25" w:rsidRPr="00BD57A0" w:rsidRDefault="002B5D25" w:rsidP="00CE604F">
            <w:pPr>
              <w:pStyle w:val="aff2"/>
              <w:widowControl/>
              <w:numPr>
                <w:ilvl w:val="0"/>
                <w:numId w:val="25"/>
              </w:numPr>
              <w:jc w:val="left"/>
              <w:rPr>
                <w:lang w:eastAsia="en-US"/>
              </w:rPr>
            </w:pPr>
          </w:p>
        </w:tc>
        <w:tc>
          <w:tcPr>
            <w:tcW w:w="4747" w:type="dxa"/>
          </w:tcPr>
          <w:p w:rsidR="002B5D25" w:rsidRPr="00BD57A0" w:rsidRDefault="002B5D25" w:rsidP="00CE604F">
            <w:pPr>
              <w:pStyle w:val="33"/>
              <w:numPr>
                <w:ilvl w:val="0"/>
                <w:numId w:val="0"/>
              </w:numPr>
              <w:rPr>
                <w:sz w:val="24"/>
                <w:szCs w:val="24"/>
              </w:rPr>
            </w:pPr>
            <w:r w:rsidRPr="00BD57A0">
              <w:rPr>
                <w:sz w:val="24"/>
                <w:szCs w:val="24"/>
              </w:rPr>
              <w:t>Срок приема заявок на участие в закупке</w:t>
            </w:r>
          </w:p>
        </w:tc>
        <w:tc>
          <w:tcPr>
            <w:tcW w:w="4848" w:type="dxa"/>
          </w:tcPr>
          <w:p w:rsidR="002B5D25" w:rsidRPr="00BD57A0" w:rsidRDefault="002B5D25" w:rsidP="00CE604F">
            <w:pPr>
              <w:widowControl/>
              <w:ind w:firstLine="0"/>
              <w:jc w:val="left"/>
            </w:pPr>
            <w:r w:rsidRPr="00BD57A0">
              <w:t>Определяется в документации о закупке с учетом ограничений</w:t>
            </w:r>
          </w:p>
        </w:tc>
      </w:tr>
      <w:tr w:rsidR="002B5D25" w:rsidRPr="00BD57A0" w:rsidTr="00CE604F">
        <w:tc>
          <w:tcPr>
            <w:tcW w:w="498" w:type="dxa"/>
          </w:tcPr>
          <w:p w:rsidR="002B5D25" w:rsidRPr="00BD57A0" w:rsidRDefault="002B5D25" w:rsidP="00CE604F">
            <w:pPr>
              <w:pStyle w:val="aff2"/>
              <w:widowControl/>
              <w:numPr>
                <w:ilvl w:val="0"/>
                <w:numId w:val="25"/>
              </w:numPr>
              <w:jc w:val="left"/>
              <w:rPr>
                <w:lang w:eastAsia="en-US"/>
              </w:rPr>
            </w:pPr>
          </w:p>
        </w:tc>
        <w:tc>
          <w:tcPr>
            <w:tcW w:w="4747" w:type="dxa"/>
          </w:tcPr>
          <w:p w:rsidR="002B5D25" w:rsidRPr="00BD57A0" w:rsidRDefault="002B5D25" w:rsidP="00CE604F">
            <w:pPr>
              <w:pStyle w:val="33"/>
              <w:numPr>
                <w:ilvl w:val="0"/>
                <w:numId w:val="0"/>
              </w:numPr>
              <w:rPr>
                <w:sz w:val="24"/>
                <w:szCs w:val="24"/>
              </w:rPr>
            </w:pPr>
            <w:r w:rsidRPr="00BD57A0">
              <w:rPr>
                <w:sz w:val="24"/>
                <w:szCs w:val="24"/>
              </w:rPr>
              <w:t xml:space="preserve">Срок подачи Участником конкурса в электронной форме одного окончательного предложения в отношении каждого предмета конкурса в электронной форме (лота) с момента размещения Заказчиком в ЕИС </w:t>
            </w:r>
            <w:proofErr w:type="gramStart"/>
            <w:r w:rsidRPr="00BD57A0">
              <w:rPr>
                <w:sz w:val="24"/>
                <w:szCs w:val="24"/>
              </w:rPr>
              <w:t>уточненных</w:t>
            </w:r>
            <w:proofErr w:type="gramEnd"/>
            <w:r w:rsidRPr="00BD57A0">
              <w:rPr>
                <w:sz w:val="24"/>
                <w:szCs w:val="24"/>
              </w:rPr>
              <w:t xml:space="preserve"> извещения о проведении конкурса в электронной форме и документации о конкурентной закупке</w:t>
            </w:r>
          </w:p>
        </w:tc>
        <w:tc>
          <w:tcPr>
            <w:tcW w:w="4848" w:type="dxa"/>
          </w:tcPr>
          <w:p w:rsidR="002B5D25" w:rsidRPr="00BD57A0" w:rsidRDefault="002B5D25" w:rsidP="00CE604F">
            <w:pPr>
              <w:widowControl/>
              <w:ind w:firstLine="0"/>
              <w:jc w:val="left"/>
            </w:pPr>
            <w:r w:rsidRPr="00BD57A0">
              <w:t>День и время окончания срока подачи окончательных предложений</w:t>
            </w:r>
          </w:p>
        </w:tc>
      </w:tr>
      <w:tr w:rsidR="002B5D25" w:rsidRPr="00BD57A0" w:rsidTr="00CE604F">
        <w:tc>
          <w:tcPr>
            <w:tcW w:w="498" w:type="dxa"/>
          </w:tcPr>
          <w:p w:rsidR="002B5D25" w:rsidRPr="00BD57A0" w:rsidRDefault="002B5D25" w:rsidP="00CE604F">
            <w:pPr>
              <w:pStyle w:val="aff2"/>
              <w:widowControl/>
              <w:numPr>
                <w:ilvl w:val="0"/>
                <w:numId w:val="25"/>
              </w:numPr>
              <w:jc w:val="left"/>
              <w:rPr>
                <w:lang w:eastAsia="en-US"/>
              </w:rPr>
            </w:pPr>
          </w:p>
        </w:tc>
        <w:tc>
          <w:tcPr>
            <w:tcW w:w="4747" w:type="dxa"/>
          </w:tcPr>
          <w:p w:rsidR="002B5D25" w:rsidRPr="00BD57A0" w:rsidRDefault="002B5D25" w:rsidP="00CE604F">
            <w:pPr>
              <w:pStyle w:val="33"/>
              <w:numPr>
                <w:ilvl w:val="0"/>
                <w:numId w:val="0"/>
              </w:numPr>
              <w:rPr>
                <w:sz w:val="24"/>
                <w:szCs w:val="24"/>
              </w:rPr>
            </w:pPr>
            <w:r w:rsidRPr="00BD57A0">
              <w:rPr>
                <w:sz w:val="24"/>
                <w:szCs w:val="24"/>
              </w:rPr>
              <w:t xml:space="preserve">Срок подачи заявок на участие </w:t>
            </w:r>
            <w:proofErr w:type="gramStart"/>
            <w:r w:rsidRPr="00BD57A0">
              <w:rPr>
                <w:sz w:val="24"/>
                <w:szCs w:val="24"/>
              </w:rPr>
              <w:t>в</w:t>
            </w:r>
            <w:proofErr w:type="gramEnd"/>
            <w:r w:rsidRPr="00BD57A0">
              <w:rPr>
                <w:sz w:val="24"/>
                <w:szCs w:val="24"/>
              </w:rPr>
              <w:t xml:space="preserve"> </w:t>
            </w:r>
            <w:proofErr w:type="gramStart"/>
            <w:r w:rsidRPr="00BD57A0">
              <w:rPr>
                <w:sz w:val="24"/>
                <w:szCs w:val="24"/>
              </w:rPr>
              <w:t>конкурентной</w:t>
            </w:r>
            <w:proofErr w:type="gramEnd"/>
            <w:r w:rsidRPr="00BD57A0">
              <w:rPr>
                <w:sz w:val="24"/>
                <w:szCs w:val="24"/>
              </w:rPr>
              <w:t xml:space="preserve"> закупки, если вносятся изменения в извещение об осуществлении конкурентной закупки, документацию о конкурентной закупке </w:t>
            </w:r>
          </w:p>
        </w:tc>
        <w:tc>
          <w:tcPr>
            <w:tcW w:w="4848" w:type="dxa"/>
          </w:tcPr>
          <w:p w:rsidR="002B5D25" w:rsidRPr="00BD57A0" w:rsidRDefault="002B5D25" w:rsidP="00CE604F">
            <w:pPr>
              <w:widowControl/>
              <w:ind w:firstLine="0"/>
              <w:jc w:val="left"/>
            </w:pPr>
            <w:r w:rsidRPr="00BD57A0">
              <w:t>Не менее половины срока подачи заявок на участие в закупке, установленного Положением для данного способа конкурентной закупки</w:t>
            </w:r>
          </w:p>
        </w:tc>
      </w:tr>
      <w:tr w:rsidR="002B5D25" w:rsidRPr="00BD57A0" w:rsidTr="00CE604F">
        <w:tc>
          <w:tcPr>
            <w:tcW w:w="498" w:type="dxa"/>
          </w:tcPr>
          <w:p w:rsidR="002B5D25" w:rsidRPr="00BD57A0" w:rsidRDefault="002B5D25" w:rsidP="00CE604F">
            <w:pPr>
              <w:pStyle w:val="aff2"/>
              <w:widowControl/>
              <w:numPr>
                <w:ilvl w:val="0"/>
                <w:numId w:val="25"/>
              </w:numPr>
              <w:jc w:val="left"/>
              <w:rPr>
                <w:lang w:eastAsia="en-US"/>
              </w:rPr>
            </w:pPr>
          </w:p>
        </w:tc>
        <w:tc>
          <w:tcPr>
            <w:tcW w:w="4747" w:type="dxa"/>
          </w:tcPr>
          <w:p w:rsidR="002B5D25" w:rsidRPr="00BD57A0" w:rsidRDefault="002B5D25" w:rsidP="00CE604F">
            <w:pPr>
              <w:pStyle w:val="33"/>
              <w:numPr>
                <w:ilvl w:val="0"/>
                <w:numId w:val="0"/>
              </w:numPr>
              <w:rPr>
                <w:sz w:val="24"/>
                <w:szCs w:val="24"/>
              </w:rPr>
            </w:pPr>
            <w:r w:rsidRPr="00BD57A0">
              <w:rPr>
                <w:sz w:val="24"/>
                <w:szCs w:val="24"/>
              </w:rPr>
              <w:t>Срок подачи предложений о цене договора участниками аукциона</w:t>
            </w:r>
          </w:p>
        </w:tc>
        <w:tc>
          <w:tcPr>
            <w:tcW w:w="4848" w:type="dxa"/>
          </w:tcPr>
          <w:p w:rsidR="002B5D25" w:rsidRPr="00BD57A0" w:rsidRDefault="002B5D25" w:rsidP="00CE604F">
            <w:pPr>
              <w:widowControl/>
              <w:ind w:firstLine="0"/>
              <w:jc w:val="left"/>
            </w:pPr>
            <w:r w:rsidRPr="00BD57A0">
              <w:t>День проведения аукциона, определенный в аукционной документации</w:t>
            </w:r>
          </w:p>
        </w:tc>
      </w:tr>
      <w:tr w:rsidR="002B5D25" w:rsidRPr="00BD57A0" w:rsidTr="00CE604F">
        <w:tc>
          <w:tcPr>
            <w:tcW w:w="498" w:type="dxa"/>
          </w:tcPr>
          <w:p w:rsidR="002B5D25" w:rsidRPr="00BD57A0" w:rsidRDefault="002B5D25" w:rsidP="00CE604F">
            <w:pPr>
              <w:pStyle w:val="aff2"/>
              <w:widowControl/>
              <w:numPr>
                <w:ilvl w:val="0"/>
                <w:numId w:val="25"/>
              </w:numPr>
              <w:jc w:val="left"/>
              <w:rPr>
                <w:lang w:eastAsia="en-US"/>
              </w:rPr>
            </w:pPr>
          </w:p>
        </w:tc>
        <w:tc>
          <w:tcPr>
            <w:tcW w:w="4747" w:type="dxa"/>
          </w:tcPr>
          <w:p w:rsidR="002B5D25" w:rsidRPr="00BD57A0" w:rsidRDefault="002B5D25" w:rsidP="00CE604F">
            <w:pPr>
              <w:pStyle w:val="33"/>
              <w:numPr>
                <w:ilvl w:val="0"/>
                <w:numId w:val="0"/>
              </w:numPr>
              <w:rPr>
                <w:sz w:val="24"/>
                <w:szCs w:val="24"/>
              </w:rPr>
            </w:pPr>
            <w:r w:rsidRPr="00BD57A0">
              <w:rPr>
                <w:sz w:val="24"/>
                <w:szCs w:val="24"/>
              </w:rPr>
              <w:t>Срок подачи предложений о цене договора участниками запроса котировок</w:t>
            </w:r>
          </w:p>
        </w:tc>
        <w:tc>
          <w:tcPr>
            <w:tcW w:w="4848" w:type="dxa"/>
          </w:tcPr>
          <w:p w:rsidR="002B5D25" w:rsidRPr="00BD57A0" w:rsidRDefault="002B5D25" w:rsidP="00CE604F">
            <w:pPr>
              <w:widowControl/>
              <w:ind w:firstLine="0"/>
              <w:jc w:val="left"/>
            </w:pPr>
            <w:r w:rsidRPr="00BD57A0">
              <w:t>День проведения запроса котировок, установленный в закупочной документации</w:t>
            </w:r>
          </w:p>
        </w:tc>
      </w:tr>
      <w:tr w:rsidR="002B5D25" w:rsidRPr="00BD57A0" w:rsidTr="00CE604F">
        <w:tc>
          <w:tcPr>
            <w:tcW w:w="498" w:type="dxa"/>
          </w:tcPr>
          <w:p w:rsidR="002B5D25" w:rsidRPr="00BD57A0" w:rsidRDefault="002B5D25" w:rsidP="00CE604F">
            <w:pPr>
              <w:pStyle w:val="aff2"/>
              <w:widowControl/>
              <w:numPr>
                <w:ilvl w:val="0"/>
                <w:numId w:val="25"/>
              </w:numPr>
              <w:jc w:val="left"/>
              <w:rPr>
                <w:lang w:eastAsia="en-US"/>
              </w:rPr>
            </w:pPr>
          </w:p>
        </w:tc>
        <w:tc>
          <w:tcPr>
            <w:tcW w:w="4747" w:type="dxa"/>
          </w:tcPr>
          <w:p w:rsidR="002B5D25" w:rsidRPr="00BD57A0" w:rsidRDefault="002B5D25" w:rsidP="00CE604F">
            <w:pPr>
              <w:pStyle w:val="33"/>
              <w:numPr>
                <w:ilvl w:val="0"/>
                <w:numId w:val="0"/>
              </w:numPr>
              <w:rPr>
                <w:sz w:val="24"/>
                <w:szCs w:val="24"/>
              </w:rPr>
            </w:pPr>
            <w:r w:rsidRPr="00BD57A0">
              <w:rPr>
                <w:sz w:val="24"/>
                <w:szCs w:val="24"/>
              </w:rPr>
              <w:t>Срок рассмотрения заявок на участие в закупке</w:t>
            </w:r>
          </w:p>
        </w:tc>
        <w:tc>
          <w:tcPr>
            <w:tcW w:w="4848" w:type="dxa"/>
          </w:tcPr>
          <w:p w:rsidR="002B5D25" w:rsidRPr="00BD57A0" w:rsidRDefault="002B5D25" w:rsidP="00CE604F">
            <w:pPr>
              <w:widowControl/>
              <w:ind w:firstLine="0"/>
              <w:jc w:val="left"/>
            </w:pPr>
            <w:r w:rsidRPr="00BD57A0">
              <w:t>Определяется в документации о закупке</w:t>
            </w:r>
          </w:p>
        </w:tc>
      </w:tr>
    </w:tbl>
    <w:p w:rsidR="002B5D25" w:rsidRPr="00BD57A0" w:rsidRDefault="002B5D25" w:rsidP="002B5D25">
      <w:pPr>
        <w:widowControl/>
        <w:ind w:firstLine="0"/>
        <w:jc w:val="left"/>
      </w:pPr>
      <w:r w:rsidRPr="00BD57A0">
        <w:br w:type="page"/>
      </w:r>
    </w:p>
    <w:p w:rsidR="002B5D25" w:rsidRPr="00BD57A0" w:rsidRDefault="002B5D25" w:rsidP="002B5D25"/>
    <w:tbl>
      <w:tblPr>
        <w:tblStyle w:val="aff5"/>
        <w:tblW w:w="9999" w:type="dxa"/>
        <w:tblInd w:w="108" w:type="dxa"/>
        <w:tblCellMar>
          <w:top w:w="113" w:type="dxa"/>
          <w:bottom w:w="113" w:type="dxa"/>
        </w:tblCellMar>
        <w:tblLook w:val="04A0" w:firstRow="1" w:lastRow="0" w:firstColumn="1" w:lastColumn="0" w:noHBand="0" w:noVBand="1"/>
      </w:tblPr>
      <w:tblGrid>
        <w:gridCol w:w="498"/>
        <w:gridCol w:w="6637"/>
        <w:gridCol w:w="2864"/>
      </w:tblGrid>
      <w:tr w:rsidR="002B5D25" w:rsidRPr="00BD57A0" w:rsidTr="00CE604F">
        <w:tc>
          <w:tcPr>
            <w:tcW w:w="9999" w:type="dxa"/>
            <w:gridSpan w:val="3"/>
          </w:tcPr>
          <w:p w:rsidR="002B5D25" w:rsidRPr="00BD57A0" w:rsidRDefault="002B5D25" w:rsidP="00CE604F">
            <w:pPr>
              <w:widowControl/>
              <w:ind w:firstLine="0"/>
              <w:jc w:val="left"/>
              <w:rPr>
                <w:b/>
                <w:lang w:eastAsia="en-US"/>
              </w:rPr>
            </w:pPr>
            <w:r w:rsidRPr="00BD57A0">
              <w:rPr>
                <w:b/>
                <w:lang w:eastAsia="en-US"/>
              </w:rPr>
              <w:t>Таблица 5. Сроки в рамках заключения и публикации договора</w:t>
            </w:r>
          </w:p>
        </w:tc>
      </w:tr>
      <w:tr w:rsidR="002B5D25" w:rsidRPr="00BD57A0" w:rsidTr="00CE604F">
        <w:tc>
          <w:tcPr>
            <w:tcW w:w="498" w:type="dxa"/>
          </w:tcPr>
          <w:p w:rsidR="002B5D25" w:rsidRPr="00BD57A0" w:rsidRDefault="002B5D25" w:rsidP="00CE604F">
            <w:pPr>
              <w:widowControl/>
              <w:ind w:firstLine="0"/>
              <w:jc w:val="left"/>
              <w:rPr>
                <w:b/>
                <w:lang w:eastAsia="en-US"/>
              </w:rPr>
            </w:pPr>
            <w:r w:rsidRPr="00BD57A0">
              <w:rPr>
                <w:b/>
                <w:lang w:eastAsia="en-US"/>
              </w:rPr>
              <w:t>№</w:t>
            </w:r>
          </w:p>
        </w:tc>
        <w:tc>
          <w:tcPr>
            <w:tcW w:w="6637" w:type="dxa"/>
          </w:tcPr>
          <w:p w:rsidR="002B5D25" w:rsidRPr="00BD57A0" w:rsidRDefault="002B5D25" w:rsidP="00CE604F">
            <w:pPr>
              <w:widowControl/>
              <w:ind w:firstLine="0"/>
              <w:jc w:val="left"/>
              <w:rPr>
                <w:b/>
                <w:lang w:eastAsia="en-US"/>
              </w:rPr>
            </w:pPr>
            <w:r w:rsidRPr="00BD57A0">
              <w:rPr>
                <w:b/>
                <w:lang w:eastAsia="en-US"/>
              </w:rPr>
              <w:t>Регламентируемый вид срока</w:t>
            </w:r>
          </w:p>
        </w:tc>
        <w:tc>
          <w:tcPr>
            <w:tcW w:w="2864" w:type="dxa"/>
          </w:tcPr>
          <w:p w:rsidR="002B5D25" w:rsidRPr="00BD57A0" w:rsidRDefault="002B5D25" w:rsidP="00CE604F">
            <w:pPr>
              <w:widowControl/>
              <w:ind w:firstLine="0"/>
              <w:jc w:val="left"/>
              <w:rPr>
                <w:b/>
                <w:lang w:eastAsia="en-US"/>
              </w:rPr>
            </w:pPr>
            <w:r w:rsidRPr="00BD57A0">
              <w:rPr>
                <w:b/>
                <w:lang w:eastAsia="en-US"/>
              </w:rPr>
              <w:t>Регламентируемое значение срока</w:t>
            </w:r>
          </w:p>
        </w:tc>
      </w:tr>
      <w:tr w:rsidR="002B5D25" w:rsidRPr="00BD57A0" w:rsidTr="00CE604F">
        <w:tc>
          <w:tcPr>
            <w:tcW w:w="498" w:type="dxa"/>
          </w:tcPr>
          <w:p w:rsidR="002B5D25" w:rsidRPr="00BD57A0" w:rsidRDefault="002B5D25" w:rsidP="00CE604F">
            <w:pPr>
              <w:pStyle w:val="aff2"/>
              <w:widowControl/>
              <w:numPr>
                <w:ilvl w:val="0"/>
                <w:numId w:val="25"/>
              </w:numPr>
              <w:jc w:val="left"/>
              <w:rPr>
                <w:lang w:eastAsia="en-US"/>
              </w:rPr>
            </w:pPr>
          </w:p>
        </w:tc>
        <w:tc>
          <w:tcPr>
            <w:tcW w:w="6637" w:type="dxa"/>
          </w:tcPr>
          <w:p w:rsidR="002B5D25" w:rsidRPr="00BD57A0" w:rsidRDefault="002B5D25" w:rsidP="00CE604F">
            <w:pPr>
              <w:pStyle w:val="33"/>
              <w:numPr>
                <w:ilvl w:val="0"/>
                <w:numId w:val="0"/>
              </w:numPr>
              <w:rPr>
                <w:sz w:val="24"/>
                <w:szCs w:val="24"/>
              </w:rPr>
            </w:pPr>
            <w:r w:rsidRPr="00BD57A0">
              <w:rPr>
                <w:sz w:val="24"/>
                <w:szCs w:val="24"/>
              </w:rPr>
              <w:t>Срок обеспечения обязательства</w:t>
            </w:r>
          </w:p>
        </w:tc>
        <w:tc>
          <w:tcPr>
            <w:tcW w:w="2864" w:type="dxa"/>
          </w:tcPr>
          <w:p w:rsidR="002B5D25" w:rsidRPr="00BD57A0" w:rsidRDefault="002B5D25" w:rsidP="00CE604F">
            <w:pPr>
              <w:pStyle w:val="33"/>
              <w:numPr>
                <w:ilvl w:val="0"/>
                <w:numId w:val="0"/>
              </w:numPr>
              <w:rPr>
                <w:sz w:val="24"/>
                <w:szCs w:val="24"/>
              </w:rPr>
            </w:pPr>
            <w:r w:rsidRPr="00BD57A0">
              <w:rPr>
                <w:sz w:val="24"/>
                <w:szCs w:val="24"/>
              </w:rPr>
              <w:t>В течение, как минимум, срока действия договора</w:t>
            </w:r>
          </w:p>
        </w:tc>
      </w:tr>
      <w:tr w:rsidR="002B5D25" w:rsidRPr="00BD57A0" w:rsidTr="00CE604F">
        <w:tc>
          <w:tcPr>
            <w:tcW w:w="498" w:type="dxa"/>
          </w:tcPr>
          <w:p w:rsidR="002B5D25" w:rsidRPr="00BD57A0" w:rsidRDefault="002B5D25" w:rsidP="00CE604F">
            <w:pPr>
              <w:pStyle w:val="aff2"/>
              <w:widowControl/>
              <w:numPr>
                <w:ilvl w:val="0"/>
                <w:numId w:val="25"/>
              </w:numPr>
              <w:jc w:val="left"/>
              <w:rPr>
                <w:lang w:eastAsia="en-US"/>
              </w:rPr>
            </w:pPr>
          </w:p>
        </w:tc>
        <w:tc>
          <w:tcPr>
            <w:tcW w:w="6637" w:type="dxa"/>
          </w:tcPr>
          <w:p w:rsidR="002B5D25" w:rsidRPr="00BD57A0" w:rsidRDefault="002B5D25" w:rsidP="00CE604F">
            <w:pPr>
              <w:pStyle w:val="33"/>
              <w:numPr>
                <w:ilvl w:val="0"/>
                <w:numId w:val="0"/>
              </w:numPr>
              <w:rPr>
                <w:sz w:val="24"/>
                <w:szCs w:val="24"/>
              </w:rPr>
            </w:pPr>
            <w:r w:rsidRPr="00BD57A0">
              <w:rPr>
                <w:sz w:val="24"/>
                <w:szCs w:val="24"/>
              </w:rPr>
              <w:t xml:space="preserve">Срок заключения договора по результатам конкурентной закупки </w:t>
            </w:r>
          </w:p>
        </w:tc>
        <w:tc>
          <w:tcPr>
            <w:tcW w:w="2864" w:type="dxa"/>
          </w:tcPr>
          <w:p w:rsidR="002B5D25" w:rsidRPr="00BD57A0" w:rsidRDefault="002B5D25" w:rsidP="00CE604F">
            <w:pPr>
              <w:pStyle w:val="33"/>
              <w:numPr>
                <w:ilvl w:val="0"/>
                <w:numId w:val="0"/>
              </w:numPr>
              <w:rPr>
                <w:sz w:val="24"/>
                <w:szCs w:val="24"/>
              </w:rPr>
            </w:pPr>
            <w:r w:rsidRPr="00BD57A0">
              <w:rPr>
                <w:sz w:val="24"/>
                <w:szCs w:val="24"/>
              </w:rPr>
              <w:t xml:space="preserve">Не ранее чем через </w:t>
            </w:r>
            <w:r w:rsidRPr="00BD57A0">
              <w:rPr>
                <w:b/>
                <w:sz w:val="24"/>
                <w:szCs w:val="24"/>
              </w:rPr>
              <w:t>10 дней</w:t>
            </w:r>
            <w:r w:rsidRPr="00BD57A0">
              <w:rPr>
                <w:sz w:val="24"/>
                <w:szCs w:val="24"/>
              </w:rPr>
              <w:t xml:space="preserve"> и не позднее чем через </w:t>
            </w:r>
            <w:r w:rsidRPr="00BD57A0">
              <w:rPr>
                <w:b/>
                <w:sz w:val="24"/>
                <w:szCs w:val="24"/>
              </w:rPr>
              <w:t>20 дней</w:t>
            </w:r>
            <w:r w:rsidRPr="00BD57A0">
              <w:rPr>
                <w:sz w:val="24"/>
                <w:szCs w:val="24"/>
              </w:rPr>
              <w:t xml:space="preserve"> со дня размещения в ЕИС итогового протокола, составленного по результатам конкурентной закупки</w:t>
            </w:r>
          </w:p>
        </w:tc>
      </w:tr>
      <w:tr w:rsidR="002B5D25" w:rsidRPr="00BD57A0" w:rsidTr="00CE604F">
        <w:trPr>
          <w:trHeight w:val="1030"/>
        </w:trPr>
        <w:tc>
          <w:tcPr>
            <w:tcW w:w="498" w:type="dxa"/>
          </w:tcPr>
          <w:p w:rsidR="002B5D25" w:rsidRPr="00BD57A0" w:rsidRDefault="002B5D25" w:rsidP="00CE604F">
            <w:pPr>
              <w:pStyle w:val="aff2"/>
              <w:widowControl/>
              <w:numPr>
                <w:ilvl w:val="0"/>
                <w:numId w:val="25"/>
              </w:numPr>
              <w:jc w:val="left"/>
              <w:rPr>
                <w:lang w:eastAsia="en-US"/>
              </w:rPr>
            </w:pPr>
          </w:p>
        </w:tc>
        <w:tc>
          <w:tcPr>
            <w:tcW w:w="6637" w:type="dxa"/>
          </w:tcPr>
          <w:p w:rsidR="002B5D25" w:rsidRPr="00BD57A0" w:rsidRDefault="002B5D25" w:rsidP="00CE604F">
            <w:pPr>
              <w:pStyle w:val="33"/>
              <w:numPr>
                <w:ilvl w:val="0"/>
                <w:numId w:val="0"/>
              </w:numPr>
              <w:rPr>
                <w:sz w:val="24"/>
                <w:szCs w:val="24"/>
              </w:rPr>
            </w:pPr>
            <w:r w:rsidRPr="00BD57A0">
              <w:rPr>
                <w:sz w:val="24"/>
                <w:szCs w:val="24"/>
              </w:rPr>
              <w:t xml:space="preserve">Срок размещения в реестре договоров ЕИС: </w:t>
            </w:r>
          </w:p>
          <w:p w:rsidR="002B5D25" w:rsidRPr="00BD57A0" w:rsidRDefault="002B5D25" w:rsidP="00CE604F">
            <w:pPr>
              <w:pStyle w:val="33"/>
              <w:numPr>
                <w:ilvl w:val="0"/>
                <w:numId w:val="75"/>
              </w:numPr>
              <w:rPr>
                <w:sz w:val="24"/>
                <w:szCs w:val="24"/>
              </w:rPr>
            </w:pPr>
            <w:r w:rsidRPr="00BD57A0">
              <w:rPr>
                <w:sz w:val="24"/>
                <w:szCs w:val="24"/>
              </w:rPr>
              <w:t xml:space="preserve">наименования Заказчика; </w:t>
            </w:r>
          </w:p>
          <w:p w:rsidR="002B5D25" w:rsidRPr="00BD57A0" w:rsidRDefault="002B5D25" w:rsidP="00CE604F">
            <w:pPr>
              <w:pStyle w:val="33"/>
              <w:numPr>
                <w:ilvl w:val="0"/>
                <w:numId w:val="75"/>
              </w:numPr>
              <w:rPr>
                <w:sz w:val="24"/>
                <w:szCs w:val="24"/>
              </w:rPr>
            </w:pPr>
            <w:r w:rsidRPr="00BD57A0">
              <w:rPr>
                <w:sz w:val="24"/>
                <w:szCs w:val="24"/>
              </w:rPr>
              <w:t xml:space="preserve">сведений о способе закупки; </w:t>
            </w:r>
          </w:p>
          <w:p w:rsidR="002B5D25" w:rsidRPr="00BD57A0" w:rsidRDefault="002B5D25" w:rsidP="00CE604F">
            <w:pPr>
              <w:pStyle w:val="33"/>
              <w:numPr>
                <w:ilvl w:val="0"/>
                <w:numId w:val="75"/>
              </w:numPr>
              <w:rPr>
                <w:sz w:val="24"/>
                <w:szCs w:val="24"/>
              </w:rPr>
            </w:pPr>
            <w:r w:rsidRPr="00BD57A0">
              <w:rPr>
                <w:sz w:val="24"/>
                <w:szCs w:val="24"/>
              </w:rPr>
              <w:t xml:space="preserve">сведений об осуществлении закупки в электронной форме; </w:t>
            </w:r>
          </w:p>
          <w:p w:rsidR="002B5D25" w:rsidRPr="00BD57A0" w:rsidRDefault="002B5D25" w:rsidP="00CE604F">
            <w:pPr>
              <w:pStyle w:val="33"/>
              <w:numPr>
                <w:ilvl w:val="0"/>
                <w:numId w:val="75"/>
              </w:numPr>
              <w:rPr>
                <w:sz w:val="24"/>
                <w:szCs w:val="24"/>
              </w:rPr>
            </w:pPr>
            <w:r w:rsidRPr="00BD57A0">
              <w:rPr>
                <w:sz w:val="24"/>
                <w:szCs w:val="24"/>
              </w:rPr>
              <w:t>сведений о дате подведения итогов закупки (при наличии) и реквизитов документа, подтверждающих основание заключения договора (при наличии);</w:t>
            </w:r>
          </w:p>
          <w:p w:rsidR="002B5D25" w:rsidRPr="00BD57A0" w:rsidRDefault="002B5D25" w:rsidP="00CE604F">
            <w:pPr>
              <w:pStyle w:val="33"/>
              <w:numPr>
                <w:ilvl w:val="0"/>
                <w:numId w:val="75"/>
              </w:numPr>
              <w:rPr>
                <w:sz w:val="24"/>
                <w:szCs w:val="24"/>
              </w:rPr>
            </w:pPr>
            <w:r w:rsidRPr="00BD57A0">
              <w:rPr>
                <w:sz w:val="24"/>
                <w:szCs w:val="24"/>
              </w:rPr>
              <w:t>сведений о дате заключения договора и номер договора (при наличии);</w:t>
            </w:r>
          </w:p>
          <w:p w:rsidR="002B5D25" w:rsidRPr="00BD57A0" w:rsidRDefault="002B5D25" w:rsidP="00CE604F">
            <w:pPr>
              <w:pStyle w:val="33"/>
              <w:numPr>
                <w:ilvl w:val="0"/>
                <w:numId w:val="75"/>
              </w:numPr>
              <w:rPr>
                <w:sz w:val="24"/>
                <w:szCs w:val="24"/>
              </w:rPr>
            </w:pPr>
            <w:r w:rsidRPr="00BD57A0">
              <w:rPr>
                <w:sz w:val="24"/>
                <w:szCs w:val="24"/>
              </w:rPr>
              <w:t>сведений о предмете договора, цены договора и о сроке (периоде) его исполнения;</w:t>
            </w:r>
          </w:p>
          <w:p w:rsidR="002B5D25" w:rsidRPr="00BD57A0" w:rsidRDefault="002B5D25" w:rsidP="00CE604F">
            <w:pPr>
              <w:pStyle w:val="33"/>
              <w:numPr>
                <w:ilvl w:val="0"/>
                <w:numId w:val="75"/>
              </w:numPr>
              <w:rPr>
                <w:sz w:val="24"/>
                <w:szCs w:val="24"/>
              </w:rPr>
            </w:pPr>
            <w:r w:rsidRPr="00BD57A0">
              <w:rPr>
                <w:sz w:val="24"/>
                <w:szCs w:val="24"/>
              </w:rPr>
              <w:t>сведений о поставщике (подрядчике, исполнителе):</w:t>
            </w:r>
          </w:p>
          <w:p w:rsidR="002B5D25" w:rsidRPr="00BD57A0" w:rsidRDefault="002B5D25" w:rsidP="00CE604F">
            <w:pPr>
              <w:pStyle w:val="aff2"/>
              <w:widowControl/>
              <w:numPr>
                <w:ilvl w:val="0"/>
                <w:numId w:val="78"/>
              </w:numPr>
              <w:autoSpaceDE w:val="0"/>
              <w:autoSpaceDN w:val="0"/>
              <w:adjustRightInd w:val="0"/>
            </w:pPr>
            <w:r w:rsidRPr="00BD57A0">
              <w:t>в отношении юридического лица -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rsidR="002B5D25" w:rsidRPr="00BD57A0" w:rsidRDefault="002B5D25" w:rsidP="00CE604F">
            <w:pPr>
              <w:pStyle w:val="aff2"/>
              <w:widowControl/>
              <w:numPr>
                <w:ilvl w:val="0"/>
                <w:numId w:val="78"/>
              </w:numPr>
              <w:autoSpaceDE w:val="0"/>
              <w:autoSpaceDN w:val="0"/>
              <w:adjustRightInd w:val="0"/>
              <w:spacing w:before="200"/>
            </w:pPr>
            <w:r w:rsidRPr="00BD57A0">
              <w:t>в отношении физического лица - фамилия, имя, отчество (при наличии), место жительства и идентификационный номер налогоплательщика.</w:t>
            </w:r>
          </w:p>
          <w:p w:rsidR="002B5D25" w:rsidRPr="00BD57A0" w:rsidRDefault="002B5D25" w:rsidP="00CE604F">
            <w:pPr>
              <w:pStyle w:val="33"/>
              <w:numPr>
                <w:ilvl w:val="0"/>
                <w:numId w:val="75"/>
              </w:numPr>
              <w:rPr>
                <w:sz w:val="24"/>
                <w:szCs w:val="24"/>
              </w:rPr>
            </w:pPr>
            <w:r w:rsidRPr="00BD57A0">
              <w:rPr>
                <w:sz w:val="24"/>
                <w:szCs w:val="24"/>
              </w:rPr>
              <w:t>информации об установлении в договоре требования о привлечении к его исполнению субподрядчиков (соисполнителей) из числа СМСП;</w:t>
            </w:r>
          </w:p>
          <w:p w:rsidR="002B5D25" w:rsidRPr="00BD57A0" w:rsidRDefault="002B5D25" w:rsidP="00CE604F">
            <w:pPr>
              <w:pStyle w:val="33"/>
              <w:numPr>
                <w:ilvl w:val="0"/>
                <w:numId w:val="75"/>
              </w:numPr>
              <w:rPr>
                <w:sz w:val="24"/>
                <w:szCs w:val="24"/>
              </w:rPr>
            </w:pPr>
            <w:r w:rsidRPr="00BD57A0">
              <w:rPr>
                <w:sz w:val="24"/>
                <w:szCs w:val="24"/>
              </w:rPr>
              <w:t>копии заключенного договора, подписанной с использованием усиленной квалифицированной электронной подписи лица, имеющего право действовать от имени Заказчика;</w:t>
            </w:r>
          </w:p>
          <w:p w:rsidR="002B5D25" w:rsidRPr="00BD57A0" w:rsidRDefault="002B5D25" w:rsidP="00CE604F">
            <w:pPr>
              <w:pStyle w:val="33"/>
              <w:numPr>
                <w:ilvl w:val="0"/>
                <w:numId w:val="75"/>
              </w:numPr>
              <w:rPr>
                <w:sz w:val="24"/>
                <w:szCs w:val="24"/>
              </w:rPr>
            </w:pPr>
            <w:r w:rsidRPr="00BD57A0">
              <w:rPr>
                <w:sz w:val="24"/>
                <w:szCs w:val="24"/>
              </w:rPr>
              <w:t>номера извещения о закупке (при наличии);</w:t>
            </w:r>
          </w:p>
          <w:p w:rsidR="002B5D25" w:rsidRPr="00BD57A0" w:rsidRDefault="002B5D25" w:rsidP="00CE604F">
            <w:pPr>
              <w:pStyle w:val="33"/>
              <w:numPr>
                <w:ilvl w:val="0"/>
                <w:numId w:val="75"/>
              </w:numPr>
              <w:rPr>
                <w:sz w:val="24"/>
                <w:szCs w:val="24"/>
              </w:rPr>
            </w:pPr>
            <w:r w:rsidRPr="00BD57A0">
              <w:rPr>
                <w:sz w:val="24"/>
                <w:szCs w:val="24"/>
              </w:rPr>
              <w:t>сведений о проведении Заказчиком закупки у СМСП, в том числе сведений об осуществлении закупки, участниками которой могут быть только СМСП.</w:t>
            </w:r>
          </w:p>
        </w:tc>
        <w:tc>
          <w:tcPr>
            <w:tcW w:w="2864" w:type="dxa"/>
          </w:tcPr>
          <w:p w:rsidR="002B5D25" w:rsidRPr="00BD57A0" w:rsidRDefault="002B5D25" w:rsidP="00CE604F">
            <w:pPr>
              <w:pStyle w:val="33"/>
              <w:numPr>
                <w:ilvl w:val="0"/>
                <w:numId w:val="0"/>
              </w:numPr>
              <w:rPr>
                <w:sz w:val="24"/>
                <w:szCs w:val="24"/>
              </w:rPr>
            </w:pPr>
            <w:r w:rsidRPr="00BD57A0">
              <w:rPr>
                <w:sz w:val="24"/>
                <w:szCs w:val="24"/>
              </w:rPr>
              <w:t xml:space="preserve">В течение </w:t>
            </w:r>
            <w:r w:rsidRPr="00BD57A0">
              <w:rPr>
                <w:b/>
                <w:sz w:val="24"/>
                <w:szCs w:val="24"/>
              </w:rPr>
              <w:t>3 рабочих дней</w:t>
            </w:r>
            <w:r w:rsidRPr="00BD57A0">
              <w:rPr>
                <w:sz w:val="24"/>
                <w:szCs w:val="24"/>
              </w:rPr>
              <w:t xml:space="preserve"> с момента заключения договора</w:t>
            </w:r>
          </w:p>
        </w:tc>
      </w:tr>
      <w:tr w:rsidR="002B5D25" w:rsidRPr="00BD57A0" w:rsidTr="00CE604F">
        <w:trPr>
          <w:trHeight w:val="2835"/>
        </w:trPr>
        <w:tc>
          <w:tcPr>
            <w:tcW w:w="498" w:type="dxa"/>
          </w:tcPr>
          <w:p w:rsidR="002B5D25" w:rsidRPr="00BD57A0" w:rsidRDefault="002B5D25" w:rsidP="00CE604F">
            <w:pPr>
              <w:pStyle w:val="aff2"/>
              <w:widowControl/>
              <w:numPr>
                <w:ilvl w:val="0"/>
                <w:numId w:val="25"/>
              </w:numPr>
              <w:jc w:val="left"/>
              <w:rPr>
                <w:lang w:eastAsia="en-US"/>
              </w:rPr>
            </w:pPr>
          </w:p>
        </w:tc>
        <w:tc>
          <w:tcPr>
            <w:tcW w:w="6637" w:type="dxa"/>
          </w:tcPr>
          <w:p w:rsidR="002B5D25" w:rsidRPr="00BD57A0" w:rsidRDefault="002B5D25" w:rsidP="00CE604F">
            <w:pPr>
              <w:pStyle w:val="33"/>
              <w:numPr>
                <w:ilvl w:val="0"/>
                <w:numId w:val="0"/>
              </w:numPr>
              <w:rPr>
                <w:sz w:val="24"/>
                <w:szCs w:val="24"/>
              </w:rPr>
            </w:pPr>
            <w:r w:rsidRPr="00BD57A0">
              <w:rPr>
                <w:sz w:val="24"/>
                <w:szCs w:val="24"/>
              </w:rPr>
              <w:t xml:space="preserve">Срок размещения в реестре договоров ЕИС: </w:t>
            </w:r>
          </w:p>
          <w:p w:rsidR="002B5D25" w:rsidRPr="00BD57A0" w:rsidRDefault="002B5D25" w:rsidP="00CE604F">
            <w:pPr>
              <w:pStyle w:val="33"/>
              <w:numPr>
                <w:ilvl w:val="0"/>
                <w:numId w:val="76"/>
              </w:numPr>
              <w:rPr>
                <w:sz w:val="24"/>
                <w:szCs w:val="24"/>
              </w:rPr>
            </w:pPr>
            <w:r w:rsidRPr="00BD57A0">
              <w:rPr>
                <w:sz w:val="24"/>
                <w:szCs w:val="24"/>
              </w:rPr>
              <w:t xml:space="preserve">информации об установлении в договоре требования о привлечении к его исполнению субподрядчиков (соисполнителей) из числа СМСП, в том числе об общей </w:t>
            </w:r>
            <w:proofErr w:type="gramStart"/>
            <w:r w:rsidRPr="00BD57A0">
              <w:rPr>
                <w:sz w:val="24"/>
                <w:szCs w:val="24"/>
              </w:rPr>
              <w:t>стоимости</w:t>
            </w:r>
            <w:proofErr w:type="gramEnd"/>
            <w:r w:rsidRPr="00BD57A0">
              <w:rPr>
                <w:sz w:val="24"/>
                <w:szCs w:val="24"/>
              </w:rPr>
              <w:t xml:space="preserve"> заключаемых поставщиком (подрядчиком, исполнителем) с СМСП договоров (далее - договоры с субподрядчиками); </w:t>
            </w:r>
          </w:p>
          <w:p w:rsidR="002B5D25" w:rsidRPr="00BD57A0" w:rsidRDefault="002B5D25" w:rsidP="00CE604F">
            <w:pPr>
              <w:pStyle w:val="33"/>
              <w:numPr>
                <w:ilvl w:val="0"/>
                <w:numId w:val="76"/>
              </w:numPr>
              <w:rPr>
                <w:sz w:val="24"/>
                <w:szCs w:val="24"/>
              </w:rPr>
            </w:pPr>
            <w:r w:rsidRPr="00BD57A0">
              <w:rPr>
                <w:sz w:val="24"/>
                <w:szCs w:val="24"/>
              </w:rPr>
              <w:t>информации о договорах с субподрядчиками, в том числе о наименовании, фирменном наименовании (при наличии), месте нахождения субподрядчика, о его идентификационном номере налогоплательщика, а также о предмете и цене договора с субподрядчиками.</w:t>
            </w:r>
          </w:p>
        </w:tc>
        <w:tc>
          <w:tcPr>
            <w:tcW w:w="2864" w:type="dxa"/>
          </w:tcPr>
          <w:p w:rsidR="002B5D25" w:rsidRPr="00BD57A0" w:rsidRDefault="002B5D25" w:rsidP="00CE604F">
            <w:pPr>
              <w:pStyle w:val="33"/>
              <w:numPr>
                <w:ilvl w:val="0"/>
                <w:numId w:val="0"/>
              </w:numPr>
              <w:rPr>
                <w:sz w:val="24"/>
                <w:szCs w:val="24"/>
              </w:rPr>
            </w:pPr>
            <w:r w:rsidRPr="00BD57A0">
              <w:rPr>
                <w:sz w:val="24"/>
                <w:szCs w:val="24"/>
              </w:rPr>
              <w:t xml:space="preserve">В течение </w:t>
            </w:r>
            <w:r w:rsidRPr="00BD57A0">
              <w:rPr>
                <w:b/>
                <w:sz w:val="24"/>
                <w:szCs w:val="24"/>
              </w:rPr>
              <w:t>3 рабочих дней</w:t>
            </w:r>
            <w:r w:rsidRPr="00BD57A0">
              <w:rPr>
                <w:sz w:val="24"/>
                <w:szCs w:val="24"/>
              </w:rPr>
              <w:t xml:space="preserve"> с момента заключения договора с субподрядчиком</w:t>
            </w:r>
          </w:p>
        </w:tc>
      </w:tr>
      <w:tr w:rsidR="002B5D25" w:rsidRPr="00BD57A0" w:rsidTr="00CE604F">
        <w:tc>
          <w:tcPr>
            <w:tcW w:w="498" w:type="dxa"/>
          </w:tcPr>
          <w:p w:rsidR="002B5D25" w:rsidRPr="00BD57A0" w:rsidRDefault="002B5D25" w:rsidP="00CE604F">
            <w:pPr>
              <w:pStyle w:val="aff2"/>
              <w:widowControl/>
              <w:numPr>
                <w:ilvl w:val="0"/>
                <w:numId w:val="25"/>
              </w:numPr>
              <w:jc w:val="left"/>
              <w:rPr>
                <w:lang w:eastAsia="en-US"/>
              </w:rPr>
            </w:pPr>
          </w:p>
        </w:tc>
        <w:tc>
          <w:tcPr>
            <w:tcW w:w="6637" w:type="dxa"/>
          </w:tcPr>
          <w:p w:rsidR="002B5D25" w:rsidRPr="00BD57A0" w:rsidRDefault="002B5D25" w:rsidP="00CE604F">
            <w:pPr>
              <w:pStyle w:val="33"/>
              <w:numPr>
                <w:ilvl w:val="0"/>
                <w:numId w:val="0"/>
              </w:numPr>
              <w:rPr>
                <w:sz w:val="24"/>
                <w:szCs w:val="24"/>
              </w:rPr>
            </w:pPr>
            <w:r w:rsidRPr="00BD57A0">
              <w:rPr>
                <w:sz w:val="24"/>
                <w:szCs w:val="24"/>
              </w:rPr>
              <w:t xml:space="preserve">Срок размещения в реестре договоров ЕИС: </w:t>
            </w:r>
          </w:p>
          <w:p w:rsidR="002B5D25" w:rsidRPr="00BD57A0" w:rsidRDefault="002B5D25" w:rsidP="00CE604F">
            <w:pPr>
              <w:pStyle w:val="33"/>
              <w:numPr>
                <w:ilvl w:val="0"/>
                <w:numId w:val="77"/>
              </w:numPr>
              <w:rPr>
                <w:sz w:val="24"/>
                <w:szCs w:val="24"/>
              </w:rPr>
            </w:pPr>
            <w:r w:rsidRPr="00BD57A0">
              <w:rPr>
                <w:sz w:val="24"/>
                <w:szCs w:val="24"/>
              </w:rPr>
              <w:t xml:space="preserve">информации об изменении предусмотренных </w:t>
            </w:r>
            <w:r w:rsidRPr="00BD57A0">
              <w:rPr>
                <w:b/>
                <w:sz w:val="24"/>
                <w:szCs w:val="24"/>
              </w:rPr>
              <w:t xml:space="preserve">ч. 5 ст. 4 223-ФЗ </w:t>
            </w:r>
            <w:r w:rsidRPr="00BD57A0">
              <w:rPr>
                <w:sz w:val="24"/>
                <w:szCs w:val="24"/>
              </w:rPr>
              <w:t>условий договора с указанием условий, которые были изменены, а также документы, подтверждающие такие изменения;</w:t>
            </w:r>
          </w:p>
          <w:p w:rsidR="002B5D25" w:rsidRPr="00BD57A0" w:rsidRDefault="002B5D25" w:rsidP="00CE604F">
            <w:pPr>
              <w:pStyle w:val="33"/>
              <w:numPr>
                <w:ilvl w:val="0"/>
                <w:numId w:val="77"/>
              </w:numPr>
              <w:rPr>
                <w:sz w:val="24"/>
                <w:szCs w:val="24"/>
              </w:rPr>
            </w:pPr>
            <w:r w:rsidRPr="00BD57A0">
              <w:rPr>
                <w:sz w:val="24"/>
                <w:szCs w:val="24"/>
              </w:rPr>
              <w:t>информации и документов, касающихся результатов исполнения договора, в том числе оплаты договора;</w:t>
            </w:r>
          </w:p>
          <w:p w:rsidR="002B5D25" w:rsidRPr="00BD57A0" w:rsidRDefault="002B5D25" w:rsidP="00CE604F">
            <w:pPr>
              <w:pStyle w:val="33"/>
              <w:numPr>
                <w:ilvl w:val="0"/>
                <w:numId w:val="77"/>
              </w:numPr>
              <w:rPr>
                <w:sz w:val="24"/>
                <w:szCs w:val="24"/>
              </w:rPr>
            </w:pPr>
            <w:r w:rsidRPr="00BD57A0">
              <w:rPr>
                <w:sz w:val="24"/>
                <w:szCs w:val="24"/>
              </w:rPr>
              <w:t>информации о расторжении договора с указанием оснований его расторжения, а также документов, подтверждающих такое расторжение.</w:t>
            </w:r>
          </w:p>
        </w:tc>
        <w:tc>
          <w:tcPr>
            <w:tcW w:w="2864" w:type="dxa"/>
          </w:tcPr>
          <w:p w:rsidR="002B5D25" w:rsidRPr="00BD57A0" w:rsidRDefault="002B5D25" w:rsidP="00CE604F">
            <w:pPr>
              <w:pStyle w:val="33"/>
              <w:numPr>
                <w:ilvl w:val="0"/>
                <w:numId w:val="0"/>
              </w:numPr>
              <w:rPr>
                <w:sz w:val="24"/>
                <w:szCs w:val="24"/>
              </w:rPr>
            </w:pPr>
            <w:r w:rsidRPr="00BD57A0">
              <w:rPr>
                <w:sz w:val="24"/>
                <w:szCs w:val="24"/>
              </w:rPr>
              <w:t xml:space="preserve">В течение </w:t>
            </w:r>
            <w:r w:rsidRPr="00BD57A0">
              <w:rPr>
                <w:b/>
                <w:sz w:val="24"/>
                <w:szCs w:val="24"/>
              </w:rPr>
              <w:t>10 дней</w:t>
            </w:r>
            <w:r w:rsidRPr="00BD57A0">
              <w:rPr>
                <w:sz w:val="24"/>
                <w:szCs w:val="24"/>
              </w:rPr>
              <w:t xml:space="preserve"> со дня внесения изменений в договор либо исполнения или расторжения договора</w:t>
            </w:r>
          </w:p>
        </w:tc>
      </w:tr>
    </w:tbl>
    <w:p w:rsidR="002B5D25" w:rsidRPr="00BD57A0" w:rsidRDefault="002B5D25" w:rsidP="002B5D25"/>
    <w:p w:rsidR="002B5D25" w:rsidRPr="00BD57A0" w:rsidRDefault="002B5D25" w:rsidP="002B5D25"/>
    <w:tbl>
      <w:tblPr>
        <w:tblStyle w:val="aff5"/>
        <w:tblW w:w="9952" w:type="dxa"/>
        <w:tblInd w:w="108" w:type="dxa"/>
        <w:tblCellMar>
          <w:top w:w="113" w:type="dxa"/>
          <w:bottom w:w="113" w:type="dxa"/>
        </w:tblCellMar>
        <w:tblLook w:val="04A0" w:firstRow="1" w:lastRow="0" w:firstColumn="1" w:lastColumn="0" w:noHBand="0" w:noVBand="1"/>
      </w:tblPr>
      <w:tblGrid>
        <w:gridCol w:w="498"/>
        <w:gridCol w:w="6619"/>
        <w:gridCol w:w="2835"/>
      </w:tblGrid>
      <w:tr w:rsidR="002B5D25" w:rsidRPr="00BD57A0" w:rsidTr="00CE604F">
        <w:tc>
          <w:tcPr>
            <w:tcW w:w="9952" w:type="dxa"/>
            <w:gridSpan w:val="3"/>
          </w:tcPr>
          <w:p w:rsidR="002B5D25" w:rsidRPr="00BD57A0" w:rsidRDefault="002B5D25" w:rsidP="00CE604F">
            <w:pPr>
              <w:widowControl/>
              <w:ind w:firstLine="0"/>
              <w:jc w:val="left"/>
              <w:rPr>
                <w:b/>
                <w:lang w:eastAsia="en-US"/>
              </w:rPr>
            </w:pPr>
            <w:r w:rsidRPr="00BD57A0">
              <w:rPr>
                <w:b/>
                <w:lang w:eastAsia="en-US"/>
              </w:rPr>
              <w:t>Таблица 6. Прочие сроки</w:t>
            </w:r>
          </w:p>
        </w:tc>
      </w:tr>
      <w:tr w:rsidR="002B5D25" w:rsidRPr="00BD57A0" w:rsidTr="00CE604F">
        <w:tc>
          <w:tcPr>
            <w:tcW w:w="498" w:type="dxa"/>
          </w:tcPr>
          <w:p w:rsidR="002B5D25" w:rsidRPr="00BD57A0" w:rsidRDefault="002B5D25" w:rsidP="00CE604F">
            <w:pPr>
              <w:widowControl/>
              <w:ind w:firstLine="0"/>
              <w:jc w:val="left"/>
              <w:rPr>
                <w:b/>
                <w:lang w:eastAsia="en-US"/>
              </w:rPr>
            </w:pPr>
            <w:r w:rsidRPr="00BD57A0">
              <w:rPr>
                <w:b/>
                <w:lang w:eastAsia="en-US"/>
              </w:rPr>
              <w:t>№</w:t>
            </w:r>
          </w:p>
        </w:tc>
        <w:tc>
          <w:tcPr>
            <w:tcW w:w="6619" w:type="dxa"/>
          </w:tcPr>
          <w:p w:rsidR="002B5D25" w:rsidRPr="00BD57A0" w:rsidRDefault="002B5D25" w:rsidP="00CE604F">
            <w:pPr>
              <w:widowControl/>
              <w:ind w:firstLine="0"/>
              <w:jc w:val="left"/>
              <w:rPr>
                <w:b/>
                <w:lang w:eastAsia="en-US"/>
              </w:rPr>
            </w:pPr>
            <w:r w:rsidRPr="00BD57A0">
              <w:rPr>
                <w:b/>
                <w:lang w:eastAsia="en-US"/>
              </w:rPr>
              <w:t>Регламентируемый вид срока</w:t>
            </w:r>
          </w:p>
        </w:tc>
        <w:tc>
          <w:tcPr>
            <w:tcW w:w="2835" w:type="dxa"/>
          </w:tcPr>
          <w:p w:rsidR="002B5D25" w:rsidRPr="00BD57A0" w:rsidRDefault="002B5D25" w:rsidP="00CE604F">
            <w:pPr>
              <w:widowControl/>
              <w:ind w:firstLine="0"/>
              <w:jc w:val="left"/>
              <w:rPr>
                <w:b/>
                <w:lang w:eastAsia="en-US"/>
              </w:rPr>
            </w:pPr>
            <w:r w:rsidRPr="00BD57A0">
              <w:rPr>
                <w:b/>
                <w:lang w:eastAsia="en-US"/>
              </w:rPr>
              <w:t>Регламентируемое значение срока</w:t>
            </w:r>
          </w:p>
        </w:tc>
      </w:tr>
      <w:tr w:rsidR="002B5D25" w:rsidRPr="00BD57A0" w:rsidTr="00CE604F">
        <w:tc>
          <w:tcPr>
            <w:tcW w:w="498" w:type="dxa"/>
          </w:tcPr>
          <w:p w:rsidR="002B5D25" w:rsidRPr="00BD57A0" w:rsidRDefault="002B5D25" w:rsidP="00CE604F">
            <w:pPr>
              <w:pStyle w:val="aff2"/>
              <w:widowControl/>
              <w:numPr>
                <w:ilvl w:val="0"/>
                <w:numId w:val="25"/>
              </w:numPr>
              <w:jc w:val="left"/>
              <w:rPr>
                <w:lang w:eastAsia="en-US"/>
              </w:rPr>
            </w:pPr>
          </w:p>
        </w:tc>
        <w:tc>
          <w:tcPr>
            <w:tcW w:w="6619" w:type="dxa"/>
          </w:tcPr>
          <w:p w:rsidR="002B5D25" w:rsidRPr="00BD57A0" w:rsidRDefault="002B5D25" w:rsidP="00CE604F">
            <w:pPr>
              <w:pStyle w:val="33"/>
              <w:numPr>
                <w:ilvl w:val="0"/>
                <w:numId w:val="0"/>
              </w:numPr>
              <w:rPr>
                <w:sz w:val="24"/>
                <w:szCs w:val="24"/>
              </w:rPr>
            </w:pPr>
            <w:r w:rsidRPr="00BD57A0">
              <w:rPr>
                <w:sz w:val="24"/>
                <w:szCs w:val="24"/>
              </w:rPr>
              <w:t>Срок хранения протоколов, составляемых в ходе проведения конкурентной закупки, а также по итогам конкурентной закупки, заявок на участие в конкурентной закупке, окончательных предложений участников конкурентной закупки, документации о конкурентной закупке, извещения о проведении запроса котировок, изменений, внесенных в документацию о конкурентной закупке, разъяснений положений документации о конкурентной закупке</w:t>
            </w:r>
          </w:p>
        </w:tc>
        <w:tc>
          <w:tcPr>
            <w:tcW w:w="2835" w:type="dxa"/>
          </w:tcPr>
          <w:p w:rsidR="002B5D25" w:rsidRPr="00BD57A0" w:rsidRDefault="002B5D25" w:rsidP="00CE604F">
            <w:pPr>
              <w:pStyle w:val="33"/>
              <w:numPr>
                <w:ilvl w:val="0"/>
                <w:numId w:val="0"/>
              </w:numPr>
              <w:rPr>
                <w:sz w:val="24"/>
                <w:szCs w:val="24"/>
              </w:rPr>
            </w:pPr>
            <w:r w:rsidRPr="00BD57A0">
              <w:rPr>
                <w:sz w:val="24"/>
                <w:szCs w:val="24"/>
              </w:rPr>
              <w:t xml:space="preserve">Не менее </w:t>
            </w:r>
            <w:r w:rsidRPr="00BD57A0">
              <w:rPr>
                <w:b/>
                <w:sz w:val="24"/>
                <w:szCs w:val="24"/>
              </w:rPr>
              <w:t>3 лет</w:t>
            </w:r>
          </w:p>
        </w:tc>
      </w:tr>
    </w:tbl>
    <w:p w:rsidR="002B5D25" w:rsidRPr="00BD57A0" w:rsidRDefault="002B5D25" w:rsidP="002B5D25">
      <w:pPr>
        <w:ind w:firstLine="0"/>
      </w:pPr>
    </w:p>
    <w:p w:rsidR="002B5D25" w:rsidRPr="00BD57A0" w:rsidRDefault="002B5D25" w:rsidP="002B5D25">
      <w:pPr>
        <w:ind w:firstLine="0"/>
        <w:sectPr w:rsidR="002B5D25" w:rsidRPr="00BD57A0" w:rsidSect="00CE604F">
          <w:headerReference w:type="default" r:id="rId8"/>
          <w:footerReference w:type="default" r:id="rId9"/>
          <w:headerReference w:type="first" r:id="rId10"/>
          <w:pgSz w:w="11906" w:h="16838" w:code="9"/>
          <w:pgMar w:top="850" w:right="1134" w:bottom="1701" w:left="1134" w:header="369" w:footer="272" w:gutter="0"/>
          <w:cols w:space="708"/>
          <w:titlePg/>
          <w:docGrid w:linePitch="360"/>
        </w:sectPr>
      </w:pPr>
    </w:p>
    <w:p w:rsidR="002B5D25" w:rsidRPr="00BD57A0" w:rsidRDefault="002B5D25" w:rsidP="002B5D25">
      <w:pPr>
        <w:tabs>
          <w:tab w:val="left" w:pos="567"/>
        </w:tabs>
        <w:ind w:firstLine="0"/>
        <w:contextualSpacing/>
        <w:jc w:val="right"/>
        <w:outlineLvl w:val="1"/>
        <w:rPr>
          <w:sz w:val="28"/>
          <w:szCs w:val="28"/>
        </w:rPr>
      </w:pPr>
      <w:bookmarkStart w:id="34" w:name="Приложение3"/>
      <w:r w:rsidRPr="00BD57A0">
        <w:rPr>
          <w:sz w:val="28"/>
          <w:szCs w:val="28"/>
        </w:rPr>
        <w:lastRenderedPageBreak/>
        <w:t>Приложение №</w:t>
      </w:r>
      <w:bookmarkEnd w:id="34"/>
      <w:r w:rsidR="00BD57A0" w:rsidRPr="00BD57A0">
        <w:rPr>
          <w:sz w:val="28"/>
          <w:szCs w:val="28"/>
        </w:rPr>
        <w:t>2</w:t>
      </w:r>
    </w:p>
    <w:p w:rsidR="002B5D25" w:rsidRPr="00BD57A0" w:rsidRDefault="002B5D25" w:rsidP="002B5D25">
      <w:pPr>
        <w:widowControl/>
        <w:ind w:firstLine="0"/>
        <w:jc w:val="center"/>
        <w:rPr>
          <w:b/>
          <w:sz w:val="28"/>
          <w:szCs w:val="28"/>
          <w:lang w:eastAsia="en-US"/>
        </w:rPr>
      </w:pPr>
      <w:r w:rsidRPr="00BD57A0">
        <w:rPr>
          <w:b/>
          <w:sz w:val="28"/>
          <w:szCs w:val="28"/>
          <w:lang w:eastAsia="en-US"/>
        </w:rPr>
        <w:t>Сводная таблица условий выбора способа закупки</w:t>
      </w:r>
    </w:p>
    <w:tbl>
      <w:tblPr>
        <w:tblStyle w:val="aff5"/>
        <w:tblW w:w="15470" w:type="dxa"/>
        <w:tblCellMar>
          <w:top w:w="28" w:type="dxa"/>
          <w:left w:w="57" w:type="dxa"/>
          <w:bottom w:w="28" w:type="dxa"/>
          <w:right w:w="57" w:type="dxa"/>
        </w:tblCellMar>
        <w:tblLook w:val="04A0" w:firstRow="1" w:lastRow="0" w:firstColumn="1" w:lastColumn="0" w:noHBand="0" w:noVBand="1"/>
      </w:tblPr>
      <w:tblGrid>
        <w:gridCol w:w="470"/>
        <w:gridCol w:w="1662"/>
        <w:gridCol w:w="2934"/>
        <w:gridCol w:w="2274"/>
        <w:gridCol w:w="1245"/>
        <w:gridCol w:w="1256"/>
        <w:gridCol w:w="2386"/>
        <w:gridCol w:w="7"/>
        <w:gridCol w:w="1718"/>
        <w:gridCol w:w="7"/>
        <w:gridCol w:w="1511"/>
      </w:tblGrid>
      <w:tr w:rsidR="002B5D25" w:rsidRPr="00BD57A0" w:rsidTr="00CE604F">
        <w:trPr>
          <w:trHeight w:val="239"/>
        </w:trPr>
        <w:tc>
          <w:tcPr>
            <w:tcW w:w="1555" w:type="dxa"/>
            <w:gridSpan w:val="2"/>
            <w:vMerge w:val="restart"/>
            <w:tcBorders>
              <w:top w:val="single" w:sz="4" w:space="0" w:color="auto"/>
              <w:left w:val="single" w:sz="4" w:space="0" w:color="auto"/>
            </w:tcBorders>
            <w:vAlign w:val="center"/>
          </w:tcPr>
          <w:p w:rsidR="002B5D25" w:rsidRPr="00BD57A0" w:rsidRDefault="002B5D25" w:rsidP="00CE604F">
            <w:pPr>
              <w:ind w:firstLine="0"/>
              <w:jc w:val="center"/>
            </w:pPr>
          </w:p>
        </w:tc>
        <w:tc>
          <w:tcPr>
            <w:tcW w:w="13915" w:type="dxa"/>
            <w:gridSpan w:val="9"/>
            <w:vAlign w:val="center"/>
          </w:tcPr>
          <w:p w:rsidR="002B5D25" w:rsidRPr="00BD57A0" w:rsidRDefault="002B5D25" w:rsidP="00CE604F">
            <w:pPr>
              <w:ind w:firstLine="0"/>
              <w:jc w:val="center"/>
              <w:rPr>
                <w:b/>
              </w:rPr>
            </w:pPr>
            <w:r w:rsidRPr="00BD57A0">
              <w:rPr>
                <w:b/>
              </w:rPr>
              <w:t>Способы закупок</w:t>
            </w:r>
          </w:p>
        </w:tc>
      </w:tr>
      <w:tr w:rsidR="002B5D25" w:rsidRPr="00BD57A0" w:rsidTr="00CE604F">
        <w:trPr>
          <w:trHeight w:val="20"/>
        </w:trPr>
        <w:tc>
          <w:tcPr>
            <w:tcW w:w="1555" w:type="dxa"/>
            <w:gridSpan w:val="2"/>
            <w:vMerge/>
            <w:tcBorders>
              <w:left w:val="single" w:sz="4" w:space="0" w:color="auto"/>
            </w:tcBorders>
            <w:vAlign w:val="center"/>
          </w:tcPr>
          <w:p w:rsidR="002B5D25" w:rsidRPr="00BD57A0" w:rsidRDefault="002B5D25" w:rsidP="00CE604F">
            <w:pPr>
              <w:ind w:firstLine="0"/>
              <w:jc w:val="center"/>
            </w:pPr>
          </w:p>
        </w:tc>
        <w:tc>
          <w:tcPr>
            <w:tcW w:w="8103" w:type="dxa"/>
            <w:gridSpan w:val="4"/>
            <w:vAlign w:val="center"/>
          </w:tcPr>
          <w:p w:rsidR="002B5D25" w:rsidRPr="00BD57A0" w:rsidRDefault="002B5D25" w:rsidP="00CE604F">
            <w:pPr>
              <w:ind w:firstLine="0"/>
              <w:jc w:val="center"/>
              <w:rPr>
                <w:b/>
              </w:rPr>
            </w:pPr>
            <w:r w:rsidRPr="00BD57A0">
              <w:rPr>
                <w:b/>
              </w:rPr>
              <w:t>Торги</w:t>
            </w:r>
          </w:p>
        </w:tc>
        <w:tc>
          <w:tcPr>
            <w:tcW w:w="5812" w:type="dxa"/>
            <w:gridSpan w:val="5"/>
            <w:vAlign w:val="center"/>
          </w:tcPr>
          <w:p w:rsidR="002B5D25" w:rsidRPr="00BD57A0" w:rsidRDefault="002B5D25" w:rsidP="00CE604F">
            <w:pPr>
              <w:ind w:firstLine="0"/>
              <w:jc w:val="center"/>
              <w:rPr>
                <w:b/>
              </w:rPr>
            </w:pPr>
            <w:r w:rsidRPr="00BD57A0">
              <w:rPr>
                <w:b/>
              </w:rPr>
              <w:t>Не торги</w:t>
            </w:r>
          </w:p>
        </w:tc>
      </w:tr>
      <w:tr w:rsidR="002B5D25" w:rsidRPr="00BD57A0" w:rsidTr="00CE604F">
        <w:trPr>
          <w:trHeight w:val="446"/>
        </w:trPr>
        <w:tc>
          <w:tcPr>
            <w:tcW w:w="1555" w:type="dxa"/>
            <w:gridSpan w:val="2"/>
            <w:vMerge/>
            <w:tcBorders>
              <w:left w:val="single" w:sz="4" w:space="0" w:color="auto"/>
            </w:tcBorders>
            <w:vAlign w:val="center"/>
          </w:tcPr>
          <w:p w:rsidR="002B5D25" w:rsidRPr="00BD57A0" w:rsidRDefault="002B5D25" w:rsidP="00CE604F">
            <w:pPr>
              <w:ind w:firstLine="0"/>
              <w:jc w:val="center"/>
            </w:pPr>
          </w:p>
        </w:tc>
        <w:tc>
          <w:tcPr>
            <w:tcW w:w="3119" w:type="dxa"/>
            <w:vAlign w:val="center"/>
          </w:tcPr>
          <w:p w:rsidR="002B5D25" w:rsidRPr="00BD57A0" w:rsidRDefault="002B5D25" w:rsidP="00CE604F">
            <w:pPr>
              <w:ind w:firstLine="0"/>
              <w:jc w:val="center"/>
              <w:rPr>
                <w:b/>
              </w:rPr>
            </w:pPr>
            <w:r w:rsidRPr="00BD57A0">
              <w:rPr>
                <w:b/>
              </w:rPr>
              <w:t>Запрос котировок</w:t>
            </w:r>
          </w:p>
        </w:tc>
        <w:tc>
          <w:tcPr>
            <w:tcW w:w="2410" w:type="dxa"/>
            <w:vAlign w:val="center"/>
          </w:tcPr>
          <w:p w:rsidR="002B5D25" w:rsidRPr="00BD57A0" w:rsidRDefault="002B5D25" w:rsidP="00CE604F">
            <w:pPr>
              <w:ind w:firstLine="0"/>
              <w:jc w:val="center"/>
              <w:rPr>
                <w:b/>
              </w:rPr>
            </w:pPr>
            <w:r w:rsidRPr="00BD57A0">
              <w:rPr>
                <w:b/>
              </w:rPr>
              <w:t>Запрос предложений</w:t>
            </w:r>
          </w:p>
        </w:tc>
        <w:tc>
          <w:tcPr>
            <w:tcW w:w="1284" w:type="dxa"/>
            <w:vAlign w:val="center"/>
          </w:tcPr>
          <w:p w:rsidR="002B5D25" w:rsidRPr="00BD57A0" w:rsidRDefault="002B5D25" w:rsidP="00CE604F">
            <w:pPr>
              <w:ind w:firstLine="0"/>
              <w:jc w:val="center"/>
              <w:rPr>
                <w:b/>
              </w:rPr>
            </w:pPr>
            <w:r w:rsidRPr="00BD57A0">
              <w:rPr>
                <w:b/>
              </w:rPr>
              <w:t>Конкурс</w:t>
            </w:r>
          </w:p>
        </w:tc>
        <w:tc>
          <w:tcPr>
            <w:tcW w:w="1290" w:type="dxa"/>
            <w:vAlign w:val="center"/>
          </w:tcPr>
          <w:p w:rsidR="002B5D25" w:rsidRPr="00BD57A0" w:rsidRDefault="002B5D25" w:rsidP="00CE604F">
            <w:pPr>
              <w:ind w:firstLine="0"/>
              <w:jc w:val="center"/>
              <w:rPr>
                <w:b/>
              </w:rPr>
            </w:pPr>
            <w:r w:rsidRPr="00BD57A0">
              <w:rPr>
                <w:b/>
              </w:rPr>
              <w:t>Аукцион</w:t>
            </w:r>
          </w:p>
        </w:tc>
        <w:tc>
          <w:tcPr>
            <w:tcW w:w="2544" w:type="dxa"/>
            <w:vAlign w:val="center"/>
          </w:tcPr>
          <w:p w:rsidR="002B5D25" w:rsidRPr="00BD57A0" w:rsidRDefault="002B5D25" w:rsidP="00CE604F">
            <w:pPr>
              <w:ind w:firstLine="0"/>
              <w:jc w:val="center"/>
              <w:rPr>
                <w:b/>
              </w:rPr>
            </w:pPr>
            <w:r w:rsidRPr="00BD57A0">
              <w:rPr>
                <w:b/>
              </w:rPr>
              <w:t>Анализ предложений</w:t>
            </w:r>
          </w:p>
        </w:tc>
        <w:tc>
          <w:tcPr>
            <w:tcW w:w="1763" w:type="dxa"/>
            <w:gridSpan w:val="2"/>
            <w:vAlign w:val="center"/>
          </w:tcPr>
          <w:p w:rsidR="002B5D25" w:rsidRPr="00BD57A0" w:rsidRDefault="002B5D25" w:rsidP="00CE604F">
            <w:pPr>
              <w:ind w:firstLine="0"/>
              <w:jc w:val="center"/>
              <w:rPr>
                <w:b/>
              </w:rPr>
            </w:pPr>
            <w:r w:rsidRPr="00BD57A0">
              <w:rPr>
                <w:b/>
              </w:rPr>
              <w:t xml:space="preserve">Закупка у </w:t>
            </w:r>
            <w:proofErr w:type="gramStart"/>
            <w:r w:rsidRPr="00BD57A0">
              <w:rPr>
                <w:b/>
              </w:rPr>
              <w:t>ЕП</w:t>
            </w:r>
            <w:proofErr w:type="gramEnd"/>
            <w:r w:rsidRPr="00BD57A0">
              <w:rPr>
                <w:rStyle w:val="ad"/>
                <w:b/>
              </w:rPr>
              <w:footnoteReference w:id="4"/>
            </w:r>
          </w:p>
        </w:tc>
        <w:tc>
          <w:tcPr>
            <w:tcW w:w="1505" w:type="dxa"/>
            <w:gridSpan w:val="2"/>
            <w:vAlign w:val="center"/>
          </w:tcPr>
          <w:p w:rsidR="002B5D25" w:rsidRPr="00BD57A0" w:rsidRDefault="002B5D25" w:rsidP="00CE604F">
            <w:pPr>
              <w:ind w:firstLine="0"/>
              <w:jc w:val="center"/>
              <w:rPr>
                <w:b/>
              </w:rPr>
            </w:pPr>
            <w:r w:rsidRPr="00BD57A0">
              <w:rPr>
                <w:b/>
              </w:rPr>
              <w:t>Упрощенная закупка</w:t>
            </w:r>
          </w:p>
        </w:tc>
      </w:tr>
      <w:tr w:rsidR="002B5D25" w:rsidRPr="00BD57A0" w:rsidTr="00CE604F">
        <w:trPr>
          <w:cantSplit/>
          <w:trHeight w:val="382"/>
        </w:trPr>
        <w:tc>
          <w:tcPr>
            <w:tcW w:w="482" w:type="dxa"/>
            <w:vMerge w:val="restart"/>
            <w:textDirection w:val="btLr"/>
            <w:vAlign w:val="center"/>
          </w:tcPr>
          <w:p w:rsidR="002B5D25" w:rsidRPr="00BD57A0" w:rsidRDefault="002B5D25" w:rsidP="00CE604F">
            <w:pPr>
              <w:ind w:firstLine="0"/>
              <w:jc w:val="center"/>
              <w:rPr>
                <w:b/>
              </w:rPr>
            </w:pPr>
            <w:r w:rsidRPr="00BD57A0">
              <w:rPr>
                <w:b/>
              </w:rPr>
              <w:t>Характеристика способа закупки</w:t>
            </w:r>
            <w:r w:rsidRPr="00BD57A0">
              <w:rPr>
                <w:rStyle w:val="ad"/>
                <w:b/>
              </w:rPr>
              <w:footnoteReference w:id="5"/>
            </w:r>
          </w:p>
        </w:tc>
        <w:tc>
          <w:tcPr>
            <w:tcW w:w="1073" w:type="dxa"/>
            <w:vAlign w:val="center"/>
          </w:tcPr>
          <w:p w:rsidR="002B5D25" w:rsidRPr="00BD57A0" w:rsidRDefault="002B5D25" w:rsidP="00CE604F">
            <w:pPr>
              <w:ind w:firstLine="0"/>
              <w:jc w:val="left"/>
            </w:pPr>
            <w:r w:rsidRPr="00BD57A0">
              <w:t xml:space="preserve">Одноэтапный </w:t>
            </w:r>
          </w:p>
        </w:tc>
        <w:tc>
          <w:tcPr>
            <w:tcW w:w="12417" w:type="dxa"/>
            <w:gridSpan w:val="8"/>
            <w:vAlign w:val="center"/>
          </w:tcPr>
          <w:p w:rsidR="002B5D25" w:rsidRPr="00BD57A0" w:rsidRDefault="002B5D25" w:rsidP="00CE604F">
            <w:pPr>
              <w:ind w:firstLine="0"/>
              <w:jc w:val="left"/>
            </w:pPr>
            <w:r w:rsidRPr="00BD57A0">
              <w:t>Имеется один эффективный вариант удовлетворения нужд Заказчика, подробные требования к закупаемой продукции сформулированы</w:t>
            </w:r>
          </w:p>
        </w:tc>
        <w:tc>
          <w:tcPr>
            <w:tcW w:w="1498" w:type="dxa"/>
            <w:vMerge w:val="restart"/>
            <w:vAlign w:val="center"/>
          </w:tcPr>
          <w:p w:rsidR="002B5D25" w:rsidRPr="00BD57A0" w:rsidRDefault="002B5D25" w:rsidP="00CE604F">
            <w:pPr>
              <w:ind w:firstLine="0"/>
              <w:jc w:val="left"/>
            </w:pPr>
            <w:r w:rsidRPr="00BD57A0">
              <w:t>По решению Заказчика</w:t>
            </w:r>
          </w:p>
        </w:tc>
      </w:tr>
      <w:tr w:rsidR="002B5D25" w:rsidRPr="00BD57A0" w:rsidTr="00CE604F">
        <w:trPr>
          <w:cantSplit/>
          <w:trHeight w:val="1020"/>
        </w:trPr>
        <w:tc>
          <w:tcPr>
            <w:tcW w:w="482" w:type="dxa"/>
            <w:vMerge/>
            <w:vAlign w:val="center"/>
          </w:tcPr>
          <w:p w:rsidR="002B5D25" w:rsidRPr="00BD57A0" w:rsidRDefault="002B5D25" w:rsidP="00CE604F">
            <w:pPr>
              <w:ind w:firstLine="0"/>
              <w:jc w:val="left"/>
            </w:pPr>
          </w:p>
        </w:tc>
        <w:tc>
          <w:tcPr>
            <w:tcW w:w="1073" w:type="dxa"/>
            <w:vAlign w:val="center"/>
          </w:tcPr>
          <w:p w:rsidR="002B5D25" w:rsidRPr="00BD57A0" w:rsidRDefault="002B5D25" w:rsidP="00CE604F">
            <w:pPr>
              <w:ind w:firstLine="0"/>
              <w:jc w:val="left"/>
            </w:pPr>
            <w:r w:rsidRPr="00BD57A0">
              <w:t>Многоэтапный</w:t>
            </w:r>
          </w:p>
        </w:tc>
        <w:tc>
          <w:tcPr>
            <w:tcW w:w="3119" w:type="dxa"/>
            <w:vAlign w:val="center"/>
          </w:tcPr>
          <w:p w:rsidR="002B5D25" w:rsidRPr="00BD57A0" w:rsidRDefault="002B5D25" w:rsidP="00CE604F">
            <w:pPr>
              <w:ind w:firstLine="0"/>
              <w:jc w:val="left"/>
            </w:pPr>
            <w:r w:rsidRPr="00BD57A0">
              <w:t>По решению Заказчика, если не только среди СМСП и имеется нескольких вариантов удовлетворения нужд Заказчика, сложно определить (сформулировать) подробные требования к закупаемой продукции</w:t>
            </w:r>
          </w:p>
        </w:tc>
        <w:tc>
          <w:tcPr>
            <w:tcW w:w="7535" w:type="dxa"/>
            <w:gridSpan w:val="5"/>
            <w:vAlign w:val="center"/>
          </w:tcPr>
          <w:p w:rsidR="002B5D25" w:rsidRPr="00BD57A0" w:rsidRDefault="002B5D25" w:rsidP="00CE604F">
            <w:pPr>
              <w:ind w:firstLine="0"/>
              <w:jc w:val="left"/>
            </w:pPr>
            <w:r w:rsidRPr="00BD57A0">
              <w:t>По решению Заказчика, и имеется несколько вариантов удовлетворения нужд Заказчика, сложно определить (сформулировать) подробные требования к закупаемой продукции</w:t>
            </w:r>
          </w:p>
        </w:tc>
        <w:tc>
          <w:tcPr>
            <w:tcW w:w="1763" w:type="dxa"/>
            <w:gridSpan w:val="2"/>
            <w:vAlign w:val="center"/>
          </w:tcPr>
          <w:p w:rsidR="002B5D25" w:rsidRPr="00BD57A0" w:rsidRDefault="002B5D25" w:rsidP="00CE604F">
            <w:pPr>
              <w:ind w:firstLine="0"/>
              <w:jc w:val="left"/>
              <w:rPr>
                <w:i/>
              </w:rPr>
            </w:pPr>
            <w:r w:rsidRPr="00BD57A0">
              <w:rPr>
                <w:i/>
              </w:rPr>
              <w:t>Неприменимо</w:t>
            </w:r>
          </w:p>
        </w:tc>
        <w:tc>
          <w:tcPr>
            <w:tcW w:w="1498" w:type="dxa"/>
            <w:vMerge/>
            <w:vAlign w:val="center"/>
          </w:tcPr>
          <w:p w:rsidR="002B5D25" w:rsidRPr="00BD57A0" w:rsidRDefault="002B5D25" w:rsidP="00CE604F">
            <w:pPr>
              <w:ind w:firstLine="0"/>
              <w:jc w:val="left"/>
              <w:rPr>
                <w:i/>
              </w:rPr>
            </w:pPr>
          </w:p>
        </w:tc>
      </w:tr>
      <w:tr w:rsidR="002B5D25" w:rsidRPr="00BD57A0" w:rsidTr="00CE604F">
        <w:trPr>
          <w:cantSplit/>
          <w:trHeight w:val="283"/>
        </w:trPr>
        <w:tc>
          <w:tcPr>
            <w:tcW w:w="482" w:type="dxa"/>
            <w:vMerge/>
            <w:vAlign w:val="center"/>
          </w:tcPr>
          <w:p w:rsidR="002B5D25" w:rsidRPr="00BD57A0" w:rsidRDefault="002B5D25" w:rsidP="00CE604F">
            <w:pPr>
              <w:ind w:firstLine="0"/>
              <w:jc w:val="left"/>
            </w:pPr>
          </w:p>
        </w:tc>
        <w:tc>
          <w:tcPr>
            <w:tcW w:w="1073" w:type="dxa"/>
            <w:vAlign w:val="center"/>
          </w:tcPr>
          <w:p w:rsidR="002B5D25" w:rsidRPr="00BD57A0" w:rsidRDefault="002B5D25" w:rsidP="00CE604F">
            <w:pPr>
              <w:ind w:firstLine="0"/>
              <w:jc w:val="left"/>
            </w:pPr>
            <w:r w:rsidRPr="00BD57A0">
              <w:t xml:space="preserve">  </w:t>
            </w:r>
            <w:proofErr w:type="spellStart"/>
            <w:r w:rsidRPr="00BD57A0">
              <w:t>Однолотовый</w:t>
            </w:r>
            <w:proofErr w:type="spellEnd"/>
            <w:r w:rsidRPr="00BD57A0">
              <w:t xml:space="preserve"> </w:t>
            </w:r>
          </w:p>
        </w:tc>
        <w:tc>
          <w:tcPr>
            <w:tcW w:w="12417" w:type="dxa"/>
            <w:gridSpan w:val="8"/>
            <w:vAlign w:val="center"/>
          </w:tcPr>
          <w:p w:rsidR="002B5D25" w:rsidRPr="00BD57A0" w:rsidRDefault="002B5D25" w:rsidP="00CE604F">
            <w:pPr>
              <w:ind w:firstLine="0"/>
              <w:jc w:val="left"/>
              <w:rPr>
                <w:i/>
              </w:rPr>
            </w:pPr>
            <w:r w:rsidRPr="00BD57A0">
              <w:t>Закупается продукция, связанная технологически и функционально</w:t>
            </w:r>
          </w:p>
        </w:tc>
        <w:tc>
          <w:tcPr>
            <w:tcW w:w="1498" w:type="dxa"/>
            <w:vMerge/>
            <w:vAlign w:val="center"/>
          </w:tcPr>
          <w:p w:rsidR="002B5D25" w:rsidRPr="00BD57A0" w:rsidRDefault="002B5D25" w:rsidP="00CE604F">
            <w:pPr>
              <w:ind w:firstLine="0"/>
              <w:jc w:val="left"/>
              <w:rPr>
                <w:i/>
              </w:rPr>
            </w:pPr>
          </w:p>
        </w:tc>
      </w:tr>
      <w:tr w:rsidR="002B5D25" w:rsidRPr="00BD57A0" w:rsidTr="00CE604F">
        <w:trPr>
          <w:cantSplit/>
          <w:trHeight w:val="283"/>
        </w:trPr>
        <w:tc>
          <w:tcPr>
            <w:tcW w:w="482" w:type="dxa"/>
            <w:vMerge/>
            <w:vAlign w:val="center"/>
          </w:tcPr>
          <w:p w:rsidR="002B5D25" w:rsidRPr="00BD57A0" w:rsidRDefault="002B5D25" w:rsidP="00CE604F">
            <w:pPr>
              <w:ind w:firstLine="0"/>
              <w:jc w:val="left"/>
            </w:pPr>
          </w:p>
        </w:tc>
        <w:tc>
          <w:tcPr>
            <w:tcW w:w="1073" w:type="dxa"/>
            <w:vAlign w:val="center"/>
          </w:tcPr>
          <w:p w:rsidR="002B5D25" w:rsidRPr="00BD57A0" w:rsidRDefault="002B5D25" w:rsidP="00CE604F">
            <w:pPr>
              <w:ind w:firstLine="0"/>
              <w:jc w:val="left"/>
            </w:pPr>
            <w:proofErr w:type="spellStart"/>
            <w:r w:rsidRPr="00BD57A0">
              <w:t>Многолотовый</w:t>
            </w:r>
            <w:proofErr w:type="spellEnd"/>
          </w:p>
        </w:tc>
        <w:tc>
          <w:tcPr>
            <w:tcW w:w="10654" w:type="dxa"/>
            <w:gridSpan w:val="6"/>
            <w:vAlign w:val="center"/>
          </w:tcPr>
          <w:p w:rsidR="002B5D25" w:rsidRPr="00BD57A0" w:rsidRDefault="002B5D25" w:rsidP="00CE604F">
            <w:pPr>
              <w:ind w:firstLine="0"/>
              <w:jc w:val="left"/>
            </w:pPr>
            <w:r w:rsidRPr="00BD57A0">
              <w:t>По решению Заказчика, закупается продукция, которая может быть не связана между собой технологически и функционально</w:t>
            </w:r>
          </w:p>
        </w:tc>
        <w:tc>
          <w:tcPr>
            <w:tcW w:w="1763" w:type="dxa"/>
            <w:gridSpan w:val="2"/>
            <w:vAlign w:val="center"/>
          </w:tcPr>
          <w:p w:rsidR="002B5D25" w:rsidRPr="00BD57A0" w:rsidRDefault="002B5D25" w:rsidP="00CE604F">
            <w:pPr>
              <w:ind w:firstLine="0"/>
              <w:jc w:val="left"/>
              <w:rPr>
                <w:i/>
              </w:rPr>
            </w:pPr>
            <w:r w:rsidRPr="00BD57A0">
              <w:rPr>
                <w:i/>
              </w:rPr>
              <w:t>Неприменимо</w:t>
            </w:r>
          </w:p>
        </w:tc>
        <w:tc>
          <w:tcPr>
            <w:tcW w:w="1498" w:type="dxa"/>
            <w:vMerge/>
            <w:vAlign w:val="center"/>
          </w:tcPr>
          <w:p w:rsidR="002B5D25" w:rsidRPr="00BD57A0" w:rsidRDefault="002B5D25" w:rsidP="00CE604F">
            <w:pPr>
              <w:ind w:firstLine="0"/>
              <w:jc w:val="left"/>
            </w:pPr>
          </w:p>
        </w:tc>
      </w:tr>
      <w:tr w:rsidR="002B5D25" w:rsidRPr="00BD57A0" w:rsidTr="00CE604F">
        <w:trPr>
          <w:cantSplit/>
          <w:trHeight w:val="737"/>
        </w:trPr>
        <w:tc>
          <w:tcPr>
            <w:tcW w:w="482" w:type="dxa"/>
            <w:vMerge/>
            <w:vAlign w:val="center"/>
          </w:tcPr>
          <w:p w:rsidR="002B5D25" w:rsidRPr="00BD57A0" w:rsidRDefault="002B5D25" w:rsidP="00CE604F">
            <w:pPr>
              <w:ind w:firstLine="0"/>
              <w:jc w:val="left"/>
            </w:pPr>
          </w:p>
        </w:tc>
        <w:tc>
          <w:tcPr>
            <w:tcW w:w="1073" w:type="dxa"/>
            <w:vAlign w:val="center"/>
          </w:tcPr>
          <w:p w:rsidR="002B5D25" w:rsidRPr="00BD57A0" w:rsidRDefault="002B5D25" w:rsidP="00CE604F">
            <w:pPr>
              <w:ind w:firstLine="0"/>
              <w:jc w:val="left"/>
            </w:pPr>
            <w:r w:rsidRPr="00BD57A0">
              <w:t>В электронной форме</w:t>
            </w:r>
          </w:p>
        </w:tc>
        <w:tc>
          <w:tcPr>
            <w:tcW w:w="8103" w:type="dxa"/>
            <w:gridSpan w:val="4"/>
            <w:vAlign w:val="center"/>
          </w:tcPr>
          <w:p w:rsidR="002B5D25" w:rsidRPr="00BD57A0" w:rsidRDefault="002B5D25" w:rsidP="00CE604F">
            <w:pPr>
              <w:ind w:firstLine="0"/>
              <w:jc w:val="left"/>
            </w:pPr>
            <w:r w:rsidRPr="00BD57A0">
              <w:t>По решению Заказчика; или только среди СМСП или закупается продукция, включенная в перечень</w:t>
            </w:r>
            <w:r w:rsidRPr="00BD57A0">
              <w:rPr>
                <w:rStyle w:val="ad"/>
              </w:rPr>
              <w:footnoteReference w:id="6"/>
            </w:r>
          </w:p>
        </w:tc>
        <w:tc>
          <w:tcPr>
            <w:tcW w:w="2551" w:type="dxa"/>
            <w:gridSpan w:val="2"/>
            <w:vAlign w:val="center"/>
          </w:tcPr>
          <w:p w:rsidR="002B5D25" w:rsidRPr="00BD57A0" w:rsidRDefault="002B5D25" w:rsidP="00CE604F">
            <w:pPr>
              <w:ind w:firstLine="0"/>
              <w:jc w:val="left"/>
            </w:pPr>
            <w:r w:rsidRPr="00BD57A0">
              <w:t>По решению Заказчика, если не только среди СМСП и закупается продукция, включенная в перечень</w:t>
            </w:r>
            <w:r w:rsidRPr="00BD57A0">
              <w:rPr>
                <w:vertAlign w:val="superscript"/>
              </w:rPr>
              <w:t>5</w:t>
            </w:r>
          </w:p>
        </w:tc>
        <w:tc>
          <w:tcPr>
            <w:tcW w:w="1763" w:type="dxa"/>
            <w:gridSpan w:val="2"/>
            <w:vMerge w:val="restart"/>
            <w:vAlign w:val="center"/>
          </w:tcPr>
          <w:p w:rsidR="002B5D25" w:rsidRPr="00BD57A0" w:rsidRDefault="002B5D25" w:rsidP="00CE604F">
            <w:pPr>
              <w:ind w:firstLine="0"/>
              <w:jc w:val="left"/>
            </w:pPr>
            <w:r w:rsidRPr="00BD57A0">
              <w:t>По решению Заказчика</w:t>
            </w:r>
          </w:p>
        </w:tc>
        <w:tc>
          <w:tcPr>
            <w:tcW w:w="1498" w:type="dxa"/>
            <w:vMerge/>
            <w:vAlign w:val="center"/>
          </w:tcPr>
          <w:p w:rsidR="002B5D25" w:rsidRPr="00BD57A0" w:rsidRDefault="002B5D25" w:rsidP="00CE604F">
            <w:pPr>
              <w:ind w:firstLine="0"/>
              <w:jc w:val="left"/>
            </w:pPr>
          </w:p>
        </w:tc>
      </w:tr>
      <w:tr w:rsidR="002B5D25" w:rsidRPr="00BD57A0" w:rsidTr="00CE604F">
        <w:trPr>
          <w:cantSplit/>
          <w:trHeight w:val="318"/>
        </w:trPr>
        <w:tc>
          <w:tcPr>
            <w:tcW w:w="482" w:type="dxa"/>
            <w:vMerge/>
            <w:vAlign w:val="center"/>
          </w:tcPr>
          <w:p w:rsidR="002B5D25" w:rsidRPr="00BD57A0" w:rsidRDefault="002B5D25" w:rsidP="00CE604F">
            <w:pPr>
              <w:ind w:firstLine="0"/>
              <w:jc w:val="left"/>
            </w:pPr>
          </w:p>
        </w:tc>
        <w:tc>
          <w:tcPr>
            <w:tcW w:w="1073" w:type="dxa"/>
            <w:vAlign w:val="center"/>
          </w:tcPr>
          <w:p w:rsidR="002B5D25" w:rsidRPr="00BD57A0" w:rsidRDefault="002B5D25" w:rsidP="00CE604F">
            <w:pPr>
              <w:ind w:firstLine="0"/>
              <w:jc w:val="left"/>
            </w:pPr>
            <w:r w:rsidRPr="00BD57A0">
              <w:t>Не в электронной форме</w:t>
            </w:r>
          </w:p>
        </w:tc>
        <w:tc>
          <w:tcPr>
            <w:tcW w:w="10654" w:type="dxa"/>
            <w:gridSpan w:val="6"/>
            <w:vAlign w:val="center"/>
          </w:tcPr>
          <w:p w:rsidR="002B5D25" w:rsidRPr="00BD57A0" w:rsidRDefault="002B5D25" w:rsidP="00CE604F">
            <w:pPr>
              <w:ind w:firstLine="0"/>
              <w:jc w:val="left"/>
            </w:pPr>
            <w:r w:rsidRPr="00BD57A0">
              <w:t>По решению Заказчика, если не только среди СМСП и закупается продукция, не включенная в перечень</w:t>
            </w:r>
            <w:r w:rsidRPr="00BD57A0">
              <w:rPr>
                <w:vertAlign w:val="superscript"/>
              </w:rPr>
              <w:t>5</w:t>
            </w:r>
          </w:p>
        </w:tc>
        <w:tc>
          <w:tcPr>
            <w:tcW w:w="1763" w:type="dxa"/>
            <w:gridSpan w:val="2"/>
            <w:vMerge/>
            <w:vAlign w:val="center"/>
          </w:tcPr>
          <w:p w:rsidR="002B5D25" w:rsidRPr="00BD57A0" w:rsidRDefault="002B5D25" w:rsidP="00CE604F">
            <w:pPr>
              <w:ind w:firstLine="0"/>
              <w:jc w:val="left"/>
            </w:pPr>
          </w:p>
        </w:tc>
        <w:tc>
          <w:tcPr>
            <w:tcW w:w="1498" w:type="dxa"/>
            <w:vMerge/>
            <w:vAlign w:val="center"/>
          </w:tcPr>
          <w:p w:rsidR="002B5D25" w:rsidRPr="00BD57A0" w:rsidRDefault="002B5D25" w:rsidP="00CE604F">
            <w:pPr>
              <w:ind w:firstLine="0"/>
              <w:jc w:val="left"/>
            </w:pPr>
          </w:p>
        </w:tc>
      </w:tr>
      <w:tr w:rsidR="002B5D25" w:rsidRPr="00BD57A0" w:rsidTr="00CE604F">
        <w:trPr>
          <w:cantSplit/>
          <w:trHeight w:val="794"/>
        </w:trPr>
        <w:tc>
          <w:tcPr>
            <w:tcW w:w="482" w:type="dxa"/>
            <w:vMerge/>
            <w:vAlign w:val="center"/>
          </w:tcPr>
          <w:p w:rsidR="002B5D25" w:rsidRPr="00BD57A0" w:rsidRDefault="002B5D25" w:rsidP="00CE604F">
            <w:pPr>
              <w:ind w:firstLine="0"/>
              <w:jc w:val="left"/>
            </w:pPr>
          </w:p>
        </w:tc>
        <w:tc>
          <w:tcPr>
            <w:tcW w:w="1073" w:type="dxa"/>
            <w:vAlign w:val="center"/>
          </w:tcPr>
          <w:p w:rsidR="002B5D25" w:rsidRPr="00BD57A0" w:rsidRDefault="002B5D25" w:rsidP="00CE604F">
            <w:pPr>
              <w:ind w:firstLine="0"/>
              <w:jc w:val="left"/>
            </w:pPr>
            <w:r w:rsidRPr="00BD57A0">
              <w:t>Открытый</w:t>
            </w:r>
          </w:p>
        </w:tc>
        <w:tc>
          <w:tcPr>
            <w:tcW w:w="12417" w:type="dxa"/>
            <w:gridSpan w:val="8"/>
            <w:vAlign w:val="center"/>
          </w:tcPr>
          <w:p w:rsidR="002B5D25" w:rsidRPr="00BD57A0" w:rsidRDefault="002B5D25" w:rsidP="00CE604F">
            <w:pPr>
              <w:ind w:firstLine="0"/>
              <w:jc w:val="left"/>
            </w:pPr>
            <w:r w:rsidRPr="00BD57A0">
              <w:t xml:space="preserve">Сведения о закупке не составляют государственную тайну и координационным органом Правительства Российской Федерации в отношении закупки не принято решение в соответствии с </w:t>
            </w:r>
            <w:r w:rsidRPr="00BD57A0">
              <w:rPr>
                <w:b/>
              </w:rPr>
              <w:t>п. 2 или 3 ч. 8 ст. 3.1 223-ФЗ</w:t>
            </w:r>
            <w:r w:rsidRPr="00BD57A0">
              <w:t>, Правительством Российской Федерации не принято решение в соответствии с</w:t>
            </w:r>
            <w:r w:rsidRPr="00BD57A0">
              <w:rPr>
                <w:b/>
              </w:rPr>
              <w:t xml:space="preserve"> ч. 16 ст. 4 223-ФЗ</w:t>
            </w:r>
          </w:p>
        </w:tc>
        <w:tc>
          <w:tcPr>
            <w:tcW w:w="1498" w:type="dxa"/>
            <w:vMerge/>
            <w:vAlign w:val="center"/>
          </w:tcPr>
          <w:p w:rsidR="002B5D25" w:rsidRPr="00BD57A0" w:rsidRDefault="002B5D25" w:rsidP="00CE604F">
            <w:pPr>
              <w:ind w:firstLine="0"/>
              <w:jc w:val="left"/>
            </w:pPr>
          </w:p>
        </w:tc>
      </w:tr>
      <w:tr w:rsidR="002B5D25" w:rsidRPr="000D0420" w:rsidTr="00CE604F">
        <w:trPr>
          <w:cantSplit/>
          <w:trHeight w:val="794"/>
        </w:trPr>
        <w:tc>
          <w:tcPr>
            <w:tcW w:w="482" w:type="dxa"/>
            <w:vMerge/>
            <w:vAlign w:val="center"/>
          </w:tcPr>
          <w:p w:rsidR="002B5D25" w:rsidRPr="00BD57A0" w:rsidRDefault="002B5D25" w:rsidP="00CE604F">
            <w:pPr>
              <w:ind w:firstLine="0"/>
              <w:jc w:val="left"/>
            </w:pPr>
          </w:p>
        </w:tc>
        <w:tc>
          <w:tcPr>
            <w:tcW w:w="1073" w:type="dxa"/>
            <w:vAlign w:val="center"/>
          </w:tcPr>
          <w:p w:rsidR="002B5D25" w:rsidRPr="00BD57A0" w:rsidRDefault="002B5D25" w:rsidP="00CE604F">
            <w:pPr>
              <w:ind w:firstLine="0"/>
              <w:jc w:val="left"/>
            </w:pPr>
            <w:r w:rsidRPr="00BD57A0">
              <w:t>Закрытый</w:t>
            </w:r>
          </w:p>
        </w:tc>
        <w:tc>
          <w:tcPr>
            <w:tcW w:w="12417" w:type="dxa"/>
            <w:gridSpan w:val="8"/>
            <w:vAlign w:val="center"/>
          </w:tcPr>
          <w:p w:rsidR="002B5D25" w:rsidRPr="000D0420" w:rsidRDefault="002B5D25" w:rsidP="00CE604F">
            <w:pPr>
              <w:ind w:firstLine="0"/>
              <w:jc w:val="left"/>
            </w:pPr>
            <w:r w:rsidRPr="00BD57A0">
              <w:t xml:space="preserve">Сведения о закупке составляют государственную тайну или координационным органом Правительства Российской Федерации в отношении закупки принято решение в соответствии с </w:t>
            </w:r>
            <w:r w:rsidRPr="00BD57A0">
              <w:rPr>
                <w:b/>
              </w:rPr>
              <w:t>п. 2 или 3 ч. 8 ст. 3.1 223-ФЗ</w:t>
            </w:r>
            <w:r w:rsidRPr="00BD57A0">
              <w:t>, или Правительством Российской Федерации принято решение в соответствии с</w:t>
            </w:r>
            <w:r w:rsidRPr="00BD57A0">
              <w:rPr>
                <w:b/>
              </w:rPr>
              <w:t xml:space="preserve"> ч. 16 ст. 4 223-ФЗ</w:t>
            </w:r>
          </w:p>
        </w:tc>
        <w:tc>
          <w:tcPr>
            <w:tcW w:w="1498" w:type="dxa"/>
            <w:vMerge/>
            <w:vAlign w:val="center"/>
          </w:tcPr>
          <w:p w:rsidR="002B5D25" w:rsidRPr="000D0420" w:rsidRDefault="002B5D25" w:rsidP="00CE604F">
            <w:pPr>
              <w:ind w:firstLine="0"/>
              <w:jc w:val="left"/>
            </w:pPr>
          </w:p>
        </w:tc>
      </w:tr>
    </w:tbl>
    <w:p w:rsidR="002B5D25" w:rsidRDefault="002B5D25" w:rsidP="002B5D25"/>
    <w:p w:rsidR="002B5D25" w:rsidRDefault="002B5D25" w:rsidP="002B5D25"/>
    <w:p w:rsidR="002B5D25" w:rsidRDefault="002B5D25" w:rsidP="002B5D25"/>
    <w:p w:rsidR="00C55FC9" w:rsidRDefault="00C55FC9"/>
    <w:sectPr w:rsidR="00C55FC9" w:rsidSect="00CE604F">
      <w:pgSz w:w="16838" w:h="11906" w:orient="landscape" w:code="9"/>
      <w:pgMar w:top="720" w:right="720" w:bottom="426" w:left="72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7C0" w:rsidRDefault="006167C0" w:rsidP="002B5D25">
      <w:r>
        <w:separator/>
      </w:r>
    </w:p>
  </w:endnote>
  <w:endnote w:type="continuationSeparator" w:id="0">
    <w:p w:rsidR="006167C0" w:rsidRDefault="006167C0" w:rsidP="002B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034313"/>
      <w:docPartObj>
        <w:docPartGallery w:val="Page Numbers (Bottom of Page)"/>
        <w:docPartUnique/>
      </w:docPartObj>
    </w:sdtPr>
    <w:sdtContent>
      <w:p w:rsidR="00CE604F" w:rsidRDefault="00CE604F">
        <w:pPr>
          <w:pStyle w:val="ae"/>
          <w:jc w:val="right"/>
        </w:pPr>
        <w:r>
          <w:fldChar w:fldCharType="begin"/>
        </w:r>
        <w:r>
          <w:instrText>PAGE   \* MERGEFORMAT</w:instrText>
        </w:r>
        <w:r>
          <w:fldChar w:fldCharType="separate"/>
        </w:r>
        <w:r w:rsidR="00BD57A0" w:rsidRPr="00BD57A0">
          <w:rPr>
            <w:noProof/>
            <w:lang w:val="ru-RU"/>
          </w:rPr>
          <w:t>75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7C0" w:rsidRDefault="006167C0" w:rsidP="002B5D25">
      <w:r>
        <w:separator/>
      </w:r>
    </w:p>
  </w:footnote>
  <w:footnote w:type="continuationSeparator" w:id="0">
    <w:p w:rsidR="006167C0" w:rsidRDefault="006167C0" w:rsidP="002B5D25">
      <w:r>
        <w:continuationSeparator/>
      </w:r>
    </w:p>
  </w:footnote>
  <w:footnote w:id="1">
    <w:p w:rsidR="00CE604F" w:rsidRDefault="00CE604F" w:rsidP="002B5D25">
      <w:pPr>
        <w:pStyle w:val="ab"/>
      </w:pPr>
      <w:r w:rsidRPr="003B1475">
        <w:rPr>
          <w:rStyle w:val="ad"/>
        </w:rPr>
        <w:footnoteRef/>
      </w:r>
      <w:r w:rsidRPr="003B1475">
        <w:t xml:space="preserve"> К примеру, </w:t>
      </w:r>
      <w:proofErr w:type="gramStart"/>
      <w:r w:rsidRPr="003B1475">
        <w:t>вместо</w:t>
      </w:r>
      <w:proofErr w:type="gramEnd"/>
      <w:r w:rsidRPr="003B1475">
        <w:t xml:space="preserve"> «</w:t>
      </w:r>
      <w:proofErr w:type="gramStart"/>
      <w:r w:rsidRPr="003B1475">
        <w:t>подпункт</w:t>
      </w:r>
      <w:proofErr w:type="gramEnd"/>
      <w:r w:rsidRPr="003B1475">
        <w:t xml:space="preserve"> 1 пункта 2 таблицы 3» уместно указать на структурную единицу через точку — «1.1 таблицы 3».</w:t>
      </w:r>
    </w:p>
  </w:footnote>
  <w:footnote w:id="2">
    <w:p w:rsidR="00CE604F" w:rsidRDefault="00CE604F" w:rsidP="002B5D25">
      <w:pPr>
        <w:widowControl/>
        <w:autoSpaceDE w:val="0"/>
        <w:autoSpaceDN w:val="0"/>
        <w:adjustRightInd w:val="0"/>
        <w:ind w:firstLine="0"/>
        <w:rPr>
          <w:rFonts w:ascii="Arial" w:hAnsi="Arial" w:cs="Arial"/>
          <w:sz w:val="20"/>
          <w:szCs w:val="20"/>
        </w:rPr>
      </w:pPr>
      <w:r>
        <w:rPr>
          <w:rStyle w:val="ad"/>
        </w:rPr>
        <w:footnoteRef/>
      </w:r>
      <w:r>
        <w:t xml:space="preserve"> </w:t>
      </w:r>
      <w:r w:rsidRPr="007D273E">
        <w:rPr>
          <w:sz w:val="20"/>
          <w:szCs w:val="20"/>
        </w:rPr>
        <w:t xml:space="preserve">Результаты </w:t>
      </w:r>
      <w:r>
        <w:rPr>
          <w:sz w:val="20"/>
          <w:szCs w:val="20"/>
        </w:rPr>
        <w:t xml:space="preserve">проведенного </w:t>
      </w:r>
      <w:r w:rsidRPr="007D273E">
        <w:rPr>
          <w:sz w:val="20"/>
          <w:szCs w:val="20"/>
        </w:rPr>
        <w:t>оператором ЭТП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CE604F" w:rsidRDefault="00CE604F" w:rsidP="002B5D25">
      <w:pPr>
        <w:pStyle w:val="ab"/>
      </w:pPr>
    </w:p>
  </w:footnote>
  <w:footnote w:id="3">
    <w:p w:rsidR="00CE604F" w:rsidRDefault="00CE604F" w:rsidP="002B5D25">
      <w:pPr>
        <w:pStyle w:val="ab"/>
      </w:pPr>
      <w:r>
        <w:rPr>
          <w:rStyle w:val="ad"/>
        </w:rPr>
        <w:footnoteRef/>
      </w:r>
      <w:r>
        <w:t xml:space="preserve"> Заказчик оставляет за собой право давать разъяснения, поступившие после указанного срока.</w:t>
      </w:r>
    </w:p>
  </w:footnote>
  <w:footnote w:id="4">
    <w:p w:rsidR="00CE604F" w:rsidRDefault="00CE604F" w:rsidP="002B5D25">
      <w:pPr>
        <w:pStyle w:val="ab"/>
      </w:pPr>
      <w:r>
        <w:rPr>
          <w:rStyle w:val="ad"/>
        </w:rPr>
        <w:footnoteRef/>
      </w:r>
      <w:r>
        <w:t xml:space="preserve"> Закупка у единственного поставщика.</w:t>
      </w:r>
    </w:p>
  </w:footnote>
  <w:footnote w:id="5">
    <w:p w:rsidR="00CE604F" w:rsidRDefault="00CE604F" w:rsidP="002B5D25">
      <w:pPr>
        <w:pStyle w:val="ab"/>
      </w:pPr>
      <w:r w:rsidRPr="00E20417">
        <w:rPr>
          <w:rStyle w:val="ad"/>
        </w:rPr>
        <w:footnoteRef/>
      </w:r>
      <w:r w:rsidRPr="00E20417">
        <w:t xml:space="preserve"> Для способа закупки </w:t>
      </w:r>
      <w:r>
        <w:t xml:space="preserve">(непосредственно выбирается в соответствии с п. 5.3.4) </w:t>
      </w:r>
      <w:r w:rsidRPr="00E20417">
        <w:t xml:space="preserve">выбирается несколько </w:t>
      </w:r>
      <w:r w:rsidRPr="00E20417">
        <w:rPr>
          <w:i/>
        </w:rPr>
        <w:t>совместимых</w:t>
      </w:r>
      <w:r w:rsidRPr="00E20417">
        <w:t xml:space="preserve"> характеристик: к примеру, анализ предложений одноэтапный, </w:t>
      </w:r>
      <w:proofErr w:type="spellStart"/>
      <w:r w:rsidRPr="00E20417">
        <w:t>однолотовый</w:t>
      </w:r>
      <w:proofErr w:type="spellEnd"/>
      <w:r w:rsidRPr="00E20417">
        <w:t>, в электронной форме, открытый.</w:t>
      </w:r>
    </w:p>
  </w:footnote>
  <w:footnote w:id="6">
    <w:p w:rsidR="00CE604F" w:rsidRDefault="00CE604F" w:rsidP="002B5D25">
      <w:pPr>
        <w:pStyle w:val="ab"/>
      </w:pPr>
      <w:r>
        <w:rPr>
          <w:rStyle w:val="ad"/>
        </w:rPr>
        <w:footnoteRef/>
      </w:r>
      <w:r>
        <w:t xml:space="preserve"> </w:t>
      </w:r>
      <w:r w:rsidRPr="00CD3500">
        <w:t>Перечень товаров, работ и услуг, закупка которых осуществляется в электронной форме, утв. Постановлением Правительства от 21.06.2012 №616</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04F" w:rsidRPr="009C2508" w:rsidRDefault="00CE604F" w:rsidP="00CE604F">
    <w:pPr>
      <w:pStyle w:val="af1"/>
      <w:pBdr>
        <w:bottom w:val="double" w:sz="4" w:space="1" w:color="auto"/>
      </w:pBdr>
      <w:tabs>
        <w:tab w:val="clear" w:pos="9355"/>
        <w:tab w:val="left" w:pos="7102"/>
        <w:tab w:val="left" w:pos="7952"/>
      </w:tabs>
      <w:ind w:firstLine="0"/>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04F" w:rsidRDefault="00CE604F" w:rsidP="00CE604F">
    <w:pPr>
      <w:pStyle w:val="af1"/>
      <w:pBdr>
        <w:bottom w:val="double" w:sz="4" w:space="1" w:color="auto"/>
      </w:pBdr>
      <w:tabs>
        <w:tab w:val="clear" w:pos="9355"/>
        <w:tab w:val="left" w:pos="7102"/>
        <w:tab w:val="right" w:pos="9720"/>
      </w:tabs>
      <w:ind w:firstLine="0"/>
    </w:pPr>
  </w:p>
  <w:p w:rsidR="00CE604F" w:rsidRPr="009C2508" w:rsidRDefault="00CE604F" w:rsidP="00CE604F">
    <w:pPr>
      <w:pStyle w:val="af1"/>
      <w:pBdr>
        <w:bottom w:val="double" w:sz="4" w:space="1" w:color="auto"/>
      </w:pBdr>
      <w:tabs>
        <w:tab w:val="clear" w:pos="9355"/>
        <w:tab w:val="left" w:pos="7102"/>
        <w:tab w:val="right" w:pos="9720"/>
      </w:tabs>
      <w:ind w:firstLine="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483F4C"/>
    <w:lvl w:ilvl="0">
      <w:start w:val="1"/>
      <w:numFmt w:val="bullet"/>
      <w:pStyle w:val="a"/>
      <w:lvlText w:val=""/>
      <w:lvlJc w:val="left"/>
      <w:pPr>
        <w:tabs>
          <w:tab w:val="num" w:pos="360"/>
        </w:tabs>
        <w:ind w:left="360" w:hanging="360"/>
      </w:pPr>
      <w:rPr>
        <w:rFonts w:ascii="Symbol" w:hAnsi="Symbol" w:hint="default"/>
      </w:rPr>
    </w:lvl>
  </w:abstractNum>
  <w:abstractNum w:abstractNumId="1">
    <w:nsid w:val="01525DC2"/>
    <w:multiLevelType w:val="multilevel"/>
    <w:tmpl w:val="34A28C5A"/>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15F3759"/>
    <w:multiLevelType w:val="hybridMultilevel"/>
    <w:tmpl w:val="05980A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A426BB"/>
    <w:multiLevelType w:val="hybridMultilevel"/>
    <w:tmpl w:val="EC344D1C"/>
    <w:lvl w:ilvl="0" w:tplc="0FA46C08">
      <w:start w:val="1"/>
      <w:numFmt w:val="decimal"/>
      <w:suff w:val="space"/>
      <w:lvlText w:val="%1."/>
      <w:lvlJc w:val="left"/>
      <w:pPr>
        <w:ind w:left="0" w:firstLine="0"/>
      </w:pPr>
      <w:rPr>
        <w:rFonts w:hint="default"/>
        <w:b/>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DD540E"/>
    <w:multiLevelType w:val="multilevel"/>
    <w:tmpl w:val="2AEC1472"/>
    <w:styleLink w:val="4"/>
    <w:lvl w:ilvl="0">
      <w:start w:val="1"/>
      <w:numFmt w:val="decimal"/>
      <w:lvlText w:val="%1."/>
      <w:lvlJc w:val="left"/>
      <w:pPr>
        <w:ind w:left="0" w:firstLine="0"/>
      </w:pPr>
      <w:rPr>
        <w:rFonts w:hint="default"/>
      </w:rPr>
    </w:lvl>
    <w:lvl w:ilvl="1">
      <w:start w:val="1"/>
      <w:numFmt w:val="bullet"/>
      <w:lvlText w:val="o"/>
      <w:lvlJc w:val="left"/>
      <w:pPr>
        <w:ind w:left="2150" w:hanging="360"/>
      </w:pPr>
      <w:rPr>
        <w:rFonts w:ascii="Courier New" w:hAnsi="Courier New" w:cs="Courier New" w:hint="default"/>
      </w:rPr>
    </w:lvl>
    <w:lvl w:ilvl="2">
      <w:start w:val="1"/>
      <w:numFmt w:val="bullet"/>
      <w:lvlText w:val=""/>
      <w:lvlJc w:val="left"/>
      <w:pPr>
        <w:ind w:left="2870" w:hanging="360"/>
      </w:pPr>
      <w:rPr>
        <w:rFonts w:ascii="Wingdings" w:hAnsi="Wingdings" w:hint="default"/>
      </w:rPr>
    </w:lvl>
    <w:lvl w:ilvl="3">
      <w:start w:val="1"/>
      <w:numFmt w:val="bullet"/>
      <w:lvlText w:val=""/>
      <w:lvlJc w:val="left"/>
      <w:pPr>
        <w:ind w:left="3590" w:hanging="360"/>
      </w:pPr>
      <w:rPr>
        <w:rFonts w:ascii="Symbol" w:hAnsi="Symbol" w:hint="default"/>
      </w:rPr>
    </w:lvl>
    <w:lvl w:ilvl="4">
      <w:start w:val="1"/>
      <w:numFmt w:val="bullet"/>
      <w:lvlText w:val="o"/>
      <w:lvlJc w:val="left"/>
      <w:pPr>
        <w:ind w:left="4310" w:hanging="360"/>
      </w:pPr>
      <w:rPr>
        <w:rFonts w:ascii="Courier New" w:hAnsi="Courier New" w:cs="Courier New" w:hint="default"/>
      </w:rPr>
    </w:lvl>
    <w:lvl w:ilvl="5">
      <w:start w:val="1"/>
      <w:numFmt w:val="bullet"/>
      <w:lvlText w:val=""/>
      <w:lvlJc w:val="left"/>
      <w:pPr>
        <w:ind w:left="5030" w:hanging="360"/>
      </w:pPr>
      <w:rPr>
        <w:rFonts w:ascii="Wingdings" w:hAnsi="Wingdings" w:hint="default"/>
      </w:rPr>
    </w:lvl>
    <w:lvl w:ilvl="6">
      <w:start w:val="1"/>
      <w:numFmt w:val="bullet"/>
      <w:lvlText w:val=""/>
      <w:lvlJc w:val="left"/>
      <w:pPr>
        <w:ind w:left="5750" w:hanging="360"/>
      </w:pPr>
      <w:rPr>
        <w:rFonts w:ascii="Symbol" w:hAnsi="Symbol" w:hint="default"/>
      </w:rPr>
    </w:lvl>
    <w:lvl w:ilvl="7">
      <w:start w:val="1"/>
      <w:numFmt w:val="bullet"/>
      <w:lvlText w:val="o"/>
      <w:lvlJc w:val="left"/>
      <w:pPr>
        <w:ind w:left="6470" w:hanging="360"/>
      </w:pPr>
      <w:rPr>
        <w:rFonts w:ascii="Courier New" w:hAnsi="Courier New" w:cs="Courier New" w:hint="default"/>
      </w:rPr>
    </w:lvl>
    <w:lvl w:ilvl="8">
      <w:start w:val="1"/>
      <w:numFmt w:val="bullet"/>
      <w:lvlText w:val=""/>
      <w:lvlJc w:val="left"/>
      <w:pPr>
        <w:ind w:left="7190" w:hanging="360"/>
      </w:pPr>
      <w:rPr>
        <w:rFonts w:ascii="Wingdings" w:hAnsi="Wingdings" w:hint="default"/>
      </w:rPr>
    </w:lvl>
  </w:abstractNum>
  <w:abstractNum w:abstractNumId="5">
    <w:nsid w:val="063D124E"/>
    <w:multiLevelType w:val="hybridMultilevel"/>
    <w:tmpl w:val="342C094C"/>
    <w:lvl w:ilvl="0" w:tplc="1E6466A6">
      <w:start w:val="1"/>
      <w:numFmt w:val="russianLower"/>
      <w:pStyle w:val="a0"/>
      <w:suff w:val="space"/>
      <w:lvlText w:val="%1."/>
      <w:lvlJc w:val="left"/>
      <w:pPr>
        <w:ind w:left="0" w:firstLine="709"/>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78C2AD0"/>
    <w:multiLevelType w:val="hybridMultilevel"/>
    <w:tmpl w:val="4EE86838"/>
    <w:styleLink w:val="11"/>
    <w:lvl w:ilvl="0" w:tplc="97C025A2">
      <w:start w:val="1"/>
      <w:numFmt w:val="decimal"/>
      <w:pStyle w:val="a1"/>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7">
    <w:nsid w:val="08943ACE"/>
    <w:multiLevelType w:val="hybridMultilevel"/>
    <w:tmpl w:val="609CA52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09AC29D5"/>
    <w:multiLevelType w:val="multilevel"/>
    <w:tmpl w:val="F336FB6C"/>
    <w:styleLink w:val="6"/>
    <w:lvl w:ilvl="0">
      <w:start w:val="1"/>
      <w:numFmt w:val="decimal"/>
      <w:suff w:val="space"/>
      <w:lvlText w:val="%1."/>
      <w:lvlJc w:val="left"/>
      <w:pPr>
        <w:ind w:left="0" w:firstLine="0"/>
      </w:pPr>
      <w:rPr>
        <w:rFonts w:hint="default"/>
      </w:rPr>
    </w:lvl>
    <w:lvl w:ilvl="1">
      <w:start w:val="1"/>
      <w:numFmt w:val="bullet"/>
      <w:lvlText w:val="o"/>
      <w:lvlJc w:val="left"/>
      <w:pPr>
        <w:ind w:left="2150" w:hanging="360"/>
      </w:pPr>
      <w:rPr>
        <w:rFonts w:ascii="Courier New" w:hAnsi="Courier New" w:hint="default"/>
      </w:rPr>
    </w:lvl>
    <w:lvl w:ilvl="2">
      <w:start w:val="1"/>
      <w:numFmt w:val="bullet"/>
      <w:lvlText w:val=""/>
      <w:lvlJc w:val="left"/>
      <w:pPr>
        <w:ind w:left="2870" w:hanging="360"/>
      </w:pPr>
      <w:rPr>
        <w:rFonts w:ascii="Wingdings" w:hAnsi="Wingdings" w:hint="default"/>
      </w:rPr>
    </w:lvl>
    <w:lvl w:ilvl="3">
      <w:start w:val="1"/>
      <w:numFmt w:val="bullet"/>
      <w:lvlText w:val=""/>
      <w:lvlJc w:val="left"/>
      <w:pPr>
        <w:ind w:left="3590" w:hanging="360"/>
      </w:pPr>
      <w:rPr>
        <w:rFonts w:ascii="Symbol" w:hAnsi="Symbol" w:hint="default"/>
      </w:rPr>
    </w:lvl>
    <w:lvl w:ilvl="4">
      <w:start w:val="1"/>
      <w:numFmt w:val="bullet"/>
      <w:lvlText w:val="o"/>
      <w:lvlJc w:val="left"/>
      <w:pPr>
        <w:ind w:left="4310" w:hanging="360"/>
      </w:pPr>
      <w:rPr>
        <w:rFonts w:ascii="Courier New" w:hAnsi="Courier New" w:cs="Courier New" w:hint="default"/>
      </w:rPr>
    </w:lvl>
    <w:lvl w:ilvl="5">
      <w:start w:val="1"/>
      <w:numFmt w:val="bullet"/>
      <w:lvlText w:val=""/>
      <w:lvlJc w:val="left"/>
      <w:pPr>
        <w:ind w:left="5030" w:hanging="360"/>
      </w:pPr>
      <w:rPr>
        <w:rFonts w:ascii="Wingdings" w:hAnsi="Wingdings" w:hint="default"/>
      </w:rPr>
    </w:lvl>
    <w:lvl w:ilvl="6">
      <w:start w:val="1"/>
      <w:numFmt w:val="bullet"/>
      <w:lvlText w:val=""/>
      <w:lvlJc w:val="left"/>
      <w:pPr>
        <w:ind w:left="5750" w:hanging="360"/>
      </w:pPr>
      <w:rPr>
        <w:rFonts w:ascii="Symbol" w:hAnsi="Symbol" w:hint="default"/>
      </w:rPr>
    </w:lvl>
    <w:lvl w:ilvl="7">
      <w:start w:val="1"/>
      <w:numFmt w:val="bullet"/>
      <w:lvlText w:val="o"/>
      <w:lvlJc w:val="left"/>
      <w:pPr>
        <w:ind w:left="6470" w:hanging="360"/>
      </w:pPr>
      <w:rPr>
        <w:rFonts w:ascii="Courier New" w:hAnsi="Courier New" w:cs="Courier New" w:hint="default"/>
      </w:rPr>
    </w:lvl>
    <w:lvl w:ilvl="8">
      <w:start w:val="1"/>
      <w:numFmt w:val="bullet"/>
      <w:lvlText w:val=""/>
      <w:lvlJc w:val="left"/>
      <w:pPr>
        <w:ind w:left="7190" w:hanging="360"/>
      </w:pPr>
      <w:rPr>
        <w:rFonts w:ascii="Wingdings" w:hAnsi="Wingdings" w:hint="default"/>
      </w:rPr>
    </w:lvl>
  </w:abstractNum>
  <w:abstractNum w:abstractNumId="9">
    <w:nsid w:val="09F068ED"/>
    <w:multiLevelType w:val="hybridMultilevel"/>
    <w:tmpl w:val="4D8A127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C0577F"/>
    <w:multiLevelType w:val="multilevel"/>
    <w:tmpl w:val="479225AA"/>
    <w:lvl w:ilvl="0">
      <w:start w:val="1"/>
      <w:numFmt w:val="decimal"/>
      <w:lvlText w:val="%1."/>
      <w:lvlJc w:val="left"/>
      <w:pPr>
        <w:tabs>
          <w:tab w:val="num" w:pos="432"/>
        </w:tabs>
        <w:ind w:left="432" w:firstLine="248"/>
      </w:pPr>
      <w:rPr>
        <w:rFonts w:hint="default"/>
        <w:b/>
        <w:i w:val="0"/>
        <w:sz w:val="24"/>
        <w:szCs w:val="24"/>
      </w:rPr>
    </w:lvl>
    <w:lvl w:ilvl="1">
      <w:start w:val="1"/>
      <w:numFmt w:val="decimal"/>
      <w:pStyle w:val="2"/>
      <w:lvlText w:val="%1.%2."/>
      <w:lvlJc w:val="left"/>
      <w:pPr>
        <w:tabs>
          <w:tab w:val="num" w:pos="8373"/>
        </w:tabs>
        <w:ind w:left="8373" w:hanging="576"/>
      </w:pPr>
      <w:rPr>
        <w:rFonts w:hint="default"/>
        <w:b/>
        <w:sz w:val="24"/>
        <w:szCs w:val="24"/>
      </w:rPr>
    </w:lvl>
    <w:lvl w:ilvl="2">
      <w:start w:val="1"/>
      <w:numFmt w:val="decimal"/>
      <w:pStyle w:val="3"/>
      <w:lvlText w:val="%1.%2.%3"/>
      <w:lvlJc w:val="left"/>
      <w:pPr>
        <w:tabs>
          <w:tab w:val="num" w:pos="720"/>
        </w:tabs>
        <w:ind w:left="567" w:hanging="567"/>
      </w:pPr>
      <w:rPr>
        <w:rFonts w:hint="default"/>
      </w:rPr>
    </w:lvl>
    <w:lvl w:ilvl="3">
      <w:start w:val="1"/>
      <w:numFmt w:val="decimal"/>
      <w:lvlRestart w:val="0"/>
      <w:pStyle w:val="40"/>
      <w:lvlText w:val="%1.%2.%3.%4"/>
      <w:lvlJc w:val="left"/>
      <w:pPr>
        <w:tabs>
          <w:tab w:val="num" w:pos="864"/>
        </w:tabs>
        <w:ind w:left="864" w:hanging="864"/>
      </w:pPr>
      <w:rPr>
        <w:rFonts w:hint="default"/>
        <w:lang w:val="ru-RU"/>
      </w:rPr>
    </w:lvl>
    <w:lvl w:ilvl="4">
      <w:start w:val="1"/>
      <w:numFmt w:val="decimal"/>
      <w:pStyle w:val="5"/>
      <w:lvlText w:val="%5%1.%2.%3.%4."/>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sz w:val="28"/>
        <w:szCs w:val="24"/>
        <w:lang w:val="x-none" w:eastAsia="x-none" w:bidi="ar-SA"/>
      </w:rPr>
    </w:lvl>
    <w:lvl w:ilvl="8">
      <w:start w:val="1"/>
      <w:numFmt w:val="decimal"/>
      <w:pStyle w:val="9"/>
      <w:lvlText w:val="%1.%2.%3.%4.%5.%6.%7.%8.%9"/>
      <w:lvlJc w:val="left"/>
      <w:pPr>
        <w:tabs>
          <w:tab w:val="num" w:pos="1584"/>
        </w:tabs>
        <w:ind w:left="1584" w:hanging="1584"/>
      </w:pPr>
      <w:rPr>
        <w:rFonts w:hint="default"/>
        <w:lang w:val="x-none" w:eastAsia="x-none"/>
      </w:rPr>
    </w:lvl>
  </w:abstractNum>
  <w:abstractNum w:abstractNumId="11">
    <w:nsid w:val="155D37F1"/>
    <w:multiLevelType w:val="multilevel"/>
    <w:tmpl w:val="FA949A9A"/>
    <w:lvl w:ilvl="0">
      <w:start w:val="1"/>
      <w:numFmt w:val="decimal"/>
      <w:lvlText w:val="%1"/>
      <w:lvlJc w:val="left"/>
      <w:pPr>
        <w:ind w:left="0"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183A0C07"/>
    <w:multiLevelType w:val="hybridMultilevel"/>
    <w:tmpl w:val="48F8D27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84012ED"/>
    <w:multiLevelType w:val="multilevel"/>
    <w:tmpl w:val="72884622"/>
    <w:lvl w:ilvl="0">
      <w:start w:val="1"/>
      <w:numFmt w:val="russianLower"/>
      <w:pStyle w:val="a2"/>
      <w:suff w:val="space"/>
      <w:lvlText w:val="%1)"/>
      <w:lvlJc w:val="left"/>
      <w:pPr>
        <w:ind w:left="0" w:firstLine="0"/>
      </w:pPr>
      <w:rPr>
        <w:rFonts w:hint="default"/>
      </w:rPr>
    </w:lvl>
    <w:lvl w:ilvl="1">
      <w:start w:val="1"/>
      <w:numFmt w:val="lowerLetter"/>
      <w:lvlText w:val="%2."/>
      <w:lvlJc w:val="left"/>
      <w:pPr>
        <w:ind w:left="2150" w:hanging="360"/>
      </w:pPr>
      <w:rPr>
        <w:rFonts w:hint="default"/>
      </w:rPr>
    </w:lvl>
    <w:lvl w:ilvl="2">
      <w:start w:val="1"/>
      <w:numFmt w:val="lowerRoman"/>
      <w:lvlText w:val="%3."/>
      <w:lvlJc w:val="right"/>
      <w:pPr>
        <w:ind w:left="2870" w:hanging="180"/>
      </w:pPr>
      <w:rPr>
        <w:rFonts w:hint="default"/>
      </w:rPr>
    </w:lvl>
    <w:lvl w:ilvl="3">
      <w:start w:val="1"/>
      <w:numFmt w:val="decimal"/>
      <w:lvlText w:val="%4."/>
      <w:lvlJc w:val="left"/>
      <w:pPr>
        <w:ind w:left="3590" w:hanging="360"/>
      </w:pPr>
      <w:rPr>
        <w:rFonts w:hint="default"/>
      </w:rPr>
    </w:lvl>
    <w:lvl w:ilvl="4">
      <w:start w:val="1"/>
      <w:numFmt w:val="lowerLetter"/>
      <w:lvlText w:val="%5."/>
      <w:lvlJc w:val="left"/>
      <w:pPr>
        <w:ind w:left="4310" w:hanging="360"/>
      </w:pPr>
      <w:rPr>
        <w:rFonts w:hint="default"/>
      </w:rPr>
    </w:lvl>
    <w:lvl w:ilvl="5">
      <w:start w:val="1"/>
      <w:numFmt w:val="lowerRoman"/>
      <w:lvlText w:val="%6."/>
      <w:lvlJc w:val="right"/>
      <w:pPr>
        <w:ind w:left="5030" w:hanging="180"/>
      </w:pPr>
      <w:rPr>
        <w:rFonts w:hint="default"/>
      </w:rPr>
    </w:lvl>
    <w:lvl w:ilvl="6">
      <w:start w:val="1"/>
      <w:numFmt w:val="decimal"/>
      <w:lvlText w:val="%7."/>
      <w:lvlJc w:val="left"/>
      <w:pPr>
        <w:ind w:left="5750" w:hanging="360"/>
      </w:pPr>
      <w:rPr>
        <w:rFonts w:hint="default"/>
      </w:rPr>
    </w:lvl>
    <w:lvl w:ilvl="7">
      <w:start w:val="1"/>
      <w:numFmt w:val="lowerLetter"/>
      <w:lvlText w:val="%8."/>
      <w:lvlJc w:val="left"/>
      <w:pPr>
        <w:ind w:left="6470" w:hanging="360"/>
      </w:pPr>
      <w:rPr>
        <w:rFonts w:hint="default"/>
      </w:rPr>
    </w:lvl>
    <w:lvl w:ilvl="8">
      <w:start w:val="1"/>
      <w:numFmt w:val="lowerRoman"/>
      <w:lvlText w:val="%9."/>
      <w:lvlJc w:val="right"/>
      <w:pPr>
        <w:ind w:left="7190" w:hanging="180"/>
      </w:pPr>
      <w:rPr>
        <w:rFonts w:hint="default"/>
      </w:rPr>
    </w:lvl>
  </w:abstractNum>
  <w:abstractNum w:abstractNumId="14">
    <w:nsid w:val="18621CB0"/>
    <w:multiLevelType w:val="multilevel"/>
    <w:tmpl w:val="72E082F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1B693B22"/>
    <w:multiLevelType w:val="hybridMultilevel"/>
    <w:tmpl w:val="32CAF7B6"/>
    <w:lvl w:ilvl="0" w:tplc="91B0AAC0">
      <w:start w:val="1"/>
      <w:numFmt w:val="decimal"/>
      <w:pStyle w:val="1"/>
      <w:suff w:val="space"/>
      <w:lvlText w:val="%1."/>
      <w:lvlJc w:val="left"/>
      <w:pPr>
        <w:ind w:left="0" w:firstLine="709"/>
      </w:pPr>
      <w:rPr>
        <w:rFonts w:hint="default"/>
        <w:b w:val="0"/>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C1E56C2"/>
    <w:multiLevelType w:val="hybridMultilevel"/>
    <w:tmpl w:val="BC34BF7C"/>
    <w:lvl w:ilvl="0" w:tplc="81CE49BE">
      <w:start w:val="1"/>
      <w:numFmt w:val="decimal"/>
      <w:lvlText w:val="%1."/>
      <w:lvlJc w:val="left"/>
      <w:pPr>
        <w:ind w:left="1069" w:hanging="360"/>
      </w:pPr>
      <w:rPr>
        <w:lang w:val="x-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D225B55"/>
    <w:multiLevelType w:val="multilevel"/>
    <w:tmpl w:val="A62467A0"/>
    <w:numStyleLink w:val="20"/>
  </w:abstractNum>
  <w:abstractNum w:abstractNumId="18">
    <w:nsid w:val="1D8D6F8E"/>
    <w:multiLevelType w:val="hybridMultilevel"/>
    <w:tmpl w:val="EC344D1C"/>
    <w:lvl w:ilvl="0" w:tplc="0FA46C08">
      <w:start w:val="1"/>
      <w:numFmt w:val="decimal"/>
      <w:suff w:val="space"/>
      <w:lvlText w:val="%1."/>
      <w:lvlJc w:val="left"/>
      <w:pPr>
        <w:ind w:left="0" w:firstLine="0"/>
      </w:pPr>
      <w:rPr>
        <w:rFonts w:hint="default"/>
        <w:b/>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DDC3F58"/>
    <w:multiLevelType w:val="hybridMultilevel"/>
    <w:tmpl w:val="C860909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1E567450"/>
    <w:multiLevelType w:val="hybridMultilevel"/>
    <w:tmpl w:val="8DE40EC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F4253C0"/>
    <w:multiLevelType w:val="multilevel"/>
    <w:tmpl w:val="72E082F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208E1C0E"/>
    <w:multiLevelType w:val="hybridMultilevel"/>
    <w:tmpl w:val="0600A6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0C0288F"/>
    <w:multiLevelType w:val="hybridMultilevel"/>
    <w:tmpl w:val="EC344D1C"/>
    <w:lvl w:ilvl="0" w:tplc="0FA46C08">
      <w:start w:val="1"/>
      <w:numFmt w:val="decimal"/>
      <w:suff w:val="space"/>
      <w:lvlText w:val="%1."/>
      <w:lvlJc w:val="left"/>
      <w:pPr>
        <w:ind w:left="0" w:firstLine="0"/>
      </w:pPr>
      <w:rPr>
        <w:rFonts w:hint="default"/>
        <w:b/>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2985525"/>
    <w:multiLevelType w:val="multilevel"/>
    <w:tmpl w:val="8BA01F9E"/>
    <w:lvl w:ilvl="0">
      <w:start w:val="1"/>
      <w:numFmt w:val="decimal"/>
      <w:lvlText w:val="%1"/>
      <w:lvlJc w:val="left"/>
      <w:pPr>
        <w:ind w:left="432" w:hanging="432"/>
      </w:pPr>
      <w:rPr>
        <w:rFonts w:hint="default"/>
        <w:b w:val="0"/>
      </w:rPr>
    </w:lvl>
    <w:lvl w:ilvl="1">
      <w:start w:val="1"/>
      <w:numFmt w:val="decimal"/>
      <w:lvlText w:val="6.%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25C11D7D"/>
    <w:multiLevelType w:val="multilevel"/>
    <w:tmpl w:val="72E082F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323C61A1"/>
    <w:multiLevelType w:val="multilevel"/>
    <w:tmpl w:val="150CB35C"/>
    <w:lvl w:ilvl="0">
      <w:start w:val="5"/>
      <w:numFmt w:val="bullet"/>
      <w:pStyle w:val="21"/>
      <w:lvlText w:val="-"/>
      <w:lvlJc w:val="left"/>
      <w:pPr>
        <w:tabs>
          <w:tab w:val="num" w:pos="870"/>
        </w:tabs>
        <w:ind w:left="850" w:hanging="340"/>
      </w:pPr>
      <w:rPr>
        <w:rFonts w:ascii="Times New Roman" w:eastAsia="Arial Unicode MS" w:hAnsi="Times New Roman" w:cs="Times New Roman" w:hint="default"/>
      </w:rPr>
    </w:lvl>
    <w:lvl w:ilvl="1">
      <w:start w:val="1"/>
      <w:numFmt w:val="decimal"/>
      <w:suff w:val="space"/>
      <w:lvlText w:val="%1.%2."/>
      <w:lvlJc w:val="left"/>
      <w:pPr>
        <w:ind w:left="340" w:hanging="340"/>
      </w:pPr>
      <w:rPr>
        <w:rFonts w:hint="default"/>
      </w:rPr>
    </w:lvl>
    <w:lvl w:ilvl="2">
      <w:start w:val="1"/>
      <w:numFmt w:val="decimal"/>
      <w:suff w:val="space"/>
      <w:lvlText w:val="%1.%2.%3."/>
      <w:lvlJc w:val="left"/>
      <w:pPr>
        <w:ind w:left="170" w:hanging="17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3766077A"/>
    <w:multiLevelType w:val="hybridMultilevel"/>
    <w:tmpl w:val="85F2054C"/>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79D5077"/>
    <w:multiLevelType w:val="multilevel"/>
    <w:tmpl w:val="A62467A0"/>
    <w:numStyleLink w:val="20"/>
  </w:abstractNum>
  <w:abstractNum w:abstractNumId="29">
    <w:nsid w:val="3B073BBA"/>
    <w:multiLevelType w:val="hybridMultilevel"/>
    <w:tmpl w:val="F15ACCD8"/>
    <w:lvl w:ilvl="0" w:tplc="0F4AEF00">
      <w:start w:val="1"/>
      <w:numFmt w:val="decimal"/>
      <w:pStyle w:val="a3"/>
      <w:lvlText w:val="%1."/>
      <w:lvlJc w:val="left"/>
      <w:pPr>
        <w:ind w:left="1430" w:hanging="360"/>
      </w:pPr>
      <w:rPr>
        <w:rFonts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0">
    <w:nsid w:val="3C060544"/>
    <w:multiLevelType w:val="hybridMultilevel"/>
    <w:tmpl w:val="3CC6E872"/>
    <w:lvl w:ilvl="0" w:tplc="3A9271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13C6908"/>
    <w:multiLevelType w:val="multilevel"/>
    <w:tmpl w:val="34A28C5A"/>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1E51ED8"/>
    <w:multiLevelType w:val="multilevel"/>
    <w:tmpl w:val="AE9C3796"/>
    <w:lvl w:ilvl="0">
      <w:start w:val="5"/>
      <w:numFmt w:val="decimal"/>
      <w:lvlText w:val="%1."/>
      <w:lvlJc w:val="left"/>
      <w:pPr>
        <w:tabs>
          <w:tab w:val="num" w:pos="369"/>
        </w:tabs>
        <w:ind w:left="369" w:hanging="369"/>
      </w:pPr>
      <w:rPr>
        <w:rFonts w:hint="default"/>
        <w:i/>
      </w:rPr>
    </w:lvl>
    <w:lvl w:ilvl="1">
      <w:start w:val="1"/>
      <w:numFmt w:val="decimal"/>
      <w:lvlText w:val="%1.%2."/>
      <w:lvlJc w:val="left"/>
      <w:pPr>
        <w:tabs>
          <w:tab w:val="num" w:pos="369"/>
        </w:tabs>
        <w:ind w:left="369" w:hanging="369"/>
      </w:pPr>
      <w:rPr>
        <w:rFonts w:hint="default"/>
        <w:i/>
      </w:rPr>
    </w:lvl>
    <w:lvl w:ilvl="2">
      <w:start w:val="1"/>
      <w:numFmt w:val="decimal"/>
      <w:pStyle w:val="31"/>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33">
    <w:nsid w:val="42AC104E"/>
    <w:multiLevelType w:val="multilevel"/>
    <w:tmpl w:val="A62467A0"/>
    <w:styleLink w:val="20"/>
    <w:lvl w:ilvl="0">
      <w:start w:val="1"/>
      <w:numFmt w:val="decimal"/>
      <w:lvlText w:val="%1"/>
      <w:lvlJc w:val="left"/>
      <w:pPr>
        <w:ind w:left="432" w:hanging="432"/>
      </w:pPr>
      <w:rPr>
        <w:rFonts w:hint="default"/>
      </w:rPr>
    </w:lvl>
    <w:lvl w:ilvl="1">
      <w:start w:val="1"/>
      <w:numFmt w:val="decimal"/>
      <w:lvlText w:val="6.%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nsid w:val="42B13AFB"/>
    <w:multiLevelType w:val="hybridMultilevel"/>
    <w:tmpl w:val="C6CC30B0"/>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444A46"/>
    <w:multiLevelType w:val="hybridMultilevel"/>
    <w:tmpl w:val="304896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9592BA3"/>
    <w:multiLevelType w:val="multilevel"/>
    <w:tmpl w:val="72E082F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4BD56261"/>
    <w:multiLevelType w:val="multilevel"/>
    <w:tmpl w:val="B7B63EAA"/>
    <w:lvl w:ilvl="0">
      <w:start w:val="6"/>
      <w:numFmt w:val="decimal"/>
      <w:lvlText w:val="%1."/>
      <w:lvlJc w:val="left"/>
      <w:pPr>
        <w:tabs>
          <w:tab w:val="num" w:pos="825"/>
        </w:tabs>
        <w:ind w:left="825" w:hanging="825"/>
      </w:pPr>
      <w:rPr>
        <w:rFonts w:eastAsia="Times New Roman" w:hint="default"/>
      </w:rPr>
    </w:lvl>
    <w:lvl w:ilvl="1">
      <w:start w:val="10"/>
      <w:numFmt w:val="decimal"/>
      <w:lvlText w:val="%1.%2."/>
      <w:lvlJc w:val="left"/>
      <w:pPr>
        <w:tabs>
          <w:tab w:val="num" w:pos="825"/>
        </w:tabs>
        <w:ind w:left="825" w:hanging="825"/>
      </w:pPr>
      <w:rPr>
        <w:rFonts w:eastAsia="Times New Roman" w:hint="default"/>
      </w:rPr>
    </w:lvl>
    <w:lvl w:ilvl="2">
      <w:start w:val="20"/>
      <w:numFmt w:val="decimal"/>
      <w:lvlText w:val="%1.%2.%3."/>
      <w:lvlJc w:val="left"/>
      <w:pPr>
        <w:tabs>
          <w:tab w:val="num" w:pos="825"/>
        </w:tabs>
        <w:ind w:left="825" w:hanging="825"/>
      </w:pPr>
      <w:rPr>
        <w:rFonts w:eastAsia="Times New Roman" w:hint="default"/>
      </w:rPr>
    </w:lvl>
    <w:lvl w:ilvl="3">
      <w:start w:val="1"/>
      <w:numFmt w:val="decimal"/>
      <w:lvlText w:val="%1.%2.%3.%4."/>
      <w:lvlJc w:val="left"/>
      <w:pPr>
        <w:tabs>
          <w:tab w:val="num" w:pos="825"/>
        </w:tabs>
        <w:ind w:left="825" w:hanging="825"/>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38">
    <w:nsid w:val="4C5E7160"/>
    <w:multiLevelType w:val="multilevel"/>
    <w:tmpl w:val="79FAD648"/>
    <w:lvl w:ilvl="0">
      <w:start w:val="1"/>
      <w:numFmt w:val="decimal"/>
      <w:pStyle w:val="10"/>
      <w:lvlText w:val="%1."/>
      <w:lvlJc w:val="center"/>
      <w:pPr>
        <w:tabs>
          <w:tab w:val="num" w:pos="568"/>
        </w:tabs>
        <w:ind w:left="568" w:hanging="568"/>
      </w:pPr>
      <w:rPr>
        <w:rFonts w:hint="default"/>
      </w:rPr>
    </w:lvl>
    <w:lvl w:ilvl="1">
      <w:start w:val="1"/>
      <w:numFmt w:val="decimal"/>
      <w:pStyle w:val="22"/>
      <w:lvlText w:val="%1.%2."/>
      <w:lvlJc w:val="left"/>
      <w:pPr>
        <w:tabs>
          <w:tab w:val="num" w:pos="1134"/>
        </w:tabs>
        <w:ind w:left="1134" w:hanging="1133"/>
      </w:pPr>
      <w:rPr>
        <w:rFonts w:hint="default"/>
      </w:rPr>
    </w:lvl>
    <w:lvl w:ilvl="2">
      <w:start w:val="1"/>
      <w:numFmt w:val="decimal"/>
      <w:lvlText w:val="%1.%2.%3."/>
      <w:lvlJc w:val="left"/>
      <w:pPr>
        <w:tabs>
          <w:tab w:val="num" w:pos="1134"/>
        </w:tabs>
        <w:ind w:left="1134" w:hanging="1133"/>
      </w:pPr>
      <w:rPr>
        <w:rFonts w:hint="default"/>
      </w:rPr>
    </w:lvl>
    <w:lvl w:ilvl="3">
      <w:start w:val="1"/>
      <w:numFmt w:val="decimal"/>
      <w:pStyle w:val="41"/>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39">
    <w:nsid w:val="4C982D87"/>
    <w:multiLevelType w:val="hybridMultilevel"/>
    <w:tmpl w:val="C4823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CD0092E"/>
    <w:multiLevelType w:val="hybridMultilevel"/>
    <w:tmpl w:val="CA16455C"/>
    <w:lvl w:ilvl="0" w:tplc="04190001">
      <w:start w:val="1"/>
      <w:numFmt w:val="bullet"/>
      <w:pStyle w:val="-6"/>
      <w:lvlText w:val=""/>
      <w:lvlJc w:val="left"/>
      <w:pPr>
        <w:tabs>
          <w:tab w:val="num" w:pos="1430"/>
        </w:tabs>
        <w:ind w:left="1430" w:hanging="360"/>
      </w:pPr>
      <w:rPr>
        <w:rFonts w:ascii="Symbol" w:hAnsi="Symbol" w:hint="default"/>
      </w:rPr>
    </w:lvl>
    <w:lvl w:ilvl="1" w:tplc="04190003">
      <w:start w:val="1"/>
      <w:numFmt w:val="bullet"/>
      <w:lvlText w:val=""/>
      <w:lvlJc w:val="left"/>
      <w:pPr>
        <w:tabs>
          <w:tab w:val="num" w:pos="2150"/>
        </w:tabs>
        <w:ind w:left="2150" w:hanging="360"/>
      </w:pPr>
      <w:rPr>
        <w:rFonts w:ascii="Symbol" w:hAnsi="Symbol" w:hint="default"/>
      </w:rPr>
    </w:lvl>
    <w:lvl w:ilvl="2" w:tplc="04190005">
      <w:start w:val="1"/>
      <w:numFmt w:val="bullet"/>
      <w:lvlText w:val=""/>
      <w:lvlJc w:val="left"/>
      <w:pPr>
        <w:tabs>
          <w:tab w:val="num" w:pos="2870"/>
        </w:tabs>
        <w:ind w:left="2870" w:hanging="360"/>
      </w:pPr>
      <w:rPr>
        <w:rFonts w:ascii="Wingdings" w:hAnsi="Wingdings" w:hint="default"/>
      </w:rPr>
    </w:lvl>
    <w:lvl w:ilvl="3" w:tplc="04190001">
      <w:start w:val="1"/>
      <w:numFmt w:val="bullet"/>
      <w:lvlText w:val=""/>
      <w:lvlJc w:val="left"/>
      <w:pPr>
        <w:tabs>
          <w:tab w:val="num" w:pos="3590"/>
        </w:tabs>
        <w:ind w:left="3590" w:hanging="360"/>
      </w:pPr>
      <w:rPr>
        <w:rFonts w:ascii="Symbol" w:hAnsi="Symbol" w:hint="default"/>
      </w:rPr>
    </w:lvl>
    <w:lvl w:ilvl="4" w:tplc="04190003">
      <w:start w:val="1"/>
      <w:numFmt w:val="bullet"/>
      <w:lvlText w:val="o"/>
      <w:lvlJc w:val="left"/>
      <w:pPr>
        <w:tabs>
          <w:tab w:val="num" w:pos="4310"/>
        </w:tabs>
        <w:ind w:left="4310" w:hanging="360"/>
      </w:pPr>
      <w:rPr>
        <w:rFonts w:ascii="Courier New" w:hAnsi="Courier New" w:hint="default"/>
      </w:rPr>
    </w:lvl>
    <w:lvl w:ilvl="5" w:tplc="04190005">
      <w:start w:val="1"/>
      <w:numFmt w:val="bullet"/>
      <w:lvlText w:val=""/>
      <w:lvlJc w:val="left"/>
      <w:pPr>
        <w:tabs>
          <w:tab w:val="num" w:pos="5030"/>
        </w:tabs>
        <w:ind w:left="5030" w:hanging="360"/>
      </w:pPr>
      <w:rPr>
        <w:rFonts w:ascii="Wingdings" w:hAnsi="Wingdings" w:hint="default"/>
      </w:rPr>
    </w:lvl>
    <w:lvl w:ilvl="6" w:tplc="04190001">
      <w:start w:val="1"/>
      <w:numFmt w:val="bullet"/>
      <w:lvlText w:val=""/>
      <w:lvlJc w:val="left"/>
      <w:pPr>
        <w:tabs>
          <w:tab w:val="num" w:pos="5750"/>
        </w:tabs>
        <w:ind w:left="5750" w:hanging="360"/>
      </w:pPr>
      <w:rPr>
        <w:rFonts w:ascii="Symbol" w:hAnsi="Symbol" w:hint="default"/>
      </w:rPr>
    </w:lvl>
    <w:lvl w:ilvl="7" w:tplc="04190003">
      <w:start w:val="1"/>
      <w:numFmt w:val="bullet"/>
      <w:lvlText w:val="o"/>
      <w:lvlJc w:val="left"/>
      <w:pPr>
        <w:tabs>
          <w:tab w:val="num" w:pos="6470"/>
        </w:tabs>
        <w:ind w:left="6470" w:hanging="360"/>
      </w:pPr>
      <w:rPr>
        <w:rFonts w:ascii="Courier New" w:hAnsi="Courier New" w:hint="default"/>
      </w:rPr>
    </w:lvl>
    <w:lvl w:ilvl="8" w:tplc="04190005">
      <w:start w:val="1"/>
      <w:numFmt w:val="bullet"/>
      <w:lvlText w:val=""/>
      <w:lvlJc w:val="left"/>
      <w:pPr>
        <w:tabs>
          <w:tab w:val="num" w:pos="7190"/>
        </w:tabs>
        <w:ind w:left="7190" w:hanging="360"/>
      </w:pPr>
      <w:rPr>
        <w:rFonts w:ascii="Wingdings" w:hAnsi="Wingdings" w:hint="default"/>
      </w:rPr>
    </w:lvl>
  </w:abstractNum>
  <w:abstractNum w:abstractNumId="41">
    <w:nsid w:val="548C51A5"/>
    <w:multiLevelType w:val="multilevel"/>
    <w:tmpl w:val="4E9072AE"/>
    <w:styleLink w:val="50"/>
    <w:lvl w:ilvl="0">
      <w:start w:val="1"/>
      <w:numFmt w:val="decimal"/>
      <w:suff w:val="space"/>
      <w:lvlText w:val="%1."/>
      <w:lvlJc w:val="left"/>
      <w:pPr>
        <w:ind w:left="0" w:firstLine="0"/>
      </w:pPr>
      <w:rPr>
        <w:rFonts w:hint="default"/>
      </w:rPr>
    </w:lvl>
    <w:lvl w:ilvl="1">
      <w:start w:val="1"/>
      <w:numFmt w:val="bullet"/>
      <w:lvlText w:val="o"/>
      <w:lvlJc w:val="left"/>
      <w:pPr>
        <w:ind w:left="2150" w:hanging="360"/>
      </w:pPr>
      <w:rPr>
        <w:rFonts w:ascii="Courier New" w:hAnsi="Courier New" w:cs="Courier New" w:hint="default"/>
      </w:rPr>
    </w:lvl>
    <w:lvl w:ilvl="2">
      <w:start w:val="1"/>
      <w:numFmt w:val="bullet"/>
      <w:lvlText w:val=""/>
      <w:lvlJc w:val="left"/>
      <w:pPr>
        <w:ind w:left="2870" w:hanging="360"/>
      </w:pPr>
      <w:rPr>
        <w:rFonts w:ascii="Wingdings" w:hAnsi="Wingdings" w:hint="default"/>
      </w:rPr>
    </w:lvl>
    <w:lvl w:ilvl="3">
      <w:start w:val="1"/>
      <w:numFmt w:val="bullet"/>
      <w:lvlText w:val=""/>
      <w:lvlJc w:val="left"/>
      <w:pPr>
        <w:ind w:left="3590" w:hanging="360"/>
      </w:pPr>
      <w:rPr>
        <w:rFonts w:ascii="Symbol" w:hAnsi="Symbol" w:hint="default"/>
      </w:rPr>
    </w:lvl>
    <w:lvl w:ilvl="4">
      <w:start w:val="1"/>
      <w:numFmt w:val="bullet"/>
      <w:lvlText w:val="o"/>
      <w:lvlJc w:val="left"/>
      <w:pPr>
        <w:ind w:left="4310" w:hanging="360"/>
      </w:pPr>
      <w:rPr>
        <w:rFonts w:ascii="Courier New" w:hAnsi="Courier New" w:cs="Courier New" w:hint="default"/>
      </w:rPr>
    </w:lvl>
    <w:lvl w:ilvl="5">
      <w:start w:val="1"/>
      <w:numFmt w:val="bullet"/>
      <w:lvlText w:val=""/>
      <w:lvlJc w:val="left"/>
      <w:pPr>
        <w:ind w:left="5030" w:hanging="360"/>
      </w:pPr>
      <w:rPr>
        <w:rFonts w:ascii="Wingdings" w:hAnsi="Wingdings" w:hint="default"/>
      </w:rPr>
    </w:lvl>
    <w:lvl w:ilvl="6">
      <w:start w:val="1"/>
      <w:numFmt w:val="bullet"/>
      <w:lvlText w:val=""/>
      <w:lvlJc w:val="left"/>
      <w:pPr>
        <w:ind w:left="5750" w:hanging="360"/>
      </w:pPr>
      <w:rPr>
        <w:rFonts w:ascii="Symbol" w:hAnsi="Symbol" w:hint="default"/>
      </w:rPr>
    </w:lvl>
    <w:lvl w:ilvl="7">
      <w:start w:val="1"/>
      <w:numFmt w:val="bullet"/>
      <w:lvlText w:val="o"/>
      <w:lvlJc w:val="left"/>
      <w:pPr>
        <w:ind w:left="6470" w:hanging="360"/>
      </w:pPr>
      <w:rPr>
        <w:rFonts w:ascii="Courier New" w:hAnsi="Courier New" w:cs="Courier New" w:hint="default"/>
      </w:rPr>
    </w:lvl>
    <w:lvl w:ilvl="8">
      <w:start w:val="1"/>
      <w:numFmt w:val="bullet"/>
      <w:lvlText w:val=""/>
      <w:lvlJc w:val="left"/>
      <w:pPr>
        <w:ind w:left="7190" w:hanging="360"/>
      </w:pPr>
      <w:rPr>
        <w:rFonts w:ascii="Wingdings" w:hAnsi="Wingdings" w:hint="default"/>
      </w:rPr>
    </w:lvl>
  </w:abstractNum>
  <w:abstractNum w:abstractNumId="42">
    <w:nsid w:val="58BB5443"/>
    <w:multiLevelType w:val="multilevel"/>
    <w:tmpl w:val="A62467A0"/>
    <w:numStyleLink w:val="20"/>
  </w:abstractNum>
  <w:abstractNum w:abstractNumId="43">
    <w:nsid w:val="5C5C7EED"/>
    <w:multiLevelType w:val="multilevel"/>
    <w:tmpl w:val="72E082F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5DDB6CCC"/>
    <w:multiLevelType w:val="hybridMultilevel"/>
    <w:tmpl w:val="244273B6"/>
    <w:lvl w:ilvl="0" w:tplc="3A9271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F1C7F9A"/>
    <w:multiLevelType w:val="multilevel"/>
    <w:tmpl w:val="34A28C5A"/>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61720C52"/>
    <w:multiLevelType w:val="hybridMultilevel"/>
    <w:tmpl w:val="B0E283DA"/>
    <w:lvl w:ilvl="0" w:tplc="3A9271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18574F4"/>
    <w:multiLevelType w:val="multilevel"/>
    <w:tmpl w:val="A62467A0"/>
    <w:numStyleLink w:val="20"/>
  </w:abstractNum>
  <w:abstractNum w:abstractNumId="48">
    <w:nsid w:val="62A05C0F"/>
    <w:multiLevelType w:val="multilevel"/>
    <w:tmpl w:val="A62467A0"/>
    <w:lvl w:ilvl="0">
      <w:start w:val="1"/>
      <w:numFmt w:val="decimal"/>
      <w:lvlText w:val="%1"/>
      <w:lvlJc w:val="left"/>
      <w:pPr>
        <w:ind w:left="432" w:hanging="432"/>
      </w:pPr>
      <w:rPr>
        <w:rFonts w:hint="default"/>
      </w:rPr>
    </w:lvl>
    <w:lvl w:ilvl="1">
      <w:start w:val="1"/>
      <w:numFmt w:val="decimal"/>
      <w:lvlText w:val="6.%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9">
    <w:nsid w:val="6B2A7219"/>
    <w:multiLevelType w:val="hybridMultilevel"/>
    <w:tmpl w:val="05980A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B6A1081"/>
    <w:multiLevelType w:val="hybridMultilevel"/>
    <w:tmpl w:val="F0F44F74"/>
    <w:lvl w:ilvl="0" w:tplc="6672ABEE">
      <w:start w:val="1"/>
      <w:numFmt w:val="russianLower"/>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6CF70BC1"/>
    <w:multiLevelType w:val="multilevel"/>
    <w:tmpl w:val="BA1C539E"/>
    <w:lvl w:ilvl="0">
      <w:start w:val="1"/>
      <w:numFmt w:val="decimal"/>
      <w:pStyle w:val="12"/>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2">
    <w:nsid w:val="6E980679"/>
    <w:multiLevelType w:val="multilevel"/>
    <w:tmpl w:val="72E082F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nsid w:val="6F130B4B"/>
    <w:multiLevelType w:val="multilevel"/>
    <w:tmpl w:val="D07A6832"/>
    <w:lvl w:ilvl="0">
      <w:start w:val="8"/>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pStyle w:val="32"/>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4">
    <w:nsid w:val="6F1F3FCA"/>
    <w:multiLevelType w:val="hybridMultilevel"/>
    <w:tmpl w:val="2014096A"/>
    <w:lvl w:ilvl="0" w:tplc="18802FC6">
      <w:start w:val="1"/>
      <w:numFmt w:val="upperRoman"/>
      <w:pStyle w:val="a4"/>
      <w:lvlText w:val="Раздел %1."/>
      <w:lvlJc w:val="left"/>
      <w:pPr>
        <w:tabs>
          <w:tab w:val="num" w:pos="0"/>
        </w:tabs>
        <w:ind w:left="0" w:firstLine="0"/>
      </w:pPr>
      <w:rPr>
        <w:rFonts w:hint="default"/>
      </w:rPr>
    </w:lvl>
    <w:lvl w:ilvl="1" w:tplc="21BA34E4">
      <w:start w:val="1"/>
      <w:numFmt w:val="lowerLetter"/>
      <w:lvlText w:val="%2."/>
      <w:lvlJc w:val="left"/>
      <w:pPr>
        <w:tabs>
          <w:tab w:val="num" w:pos="1440"/>
        </w:tabs>
        <w:ind w:left="1440" w:hanging="360"/>
      </w:pPr>
    </w:lvl>
    <w:lvl w:ilvl="2" w:tplc="703C2478" w:tentative="1">
      <w:start w:val="1"/>
      <w:numFmt w:val="lowerRoman"/>
      <w:lvlText w:val="%3."/>
      <w:lvlJc w:val="right"/>
      <w:pPr>
        <w:tabs>
          <w:tab w:val="num" w:pos="2160"/>
        </w:tabs>
        <w:ind w:left="2160" w:hanging="180"/>
      </w:pPr>
    </w:lvl>
    <w:lvl w:ilvl="3" w:tplc="64D24570" w:tentative="1">
      <w:start w:val="1"/>
      <w:numFmt w:val="decimal"/>
      <w:lvlText w:val="%4."/>
      <w:lvlJc w:val="left"/>
      <w:pPr>
        <w:tabs>
          <w:tab w:val="num" w:pos="2880"/>
        </w:tabs>
        <w:ind w:left="2880" w:hanging="360"/>
      </w:pPr>
    </w:lvl>
    <w:lvl w:ilvl="4" w:tplc="52168F92" w:tentative="1">
      <w:start w:val="1"/>
      <w:numFmt w:val="lowerLetter"/>
      <w:lvlText w:val="%5."/>
      <w:lvlJc w:val="left"/>
      <w:pPr>
        <w:tabs>
          <w:tab w:val="num" w:pos="3600"/>
        </w:tabs>
        <w:ind w:left="3600" w:hanging="360"/>
      </w:pPr>
    </w:lvl>
    <w:lvl w:ilvl="5" w:tplc="642C7B88" w:tentative="1">
      <w:start w:val="1"/>
      <w:numFmt w:val="lowerRoman"/>
      <w:lvlText w:val="%6."/>
      <w:lvlJc w:val="right"/>
      <w:pPr>
        <w:tabs>
          <w:tab w:val="num" w:pos="4320"/>
        </w:tabs>
        <w:ind w:left="4320" w:hanging="180"/>
      </w:pPr>
    </w:lvl>
    <w:lvl w:ilvl="6" w:tplc="882699FE" w:tentative="1">
      <w:start w:val="1"/>
      <w:numFmt w:val="decimal"/>
      <w:lvlText w:val="%7."/>
      <w:lvlJc w:val="left"/>
      <w:pPr>
        <w:tabs>
          <w:tab w:val="num" w:pos="5040"/>
        </w:tabs>
        <w:ind w:left="5040" w:hanging="360"/>
      </w:pPr>
    </w:lvl>
    <w:lvl w:ilvl="7" w:tplc="4F1A1346" w:tentative="1">
      <w:start w:val="1"/>
      <w:numFmt w:val="lowerLetter"/>
      <w:lvlText w:val="%8."/>
      <w:lvlJc w:val="left"/>
      <w:pPr>
        <w:tabs>
          <w:tab w:val="num" w:pos="5760"/>
        </w:tabs>
        <w:ind w:left="5760" w:hanging="360"/>
      </w:pPr>
    </w:lvl>
    <w:lvl w:ilvl="8" w:tplc="E904E8E2" w:tentative="1">
      <w:start w:val="1"/>
      <w:numFmt w:val="lowerRoman"/>
      <w:lvlText w:val="%9."/>
      <w:lvlJc w:val="right"/>
      <w:pPr>
        <w:tabs>
          <w:tab w:val="num" w:pos="6480"/>
        </w:tabs>
        <w:ind w:left="6480" w:hanging="180"/>
      </w:pPr>
    </w:lvl>
  </w:abstractNum>
  <w:abstractNum w:abstractNumId="55">
    <w:nsid w:val="6F4B597D"/>
    <w:multiLevelType w:val="multilevel"/>
    <w:tmpl w:val="72E082F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nsid w:val="72463DDC"/>
    <w:multiLevelType w:val="hybridMultilevel"/>
    <w:tmpl w:val="972E3D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3427A3B"/>
    <w:multiLevelType w:val="hybridMultilevel"/>
    <w:tmpl w:val="C8D8BE72"/>
    <w:lvl w:ilvl="0" w:tplc="CAB40E6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3597A9A"/>
    <w:multiLevelType w:val="hybridMultilevel"/>
    <w:tmpl w:val="972E3D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3D20CB9"/>
    <w:multiLevelType w:val="multilevel"/>
    <w:tmpl w:val="C65C6122"/>
    <w:lvl w:ilvl="0">
      <w:start w:val="1"/>
      <w:numFmt w:val="decimal"/>
      <w:pStyle w:val="13"/>
      <w:suff w:val="space"/>
      <w:lvlText w:val="%1."/>
      <w:lvlJc w:val="left"/>
      <w:pPr>
        <w:ind w:left="432" w:hanging="432"/>
      </w:pPr>
      <w:rPr>
        <w:rFonts w:hint="default"/>
      </w:rPr>
    </w:lvl>
    <w:lvl w:ilvl="1">
      <w:start w:val="1"/>
      <w:numFmt w:val="decimal"/>
      <w:pStyle w:val="23"/>
      <w:suff w:val="space"/>
      <w:lvlText w:val="%1.%2."/>
      <w:lvlJc w:val="left"/>
      <w:pPr>
        <w:ind w:left="576" w:hanging="576"/>
      </w:pPr>
      <w:rPr>
        <w:rFonts w:hint="default"/>
        <w:b/>
        <w:lang w:val="ru-RU"/>
      </w:rPr>
    </w:lvl>
    <w:lvl w:ilvl="2">
      <w:start w:val="1"/>
      <w:numFmt w:val="decimal"/>
      <w:pStyle w:val="33"/>
      <w:suff w:val="space"/>
      <w:lvlText w:val="%1.%2.%3"/>
      <w:lvlJc w:val="left"/>
      <w:pPr>
        <w:ind w:left="720" w:hanging="720"/>
      </w:pPr>
      <w:rPr>
        <w:rFonts w:hint="default"/>
      </w:rPr>
    </w:lvl>
    <w:lvl w:ilvl="3">
      <w:start w:val="1"/>
      <w:numFmt w:val="decimal"/>
      <w:pStyle w:val="42"/>
      <w:lvlText w:val="%1.%2.%3.%4"/>
      <w:lvlJc w:val="left"/>
      <w:pPr>
        <w:ind w:left="864" w:hanging="864"/>
      </w:pPr>
      <w:rPr>
        <w:rFonts w:hint="default"/>
      </w:rPr>
    </w:lvl>
    <w:lvl w:ilvl="4">
      <w:start w:val="1"/>
      <w:numFmt w:val="decimal"/>
      <w:pStyle w:val="51"/>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nsid w:val="75BC017F"/>
    <w:multiLevelType w:val="multilevel"/>
    <w:tmpl w:val="72E082F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nsid w:val="76A57016"/>
    <w:multiLevelType w:val="hybridMultilevel"/>
    <w:tmpl w:val="AA96B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7FE1570"/>
    <w:multiLevelType w:val="multilevel"/>
    <w:tmpl w:val="A2261E2E"/>
    <w:lvl w:ilvl="0">
      <w:start w:val="3"/>
      <w:numFmt w:val="decimal"/>
      <w:pStyle w:val="BodyTextIndent4"/>
      <w:lvlText w:val="%1."/>
      <w:lvlJc w:val="left"/>
      <w:pPr>
        <w:tabs>
          <w:tab w:val="num" w:pos="360"/>
        </w:tabs>
        <w:ind w:left="360" w:hanging="360"/>
      </w:pPr>
      <w:rPr>
        <w:rFonts w:hint="default"/>
        <w:sz w:val="16"/>
      </w:rPr>
    </w:lvl>
    <w:lvl w:ilvl="1">
      <w:start w:val="1"/>
      <w:numFmt w:val="decimal"/>
      <w:lvlText w:val="%1.%2."/>
      <w:lvlJc w:val="left"/>
      <w:pPr>
        <w:tabs>
          <w:tab w:val="num" w:pos="360"/>
        </w:tabs>
        <w:ind w:left="360" w:hanging="360"/>
      </w:pPr>
      <w:rPr>
        <w:rFonts w:hint="default"/>
        <w:sz w:val="16"/>
      </w:rPr>
    </w:lvl>
    <w:lvl w:ilvl="2">
      <w:start w:val="1"/>
      <w:numFmt w:val="decimal"/>
      <w:lvlText w:val="%1.%2.%3."/>
      <w:lvlJc w:val="left"/>
      <w:pPr>
        <w:tabs>
          <w:tab w:val="num" w:pos="720"/>
        </w:tabs>
        <w:ind w:left="720" w:hanging="720"/>
      </w:pPr>
      <w:rPr>
        <w:rFonts w:hint="default"/>
        <w:sz w:val="16"/>
      </w:rPr>
    </w:lvl>
    <w:lvl w:ilvl="3">
      <w:start w:val="1"/>
      <w:numFmt w:val="decimal"/>
      <w:lvlText w:val="%1.%2.%3.%4."/>
      <w:lvlJc w:val="left"/>
      <w:pPr>
        <w:tabs>
          <w:tab w:val="num" w:pos="720"/>
        </w:tabs>
        <w:ind w:left="720" w:hanging="720"/>
      </w:pPr>
      <w:rPr>
        <w:rFonts w:hint="default"/>
        <w:sz w:val="16"/>
      </w:rPr>
    </w:lvl>
    <w:lvl w:ilvl="4">
      <w:start w:val="1"/>
      <w:numFmt w:val="decimal"/>
      <w:lvlText w:val="%1.%2.%3.%4.%5."/>
      <w:lvlJc w:val="left"/>
      <w:pPr>
        <w:tabs>
          <w:tab w:val="num" w:pos="1080"/>
        </w:tabs>
        <w:ind w:left="1080" w:hanging="1080"/>
      </w:pPr>
      <w:rPr>
        <w:rFonts w:hint="default"/>
        <w:sz w:val="16"/>
      </w:rPr>
    </w:lvl>
    <w:lvl w:ilvl="5">
      <w:start w:val="1"/>
      <w:numFmt w:val="decimal"/>
      <w:lvlText w:val="%1.%2.%3.%4.%5.%6."/>
      <w:lvlJc w:val="left"/>
      <w:pPr>
        <w:tabs>
          <w:tab w:val="num" w:pos="1080"/>
        </w:tabs>
        <w:ind w:left="1080" w:hanging="1080"/>
      </w:pPr>
      <w:rPr>
        <w:rFonts w:hint="default"/>
        <w:sz w:val="16"/>
      </w:rPr>
    </w:lvl>
    <w:lvl w:ilvl="6">
      <w:start w:val="1"/>
      <w:numFmt w:val="decimal"/>
      <w:lvlText w:val="%1.%2.%3.%4.%5.%6.%7."/>
      <w:lvlJc w:val="left"/>
      <w:pPr>
        <w:tabs>
          <w:tab w:val="num" w:pos="1080"/>
        </w:tabs>
        <w:ind w:left="1080" w:hanging="1080"/>
      </w:pPr>
      <w:rPr>
        <w:rFonts w:hint="default"/>
        <w:sz w:val="16"/>
      </w:rPr>
    </w:lvl>
    <w:lvl w:ilvl="7">
      <w:start w:val="1"/>
      <w:numFmt w:val="decimal"/>
      <w:lvlText w:val="%1.%2.%3.%4.%5.%6.%7.%8."/>
      <w:lvlJc w:val="left"/>
      <w:pPr>
        <w:tabs>
          <w:tab w:val="num" w:pos="1440"/>
        </w:tabs>
        <w:ind w:left="1440" w:hanging="1440"/>
      </w:pPr>
      <w:rPr>
        <w:rFonts w:hint="default"/>
        <w:sz w:val="16"/>
      </w:rPr>
    </w:lvl>
    <w:lvl w:ilvl="8">
      <w:start w:val="1"/>
      <w:numFmt w:val="decimal"/>
      <w:lvlText w:val="%1.%2.%3.%4.%5.%6.%7.%8.%9."/>
      <w:lvlJc w:val="left"/>
      <w:pPr>
        <w:tabs>
          <w:tab w:val="num" w:pos="1440"/>
        </w:tabs>
        <w:ind w:left="1440" w:hanging="1440"/>
      </w:pPr>
      <w:rPr>
        <w:rFonts w:hint="default"/>
        <w:sz w:val="16"/>
      </w:rPr>
    </w:lvl>
  </w:abstractNum>
  <w:abstractNum w:abstractNumId="63">
    <w:nsid w:val="7BA83EB9"/>
    <w:multiLevelType w:val="hybridMultilevel"/>
    <w:tmpl w:val="3F922620"/>
    <w:lvl w:ilvl="0" w:tplc="E53248EC">
      <w:start w:val="1"/>
      <w:numFmt w:val="decimal"/>
      <w:lvlText w:val="%1."/>
      <w:lvlJc w:val="left"/>
      <w:pPr>
        <w:ind w:left="720" w:hanging="360"/>
      </w:pPr>
      <w:rPr>
        <w:b/>
      </w:rPr>
    </w:lvl>
    <w:lvl w:ilvl="1" w:tplc="0EC05266">
      <w:start w:val="1"/>
      <w:numFmt w:val="decimal"/>
      <w:lvlText w:val="%2."/>
      <w:lvlJc w:val="left"/>
      <w:pPr>
        <w:ind w:left="1440" w:hanging="360"/>
      </w:pPr>
      <w:rPr>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62"/>
  </w:num>
  <w:num w:numId="3">
    <w:abstractNumId w:val="26"/>
  </w:num>
  <w:num w:numId="4">
    <w:abstractNumId w:val="40"/>
  </w:num>
  <w:num w:numId="5">
    <w:abstractNumId w:val="51"/>
  </w:num>
  <w:num w:numId="6">
    <w:abstractNumId w:val="38"/>
  </w:num>
  <w:num w:numId="7">
    <w:abstractNumId w:val="54"/>
  </w:num>
  <w:num w:numId="8">
    <w:abstractNumId w:val="53"/>
  </w:num>
  <w:num w:numId="9">
    <w:abstractNumId w:val="10"/>
  </w:num>
  <w:num w:numId="10">
    <w:abstractNumId w:val="33"/>
  </w:num>
  <w:num w:numId="11">
    <w:abstractNumId w:val="59"/>
  </w:num>
  <w:num w:numId="12">
    <w:abstractNumId w:val="13"/>
  </w:num>
  <w:num w:numId="13">
    <w:abstractNumId w:val="59"/>
    <w:lvlOverride w:ilvl="0">
      <w:lvl w:ilvl="0">
        <w:start w:val="1"/>
        <w:numFmt w:val="decimal"/>
        <w:pStyle w:val="13"/>
        <w:suff w:val="space"/>
        <w:lvlText w:val="%1."/>
        <w:lvlJc w:val="left"/>
        <w:pPr>
          <w:ind w:left="432" w:hanging="432"/>
        </w:pPr>
        <w:rPr>
          <w:rFonts w:hint="default"/>
        </w:rPr>
      </w:lvl>
    </w:lvlOverride>
    <w:lvlOverride w:ilvl="1">
      <w:lvl w:ilvl="1">
        <w:start w:val="1"/>
        <w:numFmt w:val="decimal"/>
        <w:pStyle w:val="23"/>
        <w:suff w:val="space"/>
        <w:lvlText w:val="%1.%2."/>
        <w:lvlJc w:val="left"/>
        <w:pPr>
          <w:ind w:left="576" w:hanging="576"/>
        </w:pPr>
        <w:rPr>
          <w:rFonts w:hint="default"/>
          <w:b/>
        </w:rPr>
      </w:lvl>
    </w:lvlOverride>
    <w:lvlOverride w:ilvl="2">
      <w:lvl w:ilvl="2">
        <w:start w:val="1"/>
        <w:numFmt w:val="decimal"/>
        <w:pStyle w:val="33"/>
        <w:suff w:val="space"/>
        <w:lvlText w:val="%1.%2.%3."/>
        <w:lvlJc w:val="left"/>
        <w:pPr>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42"/>
        <w:suff w:val="space"/>
        <w:lvlText w:val="%1.%2.%3.%4."/>
        <w:lvlJc w:val="left"/>
        <w:pPr>
          <w:ind w:left="864" w:hanging="864"/>
        </w:pPr>
        <w:rPr>
          <w:rFonts w:ascii="Times New Roman" w:hAnsi="Times New Roman" w:cs="Times New Roman" w:hint="default"/>
          <w:b w:val="0"/>
          <w:i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pStyle w:val="51"/>
        <w:suff w:val="space"/>
        <w:lvlText w:val="%1.%2.%3.%4.%5."/>
        <w:lvlJc w:val="left"/>
        <w:pPr>
          <w:ind w:left="1008" w:hanging="1008"/>
        </w:pPr>
        <w:rPr>
          <w:rFonts w:hint="default"/>
          <w:b/>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4">
    <w:abstractNumId w:val="12"/>
  </w:num>
  <w:num w:numId="15">
    <w:abstractNumId w:val="16"/>
  </w:num>
  <w:num w:numId="16">
    <w:abstractNumId w:val="29"/>
  </w:num>
  <w:num w:numId="17">
    <w:abstractNumId w:val="57"/>
  </w:num>
  <w:num w:numId="18">
    <w:abstractNumId w:val="4"/>
  </w:num>
  <w:num w:numId="19">
    <w:abstractNumId w:val="41"/>
  </w:num>
  <w:num w:numId="20">
    <w:abstractNumId w:val="8"/>
  </w:num>
  <w:num w:numId="21">
    <w:abstractNumId w:val="0"/>
  </w:num>
  <w:num w:numId="22">
    <w:abstractNumId w:val="5"/>
  </w:num>
  <w:num w:numId="23">
    <w:abstractNumId w:val="50"/>
  </w:num>
  <w:num w:numId="24">
    <w:abstractNumId w:val="60"/>
  </w:num>
  <w:num w:numId="25">
    <w:abstractNumId w:val="1"/>
  </w:num>
  <w:num w:numId="26">
    <w:abstractNumId w:val="45"/>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28"/>
  </w:num>
  <w:num w:numId="31">
    <w:abstractNumId w:val="47"/>
    <w:lvlOverride w:ilvl="0">
      <w:lvl w:ilvl="0">
        <w:start w:val="1"/>
        <w:numFmt w:val="decimal"/>
        <w:lvlText w:val="%1"/>
        <w:lvlJc w:val="left"/>
        <w:pPr>
          <w:ind w:left="432" w:hanging="432"/>
        </w:pPr>
        <w:rPr>
          <w:rFonts w:hint="default"/>
          <w:b w:val="0"/>
        </w:rPr>
      </w:lvl>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5"/>
  </w:num>
  <w:num w:numId="36">
    <w:abstractNumId w:val="31"/>
  </w:num>
  <w:num w:numId="37">
    <w:abstractNumId w:val="11"/>
  </w:num>
  <w:num w:numId="38">
    <w:abstractNumId w:val="52"/>
  </w:num>
  <w:num w:numId="39">
    <w:abstractNumId w:val="14"/>
  </w:num>
  <w:num w:numId="40">
    <w:abstractNumId w:val="36"/>
  </w:num>
  <w:num w:numId="41">
    <w:abstractNumId w:val="21"/>
  </w:num>
  <w:num w:numId="42">
    <w:abstractNumId w:val="25"/>
  </w:num>
  <w:num w:numId="43">
    <w:abstractNumId w:val="43"/>
  </w:num>
  <w:num w:numId="44">
    <w:abstractNumId w:val="55"/>
  </w:num>
  <w:num w:numId="45">
    <w:abstractNumId w:val="48"/>
  </w:num>
  <w:num w:numId="46">
    <w:abstractNumId w:val="15"/>
    <w:lvlOverride w:ilvl="0">
      <w:startOverride w:val="1"/>
    </w:lvlOverride>
  </w:num>
  <w:num w:numId="47">
    <w:abstractNumId w:val="15"/>
    <w:lvlOverride w:ilvl="0">
      <w:startOverride w:val="1"/>
    </w:lvlOverride>
  </w:num>
  <w:num w:numId="48">
    <w:abstractNumId w:val="44"/>
  </w:num>
  <w:num w:numId="49">
    <w:abstractNumId w:val="15"/>
    <w:lvlOverride w:ilvl="0">
      <w:startOverride w:val="1"/>
    </w:lvlOverride>
  </w:num>
  <w:num w:numId="50">
    <w:abstractNumId w:val="15"/>
    <w:lvlOverride w:ilvl="0">
      <w:startOverride w:val="1"/>
    </w:lvlOverride>
  </w:num>
  <w:num w:numId="51">
    <w:abstractNumId w:val="15"/>
    <w:lvlOverride w:ilvl="0">
      <w:startOverride w:val="1"/>
    </w:lvlOverride>
  </w:num>
  <w:num w:numId="52">
    <w:abstractNumId w:val="15"/>
    <w:lvlOverride w:ilvl="0">
      <w:startOverride w:val="1"/>
    </w:lvlOverride>
  </w:num>
  <w:num w:numId="53">
    <w:abstractNumId w:val="15"/>
    <w:lvlOverride w:ilvl="0">
      <w:startOverride w:val="1"/>
    </w:lvlOverride>
  </w:num>
  <w:num w:numId="54">
    <w:abstractNumId w:val="5"/>
    <w:lvlOverride w:ilvl="0">
      <w:startOverride w:val="1"/>
    </w:lvlOverride>
  </w:num>
  <w:num w:numId="55">
    <w:abstractNumId w:val="15"/>
    <w:lvlOverride w:ilvl="0">
      <w:startOverride w:val="1"/>
    </w:lvlOverride>
  </w:num>
  <w:num w:numId="56">
    <w:abstractNumId w:val="63"/>
  </w:num>
  <w:num w:numId="57">
    <w:abstractNumId w:val="22"/>
  </w:num>
  <w:num w:numId="58">
    <w:abstractNumId w:val="20"/>
  </w:num>
  <w:num w:numId="59">
    <w:abstractNumId w:val="49"/>
  </w:num>
  <w:num w:numId="60">
    <w:abstractNumId w:val="9"/>
  </w:num>
  <w:num w:numId="61">
    <w:abstractNumId w:val="27"/>
  </w:num>
  <w:num w:numId="62">
    <w:abstractNumId w:val="58"/>
  </w:num>
  <w:num w:numId="63">
    <w:abstractNumId w:val="34"/>
  </w:num>
  <w:num w:numId="64">
    <w:abstractNumId w:val="17"/>
    <w:lvlOverride w:ilvl="0">
      <w:lvl w:ilvl="0">
        <w:start w:val="1"/>
        <w:numFmt w:val="decimal"/>
        <w:lvlText w:val="%1"/>
        <w:lvlJc w:val="left"/>
        <w:pPr>
          <w:ind w:left="432" w:hanging="432"/>
        </w:pPr>
        <w:rPr>
          <w:rFonts w:hint="default"/>
          <w:b/>
        </w:rPr>
      </w:lvl>
    </w:lvlOverride>
  </w:num>
  <w:num w:numId="65">
    <w:abstractNumId w:val="42"/>
    <w:lvlOverride w:ilvl="0">
      <w:lvl w:ilvl="0">
        <w:start w:val="1"/>
        <w:numFmt w:val="decimal"/>
        <w:lvlText w:val="%1"/>
        <w:lvlJc w:val="left"/>
        <w:pPr>
          <w:ind w:left="432" w:hanging="432"/>
        </w:pPr>
        <w:rPr>
          <w:rFonts w:hint="default"/>
          <w:b/>
        </w:rPr>
      </w:lvl>
    </w:lvlOverride>
  </w:num>
  <w:num w:numId="66">
    <w:abstractNumId w:val="15"/>
    <w:lvlOverride w:ilvl="0">
      <w:startOverride w:val="1"/>
    </w:lvlOverride>
  </w:num>
  <w:num w:numId="67">
    <w:abstractNumId w:val="5"/>
    <w:lvlOverride w:ilvl="0">
      <w:startOverride w:val="1"/>
    </w:lvlOverride>
  </w:num>
  <w:num w:numId="68">
    <w:abstractNumId w:val="5"/>
    <w:lvlOverride w:ilvl="0">
      <w:startOverride w:val="1"/>
    </w:lvlOverride>
  </w:num>
  <w:num w:numId="69">
    <w:abstractNumId w:val="15"/>
    <w:lvlOverride w:ilvl="0">
      <w:startOverride w:val="1"/>
    </w:lvlOverride>
  </w:num>
  <w:num w:numId="70">
    <w:abstractNumId w:val="15"/>
    <w:lvlOverride w:ilvl="0">
      <w:startOverride w:val="1"/>
    </w:lvlOverride>
  </w:num>
  <w:num w:numId="71">
    <w:abstractNumId w:val="15"/>
    <w:lvlOverride w:ilvl="0">
      <w:startOverride w:val="1"/>
    </w:lvlOverride>
  </w:num>
  <w:num w:numId="72">
    <w:abstractNumId w:val="5"/>
    <w:lvlOverride w:ilvl="0">
      <w:startOverride w:val="1"/>
    </w:lvlOverride>
  </w:num>
  <w:num w:numId="73">
    <w:abstractNumId w:val="15"/>
    <w:lvlOverride w:ilvl="0">
      <w:startOverride w:val="1"/>
    </w:lvlOverride>
  </w:num>
  <w:num w:numId="74">
    <w:abstractNumId w:val="15"/>
    <w:lvlOverride w:ilvl="0">
      <w:startOverride w:val="1"/>
    </w:lvlOverride>
  </w:num>
  <w:num w:numId="75">
    <w:abstractNumId w:val="35"/>
  </w:num>
  <w:num w:numId="76">
    <w:abstractNumId w:val="39"/>
  </w:num>
  <w:num w:numId="77">
    <w:abstractNumId w:val="61"/>
  </w:num>
  <w:num w:numId="78">
    <w:abstractNumId w:val="19"/>
  </w:num>
  <w:num w:numId="79">
    <w:abstractNumId w:val="15"/>
    <w:lvlOverride w:ilvl="0">
      <w:startOverride w:val="1"/>
    </w:lvlOverride>
  </w:num>
  <w:num w:numId="80">
    <w:abstractNumId w:val="15"/>
    <w:lvlOverride w:ilvl="0">
      <w:startOverride w:val="1"/>
    </w:lvlOverride>
  </w:num>
  <w:num w:numId="81">
    <w:abstractNumId w:val="15"/>
    <w:lvlOverride w:ilvl="0">
      <w:startOverride w:val="1"/>
    </w:lvlOverride>
  </w:num>
  <w:num w:numId="82">
    <w:abstractNumId w:val="15"/>
    <w:lvlOverride w:ilvl="0">
      <w:startOverride w:val="1"/>
    </w:lvlOverride>
  </w:num>
  <w:num w:numId="83">
    <w:abstractNumId w:val="15"/>
    <w:lvlOverride w:ilvl="0">
      <w:startOverride w:val="1"/>
    </w:lvlOverride>
  </w:num>
  <w:num w:numId="84">
    <w:abstractNumId w:val="15"/>
    <w:lvlOverride w:ilvl="0">
      <w:startOverride w:val="1"/>
    </w:lvlOverride>
  </w:num>
  <w:num w:numId="85">
    <w:abstractNumId w:val="15"/>
    <w:lvlOverride w:ilvl="0">
      <w:startOverride w:val="1"/>
    </w:lvlOverride>
  </w:num>
  <w:num w:numId="86">
    <w:abstractNumId w:val="15"/>
    <w:lvlOverride w:ilvl="0">
      <w:startOverride w:val="1"/>
    </w:lvlOverride>
  </w:num>
  <w:num w:numId="87">
    <w:abstractNumId w:val="15"/>
    <w:lvlOverride w:ilvl="0">
      <w:startOverride w:val="1"/>
    </w:lvlOverride>
  </w:num>
  <w:num w:numId="88">
    <w:abstractNumId w:val="15"/>
    <w:lvlOverride w:ilvl="0">
      <w:startOverride w:val="1"/>
    </w:lvlOverride>
  </w:num>
  <w:num w:numId="89">
    <w:abstractNumId w:val="30"/>
  </w:num>
  <w:num w:numId="90">
    <w:abstractNumId w:val="18"/>
  </w:num>
  <w:num w:numId="91">
    <w:abstractNumId w:val="23"/>
  </w:num>
  <w:num w:numId="92">
    <w:abstractNumId w:val="3"/>
  </w:num>
  <w:num w:numId="93">
    <w:abstractNumId w:val="15"/>
    <w:lvlOverride w:ilvl="0">
      <w:startOverride w:val="1"/>
    </w:lvlOverride>
  </w:num>
  <w:num w:numId="94">
    <w:abstractNumId w:val="15"/>
    <w:lvlOverride w:ilvl="0">
      <w:startOverride w:val="1"/>
    </w:lvlOverride>
  </w:num>
  <w:num w:numId="95">
    <w:abstractNumId w:val="15"/>
    <w:lvlOverride w:ilvl="0">
      <w:startOverride w:val="1"/>
    </w:lvlOverride>
  </w:num>
  <w:num w:numId="96">
    <w:abstractNumId w:val="5"/>
    <w:lvlOverride w:ilvl="0">
      <w:startOverride w:val="1"/>
    </w:lvlOverride>
  </w:num>
  <w:num w:numId="97">
    <w:abstractNumId w:val="5"/>
    <w:lvlOverride w:ilvl="0">
      <w:startOverride w:val="1"/>
    </w:lvlOverride>
  </w:num>
  <w:num w:numId="98">
    <w:abstractNumId w:val="15"/>
    <w:lvlOverride w:ilvl="0">
      <w:startOverride w:val="1"/>
    </w:lvlOverride>
  </w:num>
  <w:num w:numId="99">
    <w:abstractNumId w:val="15"/>
    <w:lvlOverride w:ilvl="0">
      <w:startOverride w:val="1"/>
    </w:lvlOverride>
  </w:num>
  <w:num w:numId="100">
    <w:abstractNumId w:val="5"/>
    <w:lvlOverride w:ilvl="0">
      <w:startOverride w:val="1"/>
    </w:lvlOverride>
  </w:num>
  <w:num w:numId="101">
    <w:abstractNumId w:val="46"/>
  </w:num>
  <w:num w:numId="102">
    <w:abstractNumId w:val="6"/>
  </w:num>
  <w:num w:numId="103">
    <w:abstractNumId w:val="15"/>
    <w:lvlOverride w:ilvl="0">
      <w:startOverride w:val="1"/>
    </w:lvlOverride>
  </w:num>
  <w:num w:numId="104">
    <w:abstractNumId w:val="15"/>
    <w:lvlOverride w:ilvl="0">
      <w:startOverride w:val="1"/>
    </w:lvlOverride>
  </w:num>
  <w:num w:numId="105">
    <w:abstractNumId w:val="2"/>
  </w:num>
  <w:num w:numId="106">
    <w:abstractNumId w:val="7"/>
  </w:num>
  <w:num w:numId="107">
    <w:abstractNumId w:val="56"/>
  </w:num>
  <w:num w:numId="108">
    <w:abstractNumId w:val="24"/>
  </w:num>
  <w:num w:numId="109">
    <w:abstractNumId w:val="15"/>
    <w:lvlOverride w:ilvl="0">
      <w:startOverride w:val="1"/>
    </w:lvlOverride>
  </w:num>
  <w:num w:numId="110">
    <w:abstractNumId w:val="15"/>
    <w:lvlOverride w:ilvl="0">
      <w:startOverride w:val="1"/>
    </w:lvlOverride>
  </w:num>
  <w:num w:numId="111">
    <w:abstractNumId w:val="5"/>
    <w:lvlOverride w:ilvl="0">
      <w:startOverride w:val="1"/>
    </w:lvlOverride>
  </w:num>
  <w:num w:numId="112">
    <w:abstractNumId w:val="37"/>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D25"/>
    <w:rsid w:val="00091881"/>
    <w:rsid w:val="001863D0"/>
    <w:rsid w:val="00280BB8"/>
    <w:rsid w:val="002B5D25"/>
    <w:rsid w:val="00473857"/>
    <w:rsid w:val="006167C0"/>
    <w:rsid w:val="00811837"/>
    <w:rsid w:val="008A639C"/>
    <w:rsid w:val="00AB74F8"/>
    <w:rsid w:val="00AC1FB6"/>
    <w:rsid w:val="00BD57A0"/>
    <w:rsid w:val="00C212E5"/>
    <w:rsid w:val="00C55FC9"/>
    <w:rsid w:val="00CE604F"/>
    <w:rsid w:val="00CF0908"/>
    <w:rsid w:val="00D51BEF"/>
    <w:rsid w:val="00E05159"/>
    <w:rsid w:val="00ED66EE"/>
    <w:rsid w:val="00F033F9"/>
    <w:rsid w:val="00F35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rsid w:val="002B5D25"/>
    <w:pPr>
      <w:widowControl w:val="0"/>
      <w:spacing w:after="0" w:line="240" w:lineRule="auto"/>
      <w:ind w:firstLine="680"/>
      <w:jc w:val="both"/>
    </w:pPr>
    <w:rPr>
      <w:rFonts w:ascii="Times New Roman" w:eastAsia="Times New Roman" w:hAnsi="Times New Roman" w:cs="Times New Roman"/>
      <w:sz w:val="24"/>
      <w:szCs w:val="24"/>
      <w:lang w:eastAsia="ru-RU"/>
    </w:rPr>
  </w:style>
  <w:style w:type="paragraph" w:styleId="14">
    <w:name w:val="heading 1"/>
    <w:aliases w:val="h1,Level 1 Topic Heading,H1,Section,1,app heading 1,ITT t1,II+,I,H11,H12,H13,H14,H15,H16,H17,H18,H111,H121,H131,H141,H151,H161,H171,H19,H112,H122,H132,H142,H152,H162,H172,H181,H1111,H1211,H1311,H1411,H1511,H1611,H1711,H110,H113,H123,H133,.,g"/>
    <w:basedOn w:val="a5"/>
    <w:next w:val="a5"/>
    <w:link w:val="15"/>
    <w:rsid w:val="002B5D25"/>
    <w:pPr>
      <w:spacing w:before="240" w:after="120"/>
      <w:ind w:firstLine="0"/>
      <w:outlineLvl w:val="0"/>
    </w:pPr>
    <w:rPr>
      <w:b/>
      <w:bCs/>
      <w:kern w:val="32"/>
      <w:sz w:val="28"/>
      <w:szCs w:val="32"/>
      <w:lang w:val="x-none" w:eastAsia="x-none"/>
    </w:rPr>
  </w:style>
  <w:style w:type="paragraph" w:styleId="2">
    <w:name w:val="heading 2"/>
    <w:aliases w:val="H2,h2,Самостоятельный раздел + Слева:  0,63 см,Первая строка:  0,95 см....,Numbered text 3,Раздел,2,2 headline,h,headline,H2 Знак,h2 Знак,Subhead A,H21,H22,H23,H24,H25,H26,H27,H28,H29,H210,H211,H221,H231,H241,H251,H261,2 Зна"/>
    <w:basedOn w:val="a5"/>
    <w:next w:val="a5"/>
    <w:link w:val="210"/>
    <w:uiPriority w:val="9"/>
    <w:semiHidden/>
    <w:rsid w:val="002B5D25"/>
    <w:pPr>
      <w:numPr>
        <w:ilvl w:val="1"/>
        <w:numId w:val="9"/>
      </w:numPr>
      <w:spacing w:before="60" w:after="120"/>
      <w:outlineLvl w:val="1"/>
    </w:pPr>
    <w:rPr>
      <w:bCs/>
      <w:iCs/>
      <w:szCs w:val="28"/>
      <w:lang w:val="x-none" w:eastAsia="x-none"/>
    </w:rPr>
  </w:style>
  <w:style w:type="paragraph" w:styleId="3">
    <w:name w:val="heading 3"/>
    <w:aliases w:val="Map,h3,Level 3 Topic Heading,H31,Minor,H32,H33,H34,H35,H36,H37,H38,H39,H310,H311,H312,H313,H314,3,Level 1 - 1,h31,h32,h33,h34,h35,h36,h37,h38,h39,h310,h311,h321,h331,h341,h351,h361,h371,h381,h312,h322,h332,h342,h352,h362,h372,h382,h313,o"/>
    <w:basedOn w:val="a5"/>
    <w:next w:val="a5"/>
    <w:link w:val="34"/>
    <w:semiHidden/>
    <w:rsid w:val="002B5D25"/>
    <w:pPr>
      <w:numPr>
        <w:ilvl w:val="2"/>
        <w:numId w:val="9"/>
      </w:numPr>
      <w:outlineLvl w:val="2"/>
    </w:pPr>
    <w:rPr>
      <w:bCs/>
      <w:szCs w:val="26"/>
      <w:lang w:val="x-none" w:eastAsia="x-none"/>
    </w:rPr>
  </w:style>
  <w:style w:type="paragraph" w:styleId="40">
    <w:name w:val="heading 4"/>
    <w:aliases w:val="Заголовок 4 (Приложение),H4,Заголовок 4 Знак2,Заголовок 4 Знак Знак,Заголовок 4 Знак1 Знак Знак,Заголовок 4 (Приложение) Знак Знак Знак,H4 Знак Знак Знак,Заголовок 4 (Приложение) Знак1 Знак,H4 Знак1 Знак,Заголовок 4 Знак1 Знак1,H4 Знак,h4,4"/>
    <w:basedOn w:val="a5"/>
    <w:next w:val="a5"/>
    <w:link w:val="43"/>
    <w:semiHidden/>
    <w:rsid w:val="002B5D25"/>
    <w:pPr>
      <w:keepNext/>
      <w:numPr>
        <w:ilvl w:val="3"/>
        <w:numId w:val="9"/>
      </w:numPr>
      <w:spacing w:before="240" w:after="60"/>
      <w:outlineLvl w:val="3"/>
    </w:pPr>
    <w:rPr>
      <w:b/>
      <w:bCs/>
      <w:sz w:val="28"/>
      <w:szCs w:val="28"/>
      <w:lang w:val="x-none" w:eastAsia="x-none"/>
    </w:rPr>
  </w:style>
  <w:style w:type="paragraph" w:styleId="5">
    <w:name w:val="heading 5"/>
    <w:aliases w:val="H5,Заголовок 5 Знак1,Заголовок 5 Знак Знак,(приложение),h5,Level 5 Topic Heading,PIM 5,5,ITT t5,PA Pico Section,5 sub-bullet,sb,i) ii) iii)"/>
    <w:basedOn w:val="a5"/>
    <w:next w:val="a5"/>
    <w:link w:val="52"/>
    <w:semiHidden/>
    <w:rsid w:val="002B5D25"/>
    <w:pPr>
      <w:keepNext/>
      <w:widowControl/>
      <w:numPr>
        <w:ilvl w:val="4"/>
        <w:numId w:val="9"/>
      </w:numPr>
      <w:outlineLvl w:val="4"/>
    </w:pPr>
    <w:rPr>
      <w:b/>
      <w:bCs/>
      <w:sz w:val="28"/>
      <w:u w:val="single"/>
      <w:lang w:val="x-none" w:eastAsia="x-none"/>
    </w:rPr>
  </w:style>
  <w:style w:type="paragraph" w:styleId="60">
    <w:name w:val="heading 6"/>
    <w:aliases w:val="PIM 6,6,h6,H6,Heading 6 Char,__Подпункт,Gliederung6"/>
    <w:basedOn w:val="a5"/>
    <w:next w:val="a5"/>
    <w:link w:val="61"/>
    <w:semiHidden/>
    <w:rsid w:val="002B5D25"/>
    <w:pPr>
      <w:keepNext/>
      <w:numPr>
        <w:ilvl w:val="5"/>
        <w:numId w:val="9"/>
      </w:numPr>
      <w:jc w:val="right"/>
      <w:outlineLvl w:val="5"/>
    </w:pPr>
    <w:rPr>
      <w:b/>
      <w:bCs/>
      <w:lang w:val="x-none" w:eastAsia="x-none"/>
    </w:rPr>
  </w:style>
  <w:style w:type="paragraph" w:styleId="7">
    <w:name w:val="heading 7"/>
    <w:aliases w:val="PIM 7"/>
    <w:basedOn w:val="a5"/>
    <w:next w:val="a5"/>
    <w:link w:val="70"/>
    <w:semiHidden/>
    <w:rsid w:val="002B5D25"/>
    <w:pPr>
      <w:keepNext/>
      <w:numPr>
        <w:ilvl w:val="6"/>
        <w:numId w:val="9"/>
      </w:numPr>
      <w:jc w:val="center"/>
      <w:outlineLvl w:val="6"/>
    </w:pPr>
    <w:rPr>
      <w:sz w:val="28"/>
      <w:lang w:val="x-none" w:eastAsia="x-none"/>
    </w:rPr>
  </w:style>
  <w:style w:type="paragraph" w:styleId="8">
    <w:name w:val="heading 8"/>
    <w:aliases w:val="Legal Level 1.1.1.,h8,Second Subheading"/>
    <w:basedOn w:val="a5"/>
    <w:next w:val="a5"/>
    <w:link w:val="80"/>
    <w:semiHidden/>
    <w:rsid w:val="002B5D25"/>
    <w:pPr>
      <w:keepNext/>
      <w:numPr>
        <w:ilvl w:val="7"/>
        <w:numId w:val="9"/>
      </w:numPr>
      <w:jc w:val="center"/>
      <w:outlineLvl w:val="7"/>
    </w:pPr>
    <w:rPr>
      <w:b/>
      <w:bCs/>
      <w:sz w:val="28"/>
      <w:lang w:val="x-none" w:eastAsia="x-none"/>
    </w:rPr>
  </w:style>
  <w:style w:type="paragraph" w:styleId="9">
    <w:name w:val="heading 9"/>
    <w:aliases w:val="Legal Level 1.1.1.1.,aaa,PIM 9"/>
    <w:basedOn w:val="a5"/>
    <w:next w:val="a5"/>
    <w:link w:val="90"/>
    <w:semiHidden/>
    <w:rsid w:val="002B5D25"/>
    <w:pPr>
      <w:keepNext/>
      <w:numPr>
        <w:ilvl w:val="8"/>
        <w:numId w:val="9"/>
      </w:numPr>
      <w:jc w:val="center"/>
      <w:outlineLvl w:val="8"/>
    </w:pPr>
    <w:rPr>
      <w:b/>
      <w:bCs/>
      <w:sz w:val="28"/>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5">
    <w:name w:val="Заголовок 1 Знак"/>
    <w:aliases w:val="h1 Знак,Level 1 Topic Heading Знак,H1 Знак,Section Знак,1 Знак,app heading 1 Знак,ITT t1 Знак,II+ Знак,I Знак,H11 Знак,H12 Знак,H13 Знак,H14 Знак,H15 Знак,H16 Знак,H17 Знак,H18 Знак,H111 Знак,H121 Знак,H131 Знак,H141 Знак,H151 Знак"/>
    <w:basedOn w:val="a6"/>
    <w:link w:val="14"/>
    <w:rsid w:val="002B5D25"/>
    <w:rPr>
      <w:rFonts w:ascii="Times New Roman" w:eastAsia="Times New Roman" w:hAnsi="Times New Roman" w:cs="Times New Roman"/>
      <w:b/>
      <w:bCs/>
      <w:kern w:val="32"/>
      <w:sz w:val="28"/>
      <w:szCs w:val="32"/>
      <w:lang w:val="x-none" w:eastAsia="x-none"/>
    </w:rPr>
  </w:style>
  <w:style w:type="character" w:customStyle="1" w:styleId="24">
    <w:name w:val="Заголовок 2 Знак"/>
    <w:basedOn w:val="a6"/>
    <w:uiPriority w:val="9"/>
    <w:semiHidden/>
    <w:rsid w:val="002B5D25"/>
    <w:rPr>
      <w:rFonts w:asciiTheme="majorHAnsi" w:eastAsiaTheme="majorEastAsia" w:hAnsiTheme="majorHAnsi" w:cstheme="majorBidi"/>
      <w:b/>
      <w:bCs/>
      <w:color w:val="4F81BD" w:themeColor="accent1"/>
      <w:sz w:val="26"/>
      <w:szCs w:val="26"/>
      <w:lang w:eastAsia="ru-RU"/>
    </w:rPr>
  </w:style>
  <w:style w:type="character" w:customStyle="1" w:styleId="34">
    <w:name w:val="Заголовок 3 Знак"/>
    <w:aliases w:val="Map Знак,h3 Знак,Level 3 Topic Heading Знак,H31 Знак,Minor Знак,H32 Знак,H33 Знак,H34 Знак,H35 Знак,H36 Знак,H37 Знак,H38 Знак,H39 Знак,H310 Знак,H311 Знак,H312 Знак,H313 Знак,H314 Знак,3 Знак,Level 1 - 1 Знак,h31 Знак,h32 Знак,h33 Знак"/>
    <w:basedOn w:val="a6"/>
    <w:link w:val="3"/>
    <w:semiHidden/>
    <w:rsid w:val="002B5D25"/>
    <w:rPr>
      <w:rFonts w:ascii="Times New Roman" w:eastAsia="Times New Roman" w:hAnsi="Times New Roman" w:cs="Times New Roman"/>
      <w:bCs/>
      <w:sz w:val="24"/>
      <w:szCs w:val="26"/>
      <w:lang w:val="x-none" w:eastAsia="x-none"/>
    </w:rPr>
  </w:style>
  <w:style w:type="character" w:customStyle="1" w:styleId="43">
    <w:name w:val="Заголовок 4 Знак"/>
    <w:aliases w:val="Заголовок 4 (Приложение) Знак,H4 Знак1,Заголовок 4 Знак2 Знак,Заголовок 4 Знак Знак Знак,Заголовок 4 Знак1 Знак Знак Знак,Заголовок 4 (Приложение) Знак Знак Знак Знак,H4 Знак Знак Знак Знак,Заголовок 4 (Приложение) Знак1 Знак Знак"/>
    <w:basedOn w:val="a6"/>
    <w:link w:val="40"/>
    <w:semiHidden/>
    <w:rsid w:val="002B5D25"/>
    <w:rPr>
      <w:rFonts w:ascii="Times New Roman" w:eastAsia="Times New Roman" w:hAnsi="Times New Roman" w:cs="Times New Roman"/>
      <w:b/>
      <w:bCs/>
      <w:sz w:val="28"/>
      <w:szCs w:val="28"/>
      <w:lang w:val="x-none" w:eastAsia="x-none"/>
    </w:rPr>
  </w:style>
  <w:style w:type="character" w:customStyle="1" w:styleId="52">
    <w:name w:val="Заголовок 5 Знак"/>
    <w:aliases w:val="H5 Знак,Заголовок 5 Знак1 Знак,Заголовок 5 Знак Знак Знак,(приложение) Знак,h5 Знак,Level 5 Topic Heading Знак,PIM 5 Знак,5 Знак,ITT t5 Знак,PA Pico Section Знак,5 sub-bullet Знак,sb Знак,i) ii) iii) Знак"/>
    <w:basedOn w:val="a6"/>
    <w:link w:val="5"/>
    <w:semiHidden/>
    <w:rsid w:val="002B5D25"/>
    <w:rPr>
      <w:rFonts w:ascii="Times New Roman" w:eastAsia="Times New Roman" w:hAnsi="Times New Roman" w:cs="Times New Roman"/>
      <w:b/>
      <w:bCs/>
      <w:sz w:val="28"/>
      <w:szCs w:val="24"/>
      <w:u w:val="single"/>
      <w:lang w:val="x-none" w:eastAsia="x-none"/>
    </w:rPr>
  </w:style>
  <w:style w:type="character" w:customStyle="1" w:styleId="61">
    <w:name w:val="Заголовок 6 Знак"/>
    <w:aliases w:val="PIM 6 Знак,6 Знак,h6 Знак,H6 Знак,Heading 6 Char Знак,__Подпункт Знак,Gliederung6 Знак"/>
    <w:basedOn w:val="a6"/>
    <w:link w:val="60"/>
    <w:semiHidden/>
    <w:rsid w:val="002B5D25"/>
    <w:rPr>
      <w:rFonts w:ascii="Times New Roman" w:eastAsia="Times New Roman" w:hAnsi="Times New Roman" w:cs="Times New Roman"/>
      <w:b/>
      <w:bCs/>
      <w:sz w:val="24"/>
      <w:szCs w:val="24"/>
      <w:lang w:val="x-none" w:eastAsia="x-none"/>
    </w:rPr>
  </w:style>
  <w:style w:type="character" w:customStyle="1" w:styleId="70">
    <w:name w:val="Заголовок 7 Знак"/>
    <w:aliases w:val="PIM 7 Знак"/>
    <w:basedOn w:val="a6"/>
    <w:link w:val="7"/>
    <w:semiHidden/>
    <w:rsid w:val="002B5D25"/>
    <w:rPr>
      <w:rFonts w:ascii="Times New Roman" w:eastAsia="Times New Roman" w:hAnsi="Times New Roman" w:cs="Times New Roman"/>
      <w:sz w:val="28"/>
      <w:szCs w:val="24"/>
      <w:lang w:val="x-none" w:eastAsia="x-none"/>
    </w:rPr>
  </w:style>
  <w:style w:type="character" w:customStyle="1" w:styleId="80">
    <w:name w:val="Заголовок 8 Знак"/>
    <w:aliases w:val="Legal Level 1.1.1. Знак,h8 Знак,Second Subheading Знак"/>
    <w:basedOn w:val="a6"/>
    <w:link w:val="8"/>
    <w:semiHidden/>
    <w:rsid w:val="002B5D25"/>
    <w:rPr>
      <w:rFonts w:ascii="Times New Roman" w:eastAsia="Times New Roman" w:hAnsi="Times New Roman" w:cs="Times New Roman"/>
      <w:b/>
      <w:bCs/>
      <w:sz w:val="28"/>
      <w:szCs w:val="24"/>
      <w:lang w:val="x-none" w:eastAsia="x-none"/>
    </w:rPr>
  </w:style>
  <w:style w:type="character" w:customStyle="1" w:styleId="90">
    <w:name w:val="Заголовок 9 Знак"/>
    <w:aliases w:val="Legal Level 1.1.1.1. Знак,aaa Знак,PIM 9 Знак"/>
    <w:basedOn w:val="a6"/>
    <w:link w:val="9"/>
    <w:semiHidden/>
    <w:rsid w:val="002B5D25"/>
    <w:rPr>
      <w:rFonts w:ascii="Times New Roman" w:eastAsia="Times New Roman" w:hAnsi="Times New Roman" w:cs="Times New Roman"/>
      <w:b/>
      <w:bCs/>
      <w:sz w:val="28"/>
      <w:szCs w:val="24"/>
      <w:lang w:val="x-none" w:eastAsia="x-none"/>
    </w:rPr>
  </w:style>
  <w:style w:type="paragraph" w:styleId="a9">
    <w:name w:val="Normal (Web)"/>
    <w:basedOn w:val="a5"/>
    <w:semiHidden/>
    <w:rsid w:val="002B5D25"/>
    <w:rPr>
      <w:rFonts w:ascii="Arial Unicode MS" w:eastAsia="Arial Unicode MS" w:hAnsi="Arial Unicode MS" w:cs="Arial Unicode MS"/>
    </w:rPr>
  </w:style>
  <w:style w:type="character" w:styleId="aa">
    <w:name w:val="Hyperlink"/>
    <w:uiPriority w:val="99"/>
    <w:rsid w:val="002B5D25"/>
    <w:rPr>
      <w:color w:val="auto"/>
      <w:u w:val="none"/>
    </w:rPr>
  </w:style>
  <w:style w:type="paragraph" w:styleId="ab">
    <w:name w:val="footnote text"/>
    <w:basedOn w:val="a5"/>
    <w:link w:val="ac"/>
    <w:uiPriority w:val="99"/>
    <w:semiHidden/>
    <w:rsid w:val="002B5D25"/>
    <w:pPr>
      <w:widowControl/>
      <w:ind w:firstLine="0"/>
      <w:jc w:val="left"/>
    </w:pPr>
    <w:rPr>
      <w:sz w:val="20"/>
      <w:szCs w:val="20"/>
    </w:rPr>
  </w:style>
  <w:style w:type="character" w:customStyle="1" w:styleId="ac">
    <w:name w:val="Текст сноски Знак"/>
    <w:basedOn w:val="a6"/>
    <w:link w:val="ab"/>
    <w:uiPriority w:val="99"/>
    <w:semiHidden/>
    <w:rsid w:val="002B5D25"/>
    <w:rPr>
      <w:rFonts w:ascii="Times New Roman" w:eastAsia="Times New Roman" w:hAnsi="Times New Roman" w:cs="Times New Roman"/>
      <w:sz w:val="20"/>
      <w:szCs w:val="20"/>
      <w:lang w:eastAsia="ru-RU"/>
    </w:rPr>
  </w:style>
  <w:style w:type="character" w:styleId="ad">
    <w:name w:val="footnote reference"/>
    <w:uiPriority w:val="99"/>
    <w:semiHidden/>
    <w:rsid w:val="002B5D25"/>
    <w:rPr>
      <w:vertAlign w:val="superscript"/>
    </w:rPr>
  </w:style>
  <w:style w:type="paragraph" w:styleId="ae">
    <w:name w:val="footer"/>
    <w:basedOn w:val="a5"/>
    <w:link w:val="af"/>
    <w:uiPriority w:val="99"/>
    <w:semiHidden/>
    <w:rsid w:val="002B5D25"/>
    <w:pPr>
      <w:tabs>
        <w:tab w:val="center" w:pos="4677"/>
        <w:tab w:val="right" w:pos="9355"/>
      </w:tabs>
    </w:pPr>
    <w:rPr>
      <w:lang w:val="x-none" w:eastAsia="x-none"/>
    </w:rPr>
  </w:style>
  <w:style w:type="character" w:customStyle="1" w:styleId="af">
    <w:name w:val="Нижний колонтитул Знак"/>
    <w:basedOn w:val="a6"/>
    <w:link w:val="ae"/>
    <w:uiPriority w:val="99"/>
    <w:semiHidden/>
    <w:rsid w:val="002B5D25"/>
    <w:rPr>
      <w:rFonts w:ascii="Times New Roman" w:eastAsia="Times New Roman" w:hAnsi="Times New Roman" w:cs="Times New Roman"/>
      <w:sz w:val="24"/>
      <w:szCs w:val="24"/>
      <w:lang w:val="x-none" w:eastAsia="x-none"/>
    </w:rPr>
  </w:style>
  <w:style w:type="character" w:styleId="af0">
    <w:name w:val="page number"/>
    <w:basedOn w:val="a6"/>
    <w:semiHidden/>
    <w:rsid w:val="002B5D25"/>
  </w:style>
  <w:style w:type="paragraph" w:styleId="af1">
    <w:name w:val="header"/>
    <w:basedOn w:val="a5"/>
    <w:link w:val="af2"/>
    <w:semiHidden/>
    <w:rsid w:val="002B5D25"/>
    <w:pPr>
      <w:tabs>
        <w:tab w:val="center" w:pos="4677"/>
        <w:tab w:val="right" w:pos="9355"/>
      </w:tabs>
    </w:pPr>
    <w:rPr>
      <w:lang w:val="x-none" w:eastAsia="x-none"/>
    </w:rPr>
  </w:style>
  <w:style w:type="character" w:customStyle="1" w:styleId="af2">
    <w:name w:val="Верхний колонтитул Знак"/>
    <w:basedOn w:val="a6"/>
    <w:link w:val="af1"/>
    <w:semiHidden/>
    <w:rsid w:val="002B5D25"/>
    <w:rPr>
      <w:rFonts w:ascii="Times New Roman" w:eastAsia="Times New Roman" w:hAnsi="Times New Roman" w:cs="Times New Roman"/>
      <w:sz w:val="24"/>
      <w:szCs w:val="24"/>
      <w:lang w:val="x-none" w:eastAsia="x-none"/>
    </w:rPr>
  </w:style>
  <w:style w:type="paragraph" w:styleId="16">
    <w:name w:val="toc 1"/>
    <w:basedOn w:val="a5"/>
    <w:next w:val="a5"/>
    <w:autoRedefine/>
    <w:uiPriority w:val="39"/>
    <w:rsid w:val="002B5D25"/>
    <w:pPr>
      <w:tabs>
        <w:tab w:val="left" w:pos="284"/>
        <w:tab w:val="right" w:leader="dot" w:pos="9540"/>
      </w:tabs>
      <w:spacing w:line="276" w:lineRule="auto"/>
      <w:ind w:right="1358" w:firstLine="0"/>
      <w:jc w:val="left"/>
    </w:pPr>
    <w:rPr>
      <w:b/>
      <w:bCs/>
      <w:noProof/>
      <w:color w:val="000000"/>
      <w:sz w:val="28"/>
    </w:rPr>
  </w:style>
  <w:style w:type="paragraph" w:styleId="25">
    <w:name w:val="toc 2"/>
    <w:basedOn w:val="a5"/>
    <w:next w:val="a5"/>
    <w:autoRedefine/>
    <w:uiPriority w:val="39"/>
    <w:semiHidden/>
    <w:rsid w:val="002B5D25"/>
    <w:pPr>
      <w:tabs>
        <w:tab w:val="right" w:leader="dot" w:pos="9628"/>
      </w:tabs>
      <w:ind w:left="539" w:firstLine="181"/>
    </w:pPr>
  </w:style>
  <w:style w:type="paragraph" w:styleId="35">
    <w:name w:val="toc 3"/>
    <w:basedOn w:val="a5"/>
    <w:next w:val="a5"/>
    <w:autoRedefine/>
    <w:uiPriority w:val="39"/>
    <w:semiHidden/>
    <w:rsid w:val="002B5D25"/>
    <w:pPr>
      <w:tabs>
        <w:tab w:val="right" w:leader="dot" w:pos="9628"/>
      </w:tabs>
      <w:ind w:firstLine="1162"/>
      <w:jc w:val="left"/>
    </w:pPr>
  </w:style>
  <w:style w:type="paragraph" w:styleId="44">
    <w:name w:val="toc 4"/>
    <w:basedOn w:val="a5"/>
    <w:next w:val="a5"/>
    <w:autoRedefine/>
    <w:uiPriority w:val="39"/>
    <w:semiHidden/>
    <w:rsid w:val="002B5D25"/>
    <w:pPr>
      <w:ind w:left="720"/>
    </w:pPr>
  </w:style>
  <w:style w:type="paragraph" w:styleId="53">
    <w:name w:val="toc 5"/>
    <w:basedOn w:val="a5"/>
    <w:next w:val="a5"/>
    <w:autoRedefine/>
    <w:uiPriority w:val="39"/>
    <w:semiHidden/>
    <w:rsid w:val="002B5D25"/>
    <w:pPr>
      <w:ind w:left="960"/>
    </w:pPr>
  </w:style>
  <w:style w:type="paragraph" w:styleId="62">
    <w:name w:val="toc 6"/>
    <w:basedOn w:val="a5"/>
    <w:next w:val="a5"/>
    <w:autoRedefine/>
    <w:uiPriority w:val="39"/>
    <w:semiHidden/>
    <w:rsid w:val="002B5D25"/>
    <w:pPr>
      <w:ind w:left="1200"/>
    </w:pPr>
  </w:style>
  <w:style w:type="paragraph" w:styleId="71">
    <w:name w:val="toc 7"/>
    <w:basedOn w:val="a5"/>
    <w:next w:val="a5"/>
    <w:autoRedefine/>
    <w:uiPriority w:val="39"/>
    <w:semiHidden/>
    <w:rsid w:val="002B5D25"/>
    <w:pPr>
      <w:ind w:left="1440"/>
    </w:pPr>
  </w:style>
  <w:style w:type="paragraph" w:styleId="81">
    <w:name w:val="toc 8"/>
    <w:basedOn w:val="a5"/>
    <w:next w:val="a5"/>
    <w:autoRedefine/>
    <w:uiPriority w:val="39"/>
    <w:semiHidden/>
    <w:rsid w:val="002B5D25"/>
    <w:pPr>
      <w:ind w:left="1680"/>
    </w:pPr>
  </w:style>
  <w:style w:type="paragraph" w:styleId="91">
    <w:name w:val="toc 9"/>
    <w:basedOn w:val="a5"/>
    <w:next w:val="a5"/>
    <w:autoRedefine/>
    <w:uiPriority w:val="39"/>
    <w:semiHidden/>
    <w:rsid w:val="002B5D25"/>
    <w:pPr>
      <w:ind w:left="1920"/>
    </w:pPr>
  </w:style>
  <w:style w:type="paragraph" w:styleId="af3">
    <w:name w:val="Body Text Indent"/>
    <w:basedOn w:val="a5"/>
    <w:link w:val="af4"/>
    <w:semiHidden/>
    <w:rsid w:val="002B5D25"/>
    <w:pPr>
      <w:widowControl/>
      <w:ind w:firstLine="720"/>
    </w:pPr>
    <w:rPr>
      <w:color w:val="0000FF"/>
      <w:sz w:val="28"/>
      <w:szCs w:val="20"/>
    </w:rPr>
  </w:style>
  <w:style w:type="character" w:customStyle="1" w:styleId="af4">
    <w:name w:val="Основной текст с отступом Знак"/>
    <w:basedOn w:val="a6"/>
    <w:link w:val="af3"/>
    <w:semiHidden/>
    <w:rsid w:val="002B5D25"/>
    <w:rPr>
      <w:rFonts w:ascii="Times New Roman" w:eastAsia="Times New Roman" w:hAnsi="Times New Roman" w:cs="Times New Roman"/>
      <w:color w:val="0000FF"/>
      <w:sz w:val="28"/>
      <w:szCs w:val="20"/>
      <w:lang w:eastAsia="ru-RU"/>
    </w:rPr>
  </w:style>
  <w:style w:type="paragraph" w:styleId="36">
    <w:name w:val="Body Text Indent 3"/>
    <w:basedOn w:val="a5"/>
    <w:link w:val="37"/>
    <w:semiHidden/>
    <w:rsid w:val="002B5D25"/>
    <w:pPr>
      <w:widowControl/>
      <w:ind w:firstLine="720"/>
    </w:pPr>
    <w:rPr>
      <w:sz w:val="28"/>
      <w:szCs w:val="20"/>
    </w:rPr>
  </w:style>
  <w:style w:type="character" w:customStyle="1" w:styleId="37">
    <w:name w:val="Основной текст с отступом 3 Знак"/>
    <w:basedOn w:val="a6"/>
    <w:link w:val="36"/>
    <w:semiHidden/>
    <w:rsid w:val="002B5D25"/>
    <w:rPr>
      <w:rFonts w:ascii="Times New Roman" w:eastAsia="Times New Roman" w:hAnsi="Times New Roman" w:cs="Times New Roman"/>
      <w:sz w:val="28"/>
      <w:szCs w:val="20"/>
      <w:lang w:eastAsia="ru-RU"/>
    </w:rPr>
  </w:style>
  <w:style w:type="character" w:styleId="af5">
    <w:name w:val="annotation reference"/>
    <w:semiHidden/>
    <w:rsid w:val="002B5D25"/>
    <w:rPr>
      <w:sz w:val="16"/>
      <w:szCs w:val="16"/>
    </w:rPr>
  </w:style>
  <w:style w:type="paragraph" w:styleId="af6">
    <w:name w:val="annotation text"/>
    <w:basedOn w:val="a5"/>
    <w:link w:val="17"/>
    <w:semiHidden/>
    <w:rsid w:val="002B5D25"/>
    <w:rPr>
      <w:sz w:val="20"/>
      <w:szCs w:val="20"/>
    </w:rPr>
  </w:style>
  <w:style w:type="character" w:customStyle="1" w:styleId="af7">
    <w:name w:val="Текст примечания Знак"/>
    <w:basedOn w:val="a6"/>
    <w:rsid w:val="002B5D25"/>
    <w:rPr>
      <w:rFonts w:ascii="Times New Roman" w:eastAsia="Times New Roman" w:hAnsi="Times New Roman" w:cs="Times New Roman"/>
      <w:sz w:val="20"/>
      <w:szCs w:val="20"/>
      <w:lang w:eastAsia="ru-RU"/>
    </w:rPr>
  </w:style>
  <w:style w:type="paragraph" w:customStyle="1" w:styleId="31">
    <w:name w:val="Основной текст с отступом 31"/>
    <w:basedOn w:val="a5"/>
    <w:rsid w:val="002B5D25"/>
    <w:pPr>
      <w:widowControl/>
      <w:numPr>
        <w:ilvl w:val="2"/>
        <w:numId w:val="1"/>
      </w:numPr>
      <w:ind w:right="-142"/>
    </w:pPr>
    <w:rPr>
      <w:szCs w:val="20"/>
    </w:rPr>
  </w:style>
  <w:style w:type="paragraph" w:customStyle="1" w:styleId="BodyTextIndent4">
    <w:name w:val="Body Text Indent 4"/>
    <w:basedOn w:val="a5"/>
    <w:rsid w:val="002B5D25"/>
    <w:pPr>
      <w:numPr>
        <w:numId w:val="2"/>
      </w:numPr>
      <w:tabs>
        <w:tab w:val="left" w:pos="284"/>
      </w:tabs>
      <w:jc w:val="left"/>
    </w:pPr>
    <w:rPr>
      <w:sz w:val="18"/>
      <w:szCs w:val="20"/>
    </w:rPr>
  </w:style>
  <w:style w:type="paragraph" w:styleId="21">
    <w:name w:val="Body Text 2"/>
    <w:basedOn w:val="a5"/>
    <w:link w:val="26"/>
    <w:semiHidden/>
    <w:rsid w:val="002B5D25"/>
    <w:pPr>
      <w:numPr>
        <w:numId w:val="3"/>
      </w:numPr>
      <w:spacing w:after="120" w:line="480" w:lineRule="auto"/>
    </w:pPr>
  </w:style>
  <w:style w:type="character" w:customStyle="1" w:styleId="26">
    <w:name w:val="Основной текст 2 Знак"/>
    <w:basedOn w:val="a6"/>
    <w:link w:val="21"/>
    <w:semiHidden/>
    <w:rsid w:val="002B5D25"/>
    <w:rPr>
      <w:rFonts w:ascii="Times New Roman" w:eastAsia="Times New Roman" w:hAnsi="Times New Roman" w:cs="Times New Roman"/>
      <w:sz w:val="24"/>
      <w:szCs w:val="24"/>
      <w:lang w:eastAsia="ru-RU"/>
    </w:rPr>
  </w:style>
  <w:style w:type="character" w:styleId="af8">
    <w:name w:val="FollowedHyperlink"/>
    <w:semiHidden/>
    <w:rsid w:val="002B5D25"/>
    <w:rPr>
      <w:color w:val="800080"/>
      <w:u w:val="single"/>
    </w:rPr>
  </w:style>
  <w:style w:type="paragraph" w:customStyle="1" w:styleId="H3">
    <w:name w:val="H3"/>
    <w:basedOn w:val="a5"/>
    <w:next w:val="a5"/>
    <w:rsid w:val="002B5D25"/>
    <w:pPr>
      <w:keepNext/>
      <w:overflowPunct w:val="0"/>
      <w:autoSpaceDE w:val="0"/>
      <w:autoSpaceDN w:val="0"/>
      <w:adjustRightInd w:val="0"/>
      <w:spacing w:before="100" w:after="100"/>
      <w:ind w:firstLine="0"/>
      <w:jc w:val="left"/>
      <w:textAlignment w:val="baseline"/>
    </w:pPr>
    <w:rPr>
      <w:b/>
      <w:sz w:val="28"/>
      <w:szCs w:val="20"/>
    </w:rPr>
  </w:style>
  <w:style w:type="paragraph" w:styleId="27">
    <w:name w:val="Body Text Indent 2"/>
    <w:basedOn w:val="a5"/>
    <w:link w:val="28"/>
    <w:semiHidden/>
    <w:rsid w:val="002B5D25"/>
    <w:pPr>
      <w:jc w:val="center"/>
    </w:pPr>
    <w:rPr>
      <w:lang w:val="x-none" w:eastAsia="x-none"/>
    </w:rPr>
  </w:style>
  <w:style w:type="character" w:customStyle="1" w:styleId="28">
    <w:name w:val="Основной текст с отступом 2 Знак"/>
    <w:basedOn w:val="a6"/>
    <w:link w:val="27"/>
    <w:semiHidden/>
    <w:rsid w:val="002B5D25"/>
    <w:rPr>
      <w:rFonts w:ascii="Times New Roman" w:eastAsia="Times New Roman" w:hAnsi="Times New Roman" w:cs="Times New Roman"/>
      <w:sz w:val="24"/>
      <w:szCs w:val="24"/>
      <w:lang w:val="x-none" w:eastAsia="x-none"/>
    </w:rPr>
  </w:style>
  <w:style w:type="paragraph" w:styleId="af9">
    <w:name w:val="endnote text"/>
    <w:basedOn w:val="a5"/>
    <w:link w:val="afa"/>
    <w:semiHidden/>
    <w:rsid w:val="002B5D25"/>
    <w:rPr>
      <w:sz w:val="20"/>
      <w:szCs w:val="20"/>
    </w:rPr>
  </w:style>
  <w:style w:type="character" w:customStyle="1" w:styleId="afa">
    <w:name w:val="Текст концевой сноски Знак"/>
    <w:basedOn w:val="a6"/>
    <w:link w:val="af9"/>
    <w:semiHidden/>
    <w:rsid w:val="002B5D25"/>
    <w:rPr>
      <w:rFonts w:ascii="Times New Roman" w:eastAsia="Times New Roman" w:hAnsi="Times New Roman" w:cs="Times New Roman"/>
      <w:sz w:val="20"/>
      <w:szCs w:val="20"/>
      <w:lang w:eastAsia="ru-RU"/>
    </w:rPr>
  </w:style>
  <w:style w:type="character" w:styleId="afb">
    <w:name w:val="endnote reference"/>
    <w:semiHidden/>
    <w:rsid w:val="002B5D25"/>
    <w:rPr>
      <w:vertAlign w:val="superscript"/>
    </w:rPr>
  </w:style>
  <w:style w:type="paragraph" w:customStyle="1" w:styleId="xl24">
    <w:name w:val="xl24"/>
    <w:basedOn w:val="a5"/>
    <w:rsid w:val="002B5D25"/>
    <w:pPr>
      <w:widowControl/>
      <w:pBdr>
        <w:bottom w:val="single" w:sz="4" w:space="0" w:color="auto"/>
        <w:right w:val="single" w:sz="4" w:space="0" w:color="auto"/>
      </w:pBdr>
      <w:spacing w:before="100" w:beforeAutospacing="1" w:after="100" w:afterAutospacing="1"/>
      <w:ind w:firstLine="0"/>
      <w:jc w:val="center"/>
      <w:textAlignment w:val="center"/>
    </w:pPr>
    <w:rPr>
      <w:rFonts w:eastAsia="Arial Unicode MS"/>
      <w:sz w:val="22"/>
      <w:szCs w:val="22"/>
    </w:rPr>
  </w:style>
  <w:style w:type="paragraph" w:customStyle="1" w:styleId="xl25">
    <w:name w:val="xl25"/>
    <w:basedOn w:val="a5"/>
    <w:rsid w:val="002B5D25"/>
    <w:pPr>
      <w:widowControl/>
      <w:pBdr>
        <w:bottom w:val="single" w:sz="4" w:space="0" w:color="auto"/>
        <w:right w:val="single" w:sz="4" w:space="0" w:color="auto"/>
      </w:pBdr>
      <w:spacing w:before="100" w:beforeAutospacing="1" w:after="100" w:afterAutospacing="1"/>
      <w:ind w:firstLine="0"/>
      <w:jc w:val="center"/>
      <w:textAlignment w:val="center"/>
    </w:pPr>
    <w:rPr>
      <w:rFonts w:eastAsia="Arial Unicode MS"/>
    </w:rPr>
  </w:style>
  <w:style w:type="paragraph" w:customStyle="1" w:styleId="xl26">
    <w:name w:val="xl26"/>
    <w:basedOn w:val="a5"/>
    <w:rsid w:val="002B5D25"/>
    <w:pPr>
      <w:widowControl/>
      <w:pBdr>
        <w:bottom w:val="double" w:sz="6" w:space="0" w:color="auto"/>
        <w:right w:val="single" w:sz="4" w:space="0" w:color="auto"/>
      </w:pBdr>
      <w:spacing w:before="100" w:beforeAutospacing="1" w:after="100" w:afterAutospacing="1"/>
      <w:ind w:firstLine="0"/>
      <w:jc w:val="center"/>
      <w:textAlignment w:val="center"/>
    </w:pPr>
    <w:rPr>
      <w:rFonts w:eastAsia="Arial Unicode MS"/>
    </w:rPr>
  </w:style>
  <w:style w:type="paragraph" w:customStyle="1" w:styleId="xl27">
    <w:name w:val="xl27"/>
    <w:basedOn w:val="a5"/>
    <w:rsid w:val="002B5D25"/>
    <w:pPr>
      <w:widowControl/>
      <w:pBdr>
        <w:bottom w:val="single" w:sz="4" w:space="0" w:color="auto"/>
        <w:right w:val="single" w:sz="8" w:space="0" w:color="auto"/>
      </w:pBdr>
      <w:spacing w:before="100" w:beforeAutospacing="1" w:after="100" w:afterAutospacing="1"/>
      <w:ind w:firstLine="0"/>
      <w:jc w:val="center"/>
      <w:textAlignment w:val="center"/>
    </w:pPr>
    <w:rPr>
      <w:rFonts w:eastAsia="Arial Unicode MS"/>
    </w:rPr>
  </w:style>
  <w:style w:type="paragraph" w:customStyle="1" w:styleId="xl28">
    <w:name w:val="xl28"/>
    <w:basedOn w:val="a5"/>
    <w:rsid w:val="002B5D25"/>
    <w:pPr>
      <w:widowControl/>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Arial Unicode MS"/>
    </w:rPr>
  </w:style>
  <w:style w:type="paragraph" w:customStyle="1" w:styleId="xl29">
    <w:name w:val="xl29"/>
    <w:basedOn w:val="a5"/>
    <w:rsid w:val="002B5D25"/>
    <w:pPr>
      <w:widowControl/>
      <w:pBdr>
        <w:left w:val="single" w:sz="8" w:space="0" w:color="auto"/>
        <w:bottom w:val="double" w:sz="6" w:space="0" w:color="auto"/>
        <w:right w:val="single" w:sz="4" w:space="0" w:color="auto"/>
      </w:pBdr>
      <w:spacing w:before="100" w:beforeAutospacing="1" w:after="100" w:afterAutospacing="1"/>
      <w:ind w:firstLine="0"/>
      <w:jc w:val="center"/>
      <w:textAlignment w:val="center"/>
    </w:pPr>
    <w:rPr>
      <w:rFonts w:eastAsia="Arial Unicode MS"/>
    </w:rPr>
  </w:style>
  <w:style w:type="paragraph" w:customStyle="1" w:styleId="xl30">
    <w:name w:val="xl30"/>
    <w:basedOn w:val="a5"/>
    <w:rsid w:val="002B5D25"/>
    <w:pPr>
      <w:widowControl/>
      <w:pBdr>
        <w:bottom w:val="double" w:sz="6" w:space="0" w:color="auto"/>
        <w:right w:val="single" w:sz="8" w:space="0" w:color="auto"/>
      </w:pBdr>
      <w:spacing w:before="100" w:beforeAutospacing="1" w:after="100" w:afterAutospacing="1"/>
      <w:ind w:firstLine="0"/>
      <w:jc w:val="center"/>
      <w:textAlignment w:val="center"/>
    </w:pPr>
    <w:rPr>
      <w:rFonts w:eastAsia="Arial Unicode MS"/>
    </w:rPr>
  </w:style>
  <w:style w:type="paragraph" w:customStyle="1" w:styleId="xl31">
    <w:name w:val="xl31"/>
    <w:basedOn w:val="a5"/>
    <w:rsid w:val="002B5D25"/>
    <w:pPr>
      <w:widowControl/>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Arial Unicode MS"/>
    </w:rPr>
  </w:style>
  <w:style w:type="paragraph" w:customStyle="1" w:styleId="xl32">
    <w:name w:val="xl32"/>
    <w:basedOn w:val="a5"/>
    <w:rsid w:val="002B5D25"/>
    <w:pPr>
      <w:widowControl/>
      <w:pBdr>
        <w:bottom w:val="single" w:sz="8" w:space="0" w:color="auto"/>
        <w:right w:val="single" w:sz="4" w:space="0" w:color="auto"/>
      </w:pBdr>
      <w:spacing w:before="100" w:beforeAutospacing="1" w:after="100" w:afterAutospacing="1"/>
      <w:ind w:firstLine="0"/>
      <w:jc w:val="center"/>
      <w:textAlignment w:val="center"/>
    </w:pPr>
    <w:rPr>
      <w:rFonts w:eastAsia="Arial Unicode MS"/>
    </w:rPr>
  </w:style>
  <w:style w:type="paragraph" w:customStyle="1" w:styleId="xl33">
    <w:name w:val="xl33"/>
    <w:basedOn w:val="a5"/>
    <w:rsid w:val="002B5D25"/>
    <w:pPr>
      <w:widowControl/>
      <w:pBdr>
        <w:bottom w:val="single" w:sz="8" w:space="0" w:color="auto"/>
        <w:right w:val="single" w:sz="8" w:space="0" w:color="auto"/>
      </w:pBdr>
      <w:spacing w:before="100" w:beforeAutospacing="1" w:after="100" w:afterAutospacing="1"/>
      <w:ind w:firstLine="0"/>
      <w:jc w:val="center"/>
      <w:textAlignment w:val="center"/>
    </w:pPr>
    <w:rPr>
      <w:rFonts w:eastAsia="Arial Unicode MS"/>
    </w:rPr>
  </w:style>
  <w:style w:type="paragraph" w:customStyle="1" w:styleId="xl34">
    <w:name w:val="xl34"/>
    <w:basedOn w:val="a5"/>
    <w:rsid w:val="002B5D25"/>
    <w:pPr>
      <w:widowControl/>
      <w:pBdr>
        <w:top w:val="single" w:sz="8" w:space="0" w:color="auto"/>
        <w:bottom w:val="single" w:sz="4" w:space="0" w:color="auto"/>
        <w:right w:val="single" w:sz="8" w:space="0" w:color="auto"/>
      </w:pBdr>
      <w:spacing w:before="100" w:beforeAutospacing="1" w:after="100" w:afterAutospacing="1"/>
      <w:ind w:firstLine="0"/>
      <w:jc w:val="center"/>
      <w:textAlignment w:val="center"/>
    </w:pPr>
    <w:rPr>
      <w:rFonts w:eastAsia="Arial Unicode MS"/>
      <w:b/>
      <w:bCs/>
      <w:sz w:val="28"/>
      <w:szCs w:val="28"/>
    </w:rPr>
  </w:style>
  <w:style w:type="paragraph" w:customStyle="1" w:styleId="xl35">
    <w:name w:val="xl35"/>
    <w:basedOn w:val="a5"/>
    <w:rsid w:val="002B5D25"/>
    <w:pPr>
      <w:widowControl/>
      <w:pBdr>
        <w:top w:val="single" w:sz="4" w:space="0" w:color="auto"/>
        <w:left w:val="single" w:sz="8" w:space="0" w:color="auto"/>
        <w:bottom w:val="single" w:sz="4" w:space="0" w:color="auto"/>
      </w:pBdr>
      <w:spacing w:before="100" w:beforeAutospacing="1" w:after="100" w:afterAutospacing="1"/>
      <w:ind w:firstLine="0"/>
      <w:jc w:val="left"/>
      <w:textAlignment w:val="center"/>
    </w:pPr>
    <w:rPr>
      <w:rFonts w:eastAsia="Arial Unicode MS"/>
    </w:rPr>
  </w:style>
  <w:style w:type="paragraph" w:customStyle="1" w:styleId="xl36">
    <w:name w:val="xl36"/>
    <w:basedOn w:val="a5"/>
    <w:rsid w:val="002B5D25"/>
    <w:pPr>
      <w:widowControl/>
      <w:pBdr>
        <w:left w:val="single" w:sz="8" w:space="0" w:color="auto"/>
      </w:pBdr>
      <w:spacing w:before="100" w:beforeAutospacing="1" w:after="100" w:afterAutospacing="1"/>
      <w:ind w:firstLine="0"/>
      <w:jc w:val="center"/>
      <w:textAlignment w:val="center"/>
    </w:pPr>
    <w:rPr>
      <w:rFonts w:eastAsia="Arial Unicode MS"/>
      <w:sz w:val="28"/>
      <w:szCs w:val="28"/>
    </w:rPr>
  </w:style>
  <w:style w:type="paragraph" w:customStyle="1" w:styleId="xl37">
    <w:name w:val="xl37"/>
    <w:basedOn w:val="a5"/>
    <w:rsid w:val="002B5D25"/>
    <w:pPr>
      <w:widowControl/>
      <w:spacing w:before="100" w:beforeAutospacing="1" w:after="100" w:afterAutospacing="1"/>
      <w:ind w:firstLine="0"/>
      <w:jc w:val="center"/>
      <w:textAlignment w:val="center"/>
    </w:pPr>
    <w:rPr>
      <w:rFonts w:eastAsia="Arial Unicode MS"/>
      <w:sz w:val="28"/>
      <w:szCs w:val="28"/>
    </w:rPr>
  </w:style>
  <w:style w:type="paragraph" w:customStyle="1" w:styleId="xl38">
    <w:name w:val="xl38"/>
    <w:basedOn w:val="a5"/>
    <w:rsid w:val="002B5D25"/>
    <w:pPr>
      <w:widowControl/>
      <w:pBdr>
        <w:right w:val="single" w:sz="8" w:space="0" w:color="auto"/>
      </w:pBdr>
      <w:spacing w:before="100" w:beforeAutospacing="1" w:after="100" w:afterAutospacing="1"/>
      <w:ind w:firstLine="0"/>
      <w:jc w:val="center"/>
      <w:textAlignment w:val="center"/>
    </w:pPr>
    <w:rPr>
      <w:rFonts w:eastAsia="Arial Unicode MS"/>
      <w:sz w:val="28"/>
      <w:szCs w:val="28"/>
    </w:rPr>
  </w:style>
  <w:style w:type="paragraph" w:customStyle="1" w:styleId="xl39">
    <w:name w:val="xl39"/>
    <w:basedOn w:val="a5"/>
    <w:rsid w:val="002B5D25"/>
    <w:pPr>
      <w:widowControl/>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Arial Unicode MS"/>
    </w:rPr>
  </w:style>
  <w:style w:type="paragraph" w:customStyle="1" w:styleId="xl40">
    <w:name w:val="xl40"/>
    <w:basedOn w:val="a5"/>
    <w:rsid w:val="002B5D25"/>
    <w:pPr>
      <w:widowControl/>
      <w:pBdr>
        <w:top w:val="single" w:sz="4" w:space="0" w:color="auto"/>
        <w:bottom w:val="single" w:sz="4" w:space="0" w:color="auto"/>
      </w:pBdr>
      <w:spacing w:before="100" w:beforeAutospacing="1" w:after="100" w:afterAutospacing="1"/>
      <w:ind w:firstLine="0"/>
      <w:jc w:val="center"/>
      <w:textAlignment w:val="center"/>
    </w:pPr>
    <w:rPr>
      <w:rFonts w:eastAsia="Arial Unicode MS"/>
    </w:rPr>
  </w:style>
  <w:style w:type="paragraph" w:customStyle="1" w:styleId="xl41">
    <w:name w:val="xl41"/>
    <w:basedOn w:val="a5"/>
    <w:rsid w:val="002B5D25"/>
    <w:pPr>
      <w:widowControl/>
      <w:pBdr>
        <w:top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Arial Unicode MS"/>
    </w:rPr>
  </w:style>
  <w:style w:type="paragraph" w:customStyle="1" w:styleId="xl42">
    <w:name w:val="xl42"/>
    <w:basedOn w:val="a5"/>
    <w:rsid w:val="002B5D25"/>
    <w:pPr>
      <w:widowControl/>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Arial Unicode MS"/>
    </w:rPr>
  </w:style>
  <w:style w:type="paragraph" w:customStyle="1" w:styleId="xl43">
    <w:name w:val="xl43"/>
    <w:basedOn w:val="a5"/>
    <w:rsid w:val="002B5D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Arial Unicode MS"/>
    </w:rPr>
  </w:style>
  <w:style w:type="paragraph" w:customStyle="1" w:styleId="xl44">
    <w:name w:val="xl44"/>
    <w:basedOn w:val="a5"/>
    <w:rsid w:val="002B5D25"/>
    <w:pPr>
      <w:widowControl/>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Arial Unicode MS"/>
    </w:rPr>
  </w:style>
  <w:style w:type="paragraph" w:customStyle="1" w:styleId="xl45">
    <w:name w:val="xl45"/>
    <w:basedOn w:val="a5"/>
    <w:rsid w:val="002B5D25"/>
    <w:pPr>
      <w:widowControl/>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Arial Unicode MS"/>
    </w:rPr>
  </w:style>
  <w:style w:type="paragraph" w:customStyle="1" w:styleId="xl46">
    <w:name w:val="xl46"/>
    <w:basedOn w:val="a5"/>
    <w:rsid w:val="002B5D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Arial Unicode MS"/>
    </w:rPr>
  </w:style>
  <w:style w:type="paragraph" w:customStyle="1" w:styleId="xl47">
    <w:name w:val="xl47"/>
    <w:basedOn w:val="a5"/>
    <w:rsid w:val="002B5D25"/>
    <w:pPr>
      <w:widowControl/>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Arial Unicode MS"/>
    </w:rPr>
  </w:style>
  <w:style w:type="paragraph" w:customStyle="1" w:styleId="xl48">
    <w:name w:val="xl48"/>
    <w:basedOn w:val="a5"/>
    <w:rsid w:val="002B5D25"/>
    <w:pPr>
      <w:widowControl/>
      <w:pBdr>
        <w:top w:val="single" w:sz="8" w:space="0" w:color="auto"/>
        <w:left w:val="single" w:sz="8" w:space="0" w:color="auto"/>
        <w:bottom w:val="single" w:sz="4" w:space="0" w:color="auto"/>
      </w:pBdr>
      <w:spacing w:before="100" w:beforeAutospacing="1" w:after="100" w:afterAutospacing="1"/>
      <w:ind w:firstLine="0"/>
      <w:jc w:val="center"/>
      <w:textAlignment w:val="center"/>
    </w:pPr>
    <w:rPr>
      <w:rFonts w:eastAsia="Arial Unicode MS"/>
      <w:b/>
      <w:bCs/>
      <w:sz w:val="28"/>
      <w:szCs w:val="28"/>
    </w:rPr>
  </w:style>
  <w:style w:type="paragraph" w:customStyle="1" w:styleId="xl49">
    <w:name w:val="xl49"/>
    <w:basedOn w:val="a5"/>
    <w:rsid w:val="002B5D25"/>
    <w:pPr>
      <w:widowControl/>
      <w:pBdr>
        <w:top w:val="single" w:sz="8" w:space="0" w:color="auto"/>
        <w:bottom w:val="single" w:sz="4" w:space="0" w:color="auto"/>
      </w:pBdr>
      <w:spacing w:before="100" w:beforeAutospacing="1" w:after="100" w:afterAutospacing="1"/>
      <w:ind w:firstLine="0"/>
      <w:jc w:val="center"/>
      <w:textAlignment w:val="center"/>
    </w:pPr>
    <w:rPr>
      <w:rFonts w:eastAsia="Arial Unicode MS"/>
      <w:b/>
      <w:bCs/>
      <w:sz w:val="28"/>
      <w:szCs w:val="28"/>
    </w:rPr>
  </w:style>
  <w:style w:type="paragraph" w:customStyle="1" w:styleId="xl50">
    <w:name w:val="xl50"/>
    <w:basedOn w:val="a5"/>
    <w:rsid w:val="002B5D25"/>
    <w:pPr>
      <w:widowControl/>
      <w:pBdr>
        <w:top w:val="single" w:sz="4" w:space="0" w:color="auto"/>
        <w:bottom w:val="single" w:sz="4" w:space="0" w:color="auto"/>
      </w:pBdr>
      <w:spacing w:before="100" w:beforeAutospacing="1" w:after="100" w:afterAutospacing="1"/>
      <w:ind w:firstLine="0"/>
      <w:jc w:val="left"/>
      <w:textAlignment w:val="center"/>
    </w:pPr>
    <w:rPr>
      <w:rFonts w:eastAsia="Arial Unicode MS"/>
    </w:rPr>
  </w:style>
  <w:style w:type="paragraph" w:customStyle="1" w:styleId="xl51">
    <w:name w:val="xl51"/>
    <w:basedOn w:val="a5"/>
    <w:rsid w:val="002B5D25"/>
    <w:pPr>
      <w:widowControl/>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Arial Unicode MS"/>
    </w:rPr>
  </w:style>
  <w:style w:type="paragraph" w:customStyle="1" w:styleId="xl52">
    <w:name w:val="xl52"/>
    <w:basedOn w:val="a5"/>
    <w:rsid w:val="002B5D25"/>
    <w:pPr>
      <w:widowControl/>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Arial Unicode MS"/>
    </w:rPr>
  </w:style>
  <w:style w:type="paragraph" w:customStyle="1" w:styleId="xl53">
    <w:name w:val="xl53"/>
    <w:basedOn w:val="a5"/>
    <w:rsid w:val="002B5D25"/>
    <w:pPr>
      <w:widowControl/>
      <w:pBdr>
        <w:top w:val="single" w:sz="4" w:space="0" w:color="auto"/>
        <w:bottom w:val="single" w:sz="4" w:space="0" w:color="auto"/>
        <w:right w:val="single" w:sz="8" w:space="0" w:color="auto"/>
      </w:pBdr>
      <w:spacing w:before="100" w:beforeAutospacing="1" w:after="100" w:afterAutospacing="1"/>
      <w:ind w:firstLine="0"/>
      <w:jc w:val="left"/>
      <w:textAlignment w:val="center"/>
    </w:pPr>
    <w:rPr>
      <w:rFonts w:eastAsia="Arial Unicode MS"/>
    </w:rPr>
  </w:style>
  <w:style w:type="paragraph" w:customStyle="1" w:styleId="xl54">
    <w:name w:val="xl54"/>
    <w:basedOn w:val="a5"/>
    <w:rsid w:val="002B5D25"/>
    <w:pPr>
      <w:widowControl/>
      <w:pBdr>
        <w:top w:val="single" w:sz="4" w:space="0" w:color="auto"/>
        <w:left w:val="single" w:sz="8" w:space="0" w:color="auto"/>
        <w:bottom w:val="double" w:sz="6" w:space="0" w:color="auto"/>
      </w:pBdr>
      <w:spacing w:before="100" w:beforeAutospacing="1" w:after="100" w:afterAutospacing="1"/>
      <w:ind w:firstLine="0"/>
      <w:jc w:val="left"/>
      <w:textAlignment w:val="center"/>
    </w:pPr>
    <w:rPr>
      <w:rFonts w:eastAsia="Arial Unicode MS"/>
    </w:rPr>
  </w:style>
  <w:style w:type="paragraph" w:customStyle="1" w:styleId="xl55">
    <w:name w:val="xl55"/>
    <w:basedOn w:val="a5"/>
    <w:rsid w:val="002B5D25"/>
    <w:pPr>
      <w:widowControl/>
      <w:pBdr>
        <w:top w:val="single" w:sz="4" w:space="0" w:color="auto"/>
        <w:bottom w:val="double" w:sz="6" w:space="0" w:color="auto"/>
      </w:pBdr>
      <w:spacing w:before="100" w:beforeAutospacing="1" w:after="100" w:afterAutospacing="1"/>
      <w:ind w:firstLine="0"/>
      <w:jc w:val="left"/>
      <w:textAlignment w:val="center"/>
    </w:pPr>
    <w:rPr>
      <w:rFonts w:eastAsia="Arial Unicode MS"/>
    </w:rPr>
  </w:style>
  <w:style w:type="paragraph" w:customStyle="1" w:styleId="xl56">
    <w:name w:val="xl56"/>
    <w:basedOn w:val="a5"/>
    <w:rsid w:val="002B5D25"/>
    <w:pPr>
      <w:widowControl/>
      <w:pBdr>
        <w:top w:val="single" w:sz="4" w:space="0" w:color="auto"/>
        <w:bottom w:val="double" w:sz="6" w:space="0" w:color="auto"/>
        <w:right w:val="single" w:sz="4" w:space="0" w:color="auto"/>
      </w:pBdr>
      <w:spacing w:before="100" w:beforeAutospacing="1" w:after="100" w:afterAutospacing="1"/>
      <w:ind w:firstLine="0"/>
      <w:jc w:val="left"/>
      <w:textAlignment w:val="center"/>
    </w:pPr>
    <w:rPr>
      <w:rFonts w:eastAsia="Arial Unicode MS"/>
    </w:rPr>
  </w:style>
  <w:style w:type="paragraph" w:customStyle="1" w:styleId="xl57">
    <w:name w:val="xl57"/>
    <w:basedOn w:val="a5"/>
    <w:rsid w:val="002B5D25"/>
    <w:pPr>
      <w:widowControl/>
      <w:pBdr>
        <w:top w:val="single" w:sz="4" w:space="0" w:color="auto"/>
        <w:left w:val="single" w:sz="4" w:space="0" w:color="auto"/>
        <w:bottom w:val="double" w:sz="6" w:space="0" w:color="auto"/>
      </w:pBdr>
      <w:spacing w:before="100" w:beforeAutospacing="1" w:after="100" w:afterAutospacing="1"/>
      <w:ind w:firstLine="0"/>
      <w:jc w:val="left"/>
      <w:textAlignment w:val="center"/>
    </w:pPr>
    <w:rPr>
      <w:rFonts w:eastAsia="Arial Unicode MS"/>
    </w:rPr>
  </w:style>
  <w:style w:type="paragraph" w:customStyle="1" w:styleId="xl58">
    <w:name w:val="xl58"/>
    <w:basedOn w:val="a5"/>
    <w:rsid w:val="002B5D25"/>
    <w:pPr>
      <w:widowControl/>
      <w:pBdr>
        <w:top w:val="single" w:sz="4" w:space="0" w:color="auto"/>
        <w:bottom w:val="double" w:sz="6" w:space="0" w:color="auto"/>
        <w:right w:val="single" w:sz="8" w:space="0" w:color="auto"/>
      </w:pBdr>
      <w:spacing w:before="100" w:beforeAutospacing="1" w:after="100" w:afterAutospacing="1"/>
      <w:ind w:firstLine="0"/>
      <w:jc w:val="left"/>
      <w:textAlignment w:val="center"/>
    </w:pPr>
    <w:rPr>
      <w:rFonts w:eastAsia="Arial Unicode MS"/>
    </w:rPr>
  </w:style>
  <w:style w:type="paragraph" w:customStyle="1" w:styleId="xl59">
    <w:name w:val="xl59"/>
    <w:basedOn w:val="a5"/>
    <w:rsid w:val="002B5D25"/>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Arial Unicode MS"/>
    </w:rPr>
  </w:style>
  <w:style w:type="paragraph" w:customStyle="1" w:styleId="xl60">
    <w:name w:val="xl60"/>
    <w:basedOn w:val="a5"/>
    <w:rsid w:val="002B5D25"/>
    <w:pPr>
      <w:widowControl/>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Arial Unicode MS"/>
    </w:rPr>
  </w:style>
  <w:style w:type="paragraph" w:customStyle="1" w:styleId="xl61">
    <w:name w:val="xl61"/>
    <w:basedOn w:val="a5"/>
    <w:rsid w:val="002B5D25"/>
    <w:pPr>
      <w:widowControl/>
      <w:pBdr>
        <w:top w:val="single" w:sz="4" w:space="0" w:color="auto"/>
        <w:left w:val="single" w:sz="8" w:space="0" w:color="auto"/>
      </w:pBdr>
      <w:spacing w:before="100" w:beforeAutospacing="1" w:after="100" w:afterAutospacing="1"/>
      <w:ind w:firstLine="0"/>
      <w:jc w:val="center"/>
      <w:textAlignment w:val="center"/>
    </w:pPr>
    <w:rPr>
      <w:rFonts w:eastAsia="Arial Unicode MS"/>
    </w:rPr>
  </w:style>
  <w:style w:type="paragraph" w:customStyle="1" w:styleId="xl62">
    <w:name w:val="xl62"/>
    <w:basedOn w:val="a5"/>
    <w:rsid w:val="002B5D25"/>
    <w:pPr>
      <w:widowControl/>
      <w:pBdr>
        <w:top w:val="single" w:sz="4" w:space="0" w:color="auto"/>
      </w:pBdr>
      <w:spacing w:before="100" w:beforeAutospacing="1" w:after="100" w:afterAutospacing="1"/>
      <w:ind w:firstLine="0"/>
      <w:jc w:val="center"/>
      <w:textAlignment w:val="center"/>
    </w:pPr>
    <w:rPr>
      <w:rFonts w:eastAsia="Arial Unicode MS"/>
    </w:rPr>
  </w:style>
  <w:style w:type="paragraph" w:customStyle="1" w:styleId="xl63">
    <w:name w:val="xl63"/>
    <w:basedOn w:val="a5"/>
    <w:rsid w:val="002B5D25"/>
    <w:pPr>
      <w:widowControl/>
      <w:pBdr>
        <w:top w:val="single" w:sz="4" w:space="0" w:color="auto"/>
        <w:right w:val="single" w:sz="4" w:space="0" w:color="auto"/>
      </w:pBdr>
      <w:spacing w:before="100" w:beforeAutospacing="1" w:after="100" w:afterAutospacing="1"/>
      <w:ind w:firstLine="0"/>
      <w:jc w:val="center"/>
      <w:textAlignment w:val="center"/>
    </w:pPr>
    <w:rPr>
      <w:rFonts w:eastAsia="Arial Unicode MS"/>
    </w:rPr>
  </w:style>
  <w:style w:type="paragraph" w:customStyle="1" w:styleId="xl64">
    <w:name w:val="xl64"/>
    <w:basedOn w:val="a5"/>
    <w:rsid w:val="002B5D25"/>
    <w:pPr>
      <w:widowControl/>
      <w:pBdr>
        <w:top w:val="single" w:sz="4" w:space="0" w:color="auto"/>
        <w:left w:val="single" w:sz="4" w:space="0" w:color="auto"/>
      </w:pBdr>
      <w:spacing w:before="100" w:beforeAutospacing="1" w:after="100" w:afterAutospacing="1"/>
      <w:ind w:firstLine="0"/>
      <w:jc w:val="left"/>
      <w:textAlignment w:val="center"/>
    </w:pPr>
    <w:rPr>
      <w:rFonts w:eastAsia="Arial Unicode MS"/>
    </w:rPr>
  </w:style>
  <w:style w:type="paragraph" w:customStyle="1" w:styleId="xl65">
    <w:name w:val="xl65"/>
    <w:basedOn w:val="a5"/>
    <w:rsid w:val="002B5D25"/>
    <w:pPr>
      <w:widowControl/>
      <w:pBdr>
        <w:top w:val="single" w:sz="4" w:space="0" w:color="auto"/>
      </w:pBdr>
      <w:spacing w:before="100" w:beforeAutospacing="1" w:after="100" w:afterAutospacing="1"/>
      <w:ind w:firstLine="0"/>
      <w:jc w:val="left"/>
      <w:textAlignment w:val="center"/>
    </w:pPr>
    <w:rPr>
      <w:rFonts w:eastAsia="Arial Unicode MS"/>
    </w:rPr>
  </w:style>
  <w:style w:type="paragraph" w:customStyle="1" w:styleId="xl66">
    <w:name w:val="xl66"/>
    <w:basedOn w:val="a5"/>
    <w:rsid w:val="002B5D25"/>
    <w:pPr>
      <w:widowControl/>
      <w:pBdr>
        <w:top w:val="single" w:sz="4" w:space="0" w:color="auto"/>
        <w:right w:val="single" w:sz="8" w:space="0" w:color="auto"/>
      </w:pBdr>
      <w:spacing w:before="100" w:beforeAutospacing="1" w:after="100" w:afterAutospacing="1"/>
      <w:ind w:firstLine="0"/>
      <w:jc w:val="left"/>
      <w:textAlignment w:val="center"/>
    </w:pPr>
    <w:rPr>
      <w:rFonts w:eastAsia="Arial Unicode MS"/>
    </w:rPr>
  </w:style>
  <w:style w:type="paragraph" w:customStyle="1" w:styleId="xl67">
    <w:name w:val="xl67"/>
    <w:basedOn w:val="a5"/>
    <w:rsid w:val="002B5D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Arial Unicode MS"/>
    </w:rPr>
  </w:style>
  <w:style w:type="paragraph" w:customStyle="1" w:styleId="xl68">
    <w:name w:val="xl68"/>
    <w:basedOn w:val="a5"/>
    <w:rsid w:val="002B5D25"/>
    <w:pPr>
      <w:widowControl/>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center"/>
    </w:pPr>
    <w:rPr>
      <w:rFonts w:eastAsia="Arial Unicode MS"/>
    </w:rPr>
  </w:style>
  <w:style w:type="paragraph" w:customStyle="1" w:styleId="xl69">
    <w:name w:val="xl69"/>
    <w:basedOn w:val="a5"/>
    <w:rsid w:val="002B5D25"/>
    <w:pPr>
      <w:widowControl/>
      <w:pBdr>
        <w:left w:val="single" w:sz="8" w:space="0" w:color="auto"/>
        <w:bottom w:val="single" w:sz="4" w:space="0" w:color="auto"/>
      </w:pBdr>
      <w:spacing w:before="100" w:beforeAutospacing="1" w:after="100" w:afterAutospacing="1"/>
      <w:ind w:firstLine="0"/>
      <w:jc w:val="center"/>
      <w:textAlignment w:val="center"/>
    </w:pPr>
    <w:rPr>
      <w:rFonts w:eastAsia="Arial Unicode MS"/>
      <w:sz w:val="28"/>
      <w:szCs w:val="28"/>
    </w:rPr>
  </w:style>
  <w:style w:type="paragraph" w:customStyle="1" w:styleId="xl70">
    <w:name w:val="xl70"/>
    <w:basedOn w:val="a5"/>
    <w:rsid w:val="002B5D25"/>
    <w:pPr>
      <w:widowControl/>
      <w:pBdr>
        <w:bottom w:val="single" w:sz="4" w:space="0" w:color="auto"/>
      </w:pBdr>
      <w:spacing w:before="100" w:beforeAutospacing="1" w:after="100" w:afterAutospacing="1"/>
      <w:ind w:firstLine="0"/>
      <w:jc w:val="center"/>
      <w:textAlignment w:val="center"/>
    </w:pPr>
    <w:rPr>
      <w:rFonts w:eastAsia="Arial Unicode MS"/>
      <w:sz w:val="28"/>
      <w:szCs w:val="28"/>
    </w:rPr>
  </w:style>
  <w:style w:type="paragraph" w:customStyle="1" w:styleId="xl71">
    <w:name w:val="xl71"/>
    <w:basedOn w:val="a5"/>
    <w:rsid w:val="002B5D25"/>
    <w:pPr>
      <w:widowControl/>
      <w:pBdr>
        <w:bottom w:val="single" w:sz="4" w:space="0" w:color="auto"/>
        <w:right w:val="single" w:sz="8" w:space="0" w:color="auto"/>
      </w:pBdr>
      <w:spacing w:before="100" w:beforeAutospacing="1" w:after="100" w:afterAutospacing="1"/>
      <w:ind w:firstLine="0"/>
      <w:jc w:val="center"/>
      <w:textAlignment w:val="center"/>
    </w:pPr>
    <w:rPr>
      <w:rFonts w:eastAsia="Arial Unicode MS"/>
      <w:sz w:val="28"/>
      <w:szCs w:val="28"/>
    </w:rPr>
  </w:style>
  <w:style w:type="paragraph" w:customStyle="1" w:styleId="xl72">
    <w:name w:val="xl72"/>
    <w:basedOn w:val="a5"/>
    <w:rsid w:val="002B5D25"/>
    <w:pPr>
      <w:widowControl/>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Arial Unicode MS"/>
      <w:b/>
      <w:bCs/>
    </w:rPr>
  </w:style>
  <w:style w:type="paragraph" w:customStyle="1" w:styleId="xl73">
    <w:name w:val="xl73"/>
    <w:basedOn w:val="a5"/>
    <w:rsid w:val="002B5D25"/>
    <w:pPr>
      <w:widowControl/>
      <w:pBdr>
        <w:top w:val="single" w:sz="4" w:space="0" w:color="auto"/>
        <w:bottom w:val="single" w:sz="4" w:space="0" w:color="auto"/>
      </w:pBdr>
      <w:spacing w:before="100" w:beforeAutospacing="1" w:after="100" w:afterAutospacing="1"/>
      <w:ind w:firstLine="0"/>
      <w:jc w:val="center"/>
      <w:textAlignment w:val="center"/>
    </w:pPr>
    <w:rPr>
      <w:rFonts w:eastAsia="Arial Unicode MS"/>
      <w:b/>
      <w:bCs/>
    </w:rPr>
  </w:style>
  <w:style w:type="paragraph" w:customStyle="1" w:styleId="xl74">
    <w:name w:val="xl74"/>
    <w:basedOn w:val="a5"/>
    <w:rsid w:val="002B5D25"/>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Arial Unicode MS"/>
      <w:b/>
      <w:bCs/>
    </w:rPr>
  </w:style>
  <w:style w:type="paragraph" w:customStyle="1" w:styleId="xl75">
    <w:name w:val="xl75"/>
    <w:basedOn w:val="a5"/>
    <w:rsid w:val="002B5D25"/>
    <w:pPr>
      <w:widowControl/>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Arial Unicode MS"/>
      <w:b/>
      <w:bCs/>
    </w:rPr>
  </w:style>
  <w:style w:type="paragraph" w:customStyle="1" w:styleId="xl76">
    <w:name w:val="xl76"/>
    <w:basedOn w:val="a5"/>
    <w:rsid w:val="002B5D25"/>
    <w:pPr>
      <w:widowControl/>
      <w:pBdr>
        <w:top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Arial Unicode MS"/>
      <w:b/>
      <w:bCs/>
    </w:rPr>
  </w:style>
  <w:style w:type="paragraph" w:customStyle="1" w:styleId="xl77">
    <w:name w:val="xl77"/>
    <w:basedOn w:val="a5"/>
    <w:rsid w:val="002B5D25"/>
    <w:pPr>
      <w:widowControl/>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Arial Unicode MS"/>
    </w:rPr>
  </w:style>
  <w:style w:type="paragraph" w:customStyle="1" w:styleId="xl78">
    <w:name w:val="xl78"/>
    <w:basedOn w:val="a5"/>
    <w:rsid w:val="002B5D25"/>
    <w:pPr>
      <w:widowControl/>
      <w:pBdr>
        <w:top w:val="single" w:sz="4" w:space="0" w:color="auto"/>
        <w:bottom w:val="single" w:sz="8" w:space="0" w:color="auto"/>
      </w:pBdr>
      <w:spacing w:before="100" w:beforeAutospacing="1" w:after="100" w:afterAutospacing="1"/>
      <w:ind w:firstLine="0"/>
      <w:jc w:val="center"/>
      <w:textAlignment w:val="center"/>
    </w:pPr>
    <w:rPr>
      <w:rFonts w:eastAsia="Arial Unicode MS"/>
    </w:rPr>
  </w:style>
  <w:style w:type="paragraph" w:customStyle="1" w:styleId="xl79">
    <w:name w:val="xl79"/>
    <w:basedOn w:val="a5"/>
    <w:rsid w:val="002B5D25"/>
    <w:pPr>
      <w:widowControl/>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Arial Unicode MS"/>
    </w:rPr>
  </w:style>
  <w:style w:type="paragraph" w:customStyle="1" w:styleId="xl80">
    <w:name w:val="xl80"/>
    <w:basedOn w:val="a5"/>
    <w:rsid w:val="002B5D25"/>
    <w:pPr>
      <w:widowControl/>
      <w:pBdr>
        <w:top w:val="single" w:sz="4" w:space="0" w:color="auto"/>
        <w:left w:val="single" w:sz="4" w:space="0" w:color="auto"/>
        <w:bottom w:val="single" w:sz="8" w:space="0" w:color="auto"/>
      </w:pBdr>
      <w:spacing w:before="100" w:beforeAutospacing="1" w:after="100" w:afterAutospacing="1"/>
      <w:ind w:firstLine="0"/>
      <w:jc w:val="left"/>
      <w:textAlignment w:val="center"/>
    </w:pPr>
    <w:rPr>
      <w:rFonts w:eastAsia="Arial Unicode MS"/>
    </w:rPr>
  </w:style>
  <w:style w:type="paragraph" w:customStyle="1" w:styleId="xl81">
    <w:name w:val="xl81"/>
    <w:basedOn w:val="a5"/>
    <w:rsid w:val="002B5D25"/>
    <w:pPr>
      <w:widowControl/>
      <w:pBdr>
        <w:top w:val="single" w:sz="4" w:space="0" w:color="auto"/>
        <w:bottom w:val="single" w:sz="8" w:space="0" w:color="auto"/>
      </w:pBdr>
      <w:spacing w:before="100" w:beforeAutospacing="1" w:after="100" w:afterAutospacing="1"/>
      <w:ind w:firstLine="0"/>
      <w:jc w:val="left"/>
      <w:textAlignment w:val="center"/>
    </w:pPr>
    <w:rPr>
      <w:rFonts w:eastAsia="Arial Unicode MS"/>
    </w:rPr>
  </w:style>
  <w:style w:type="paragraph" w:customStyle="1" w:styleId="xl82">
    <w:name w:val="xl82"/>
    <w:basedOn w:val="a5"/>
    <w:rsid w:val="002B5D25"/>
    <w:pPr>
      <w:widowControl/>
      <w:pBdr>
        <w:top w:val="single" w:sz="4" w:space="0" w:color="auto"/>
        <w:bottom w:val="single" w:sz="8" w:space="0" w:color="auto"/>
        <w:right w:val="single" w:sz="8" w:space="0" w:color="auto"/>
      </w:pBdr>
      <w:spacing w:before="100" w:beforeAutospacing="1" w:after="100" w:afterAutospacing="1"/>
      <w:ind w:firstLine="0"/>
      <w:jc w:val="left"/>
      <w:textAlignment w:val="center"/>
    </w:pPr>
    <w:rPr>
      <w:rFonts w:eastAsia="Arial Unicode MS"/>
    </w:rPr>
  </w:style>
  <w:style w:type="paragraph" w:customStyle="1" w:styleId="xl83">
    <w:name w:val="xl83"/>
    <w:basedOn w:val="a5"/>
    <w:rsid w:val="002B5D25"/>
    <w:pPr>
      <w:widowControl/>
      <w:pBdr>
        <w:left w:val="single" w:sz="8" w:space="0" w:color="auto"/>
        <w:bottom w:val="single" w:sz="4" w:space="0" w:color="auto"/>
      </w:pBdr>
      <w:spacing w:before="100" w:beforeAutospacing="1" w:after="100" w:afterAutospacing="1"/>
      <w:ind w:firstLine="0"/>
      <w:jc w:val="center"/>
      <w:textAlignment w:val="center"/>
    </w:pPr>
    <w:rPr>
      <w:rFonts w:eastAsia="Arial Unicode MS"/>
    </w:rPr>
  </w:style>
  <w:style w:type="paragraph" w:customStyle="1" w:styleId="xl84">
    <w:name w:val="xl84"/>
    <w:basedOn w:val="a5"/>
    <w:rsid w:val="002B5D25"/>
    <w:pPr>
      <w:widowControl/>
      <w:pBdr>
        <w:bottom w:val="single" w:sz="4" w:space="0" w:color="auto"/>
      </w:pBdr>
      <w:spacing w:before="100" w:beforeAutospacing="1" w:after="100" w:afterAutospacing="1"/>
      <w:ind w:firstLine="0"/>
      <w:jc w:val="center"/>
      <w:textAlignment w:val="center"/>
    </w:pPr>
    <w:rPr>
      <w:rFonts w:eastAsia="Arial Unicode MS"/>
    </w:rPr>
  </w:style>
  <w:style w:type="paragraph" w:customStyle="1" w:styleId="xl85">
    <w:name w:val="xl85"/>
    <w:basedOn w:val="a5"/>
    <w:rsid w:val="002B5D25"/>
    <w:pPr>
      <w:widowControl/>
      <w:pBdr>
        <w:left w:val="single" w:sz="4" w:space="0" w:color="auto"/>
        <w:bottom w:val="single" w:sz="4" w:space="0" w:color="auto"/>
      </w:pBdr>
      <w:spacing w:before="100" w:beforeAutospacing="1" w:after="100" w:afterAutospacing="1"/>
      <w:ind w:firstLine="0"/>
      <w:jc w:val="center"/>
      <w:textAlignment w:val="center"/>
    </w:pPr>
    <w:rPr>
      <w:rFonts w:eastAsia="Arial Unicode MS"/>
    </w:rPr>
  </w:style>
  <w:style w:type="paragraph" w:customStyle="1" w:styleId="xl86">
    <w:name w:val="xl86"/>
    <w:basedOn w:val="a5"/>
    <w:rsid w:val="002B5D25"/>
    <w:pPr>
      <w:widowControl/>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Arial Unicode MS"/>
      <w:sz w:val="28"/>
      <w:szCs w:val="28"/>
    </w:rPr>
  </w:style>
  <w:style w:type="paragraph" w:customStyle="1" w:styleId="xl87">
    <w:name w:val="xl87"/>
    <w:basedOn w:val="a5"/>
    <w:rsid w:val="002B5D25"/>
    <w:pPr>
      <w:widowControl/>
      <w:pBdr>
        <w:top w:val="single" w:sz="4" w:space="0" w:color="auto"/>
        <w:bottom w:val="single" w:sz="4" w:space="0" w:color="auto"/>
      </w:pBdr>
      <w:spacing w:before="100" w:beforeAutospacing="1" w:after="100" w:afterAutospacing="1"/>
      <w:ind w:firstLine="0"/>
      <w:jc w:val="center"/>
      <w:textAlignment w:val="center"/>
    </w:pPr>
    <w:rPr>
      <w:rFonts w:eastAsia="Arial Unicode MS"/>
      <w:sz w:val="28"/>
      <w:szCs w:val="28"/>
    </w:rPr>
  </w:style>
  <w:style w:type="paragraph" w:customStyle="1" w:styleId="xl88">
    <w:name w:val="xl88"/>
    <w:basedOn w:val="a5"/>
    <w:rsid w:val="002B5D25"/>
    <w:pPr>
      <w:widowControl/>
      <w:pBdr>
        <w:top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Arial Unicode MS"/>
      <w:sz w:val="28"/>
      <w:szCs w:val="28"/>
    </w:rPr>
  </w:style>
  <w:style w:type="paragraph" w:customStyle="1" w:styleId="xl89">
    <w:name w:val="xl89"/>
    <w:basedOn w:val="a5"/>
    <w:rsid w:val="002B5D25"/>
    <w:pPr>
      <w:widowControl/>
      <w:pBdr>
        <w:top w:val="double" w:sz="6" w:space="0" w:color="auto"/>
        <w:left w:val="single" w:sz="8" w:space="0" w:color="auto"/>
        <w:bottom w:val="single" w:sz="4" w:space="0" w:color="auto"/>
      </w:pBdr>
      <w:spacing w:before="100" w:beforeAutospacing="1" w:after="100" w:afterAutospacing="1"/>
      <w:ind w:firstLine="0"/>
      <w:jc w:val="center"/>
      <w:textAlignment w:val="center"/>
    </w:pPr>
    <w:rPr>
      <w:rFonts w:eastAsia="Arial Unicode MS"/>
      <w:sz w:val="28"/>
      <w:szCs w:val="28"/>
    </w:rPr>
  </w:style>
  <w:style w:type="paragraph" w:customStyle="1" w:styleId="xl90">
    <w:name w:val="xl90"/>
    <w:basedOn w:val="a5"/>
    <w:rsid w:val="002B5D25"/>
    <w:pPr>
      <w:widowControl/>
      <w:pBdr>
        <w:top w:val="double" w:sz="6" w:space="0" w:color="auto"/>
        <w:bottom w:val="single" w:sz="4" w:space="0" w:color="auto"/>
      </w:pBdr>
      <w:spacing w:before="100" w:beforeAutospacing="1" w:after="100" w:afterAutospacing="1"/>
      <w:ind w:firstLine="0"/>
      <w:jc w:val="center"/>
      <w:textAlignment w:val="center"/>
    </w:pPr>
    <w:rPr>
      <w:rFonts w:eastAsia="Arial Unicode MS"/>
      <w:sz w:val="28"/>
      <w:szCs w:val="28"/>
    </w:rPr>
  </w:style>
  <w:style w:type="paragraph" w:customStyle="1" w:styleId="xl91">
    <w:name w:val="xl91"/>
    <w:basedOn w:val="a5"/>
    <w:rsid w:val="002B5D25"/>
    <w:pPr>
      <w:widowControl/>
      <w:pBdr>
        <w:top w:val="double" w:sz="6" w:space="0" w:color="auto"/>
        <w:bottom w:val="single" w:sz="4" w:space="0" w:color="auto"/>
        <w:right w:val="single" w:sz="8" w:space="0" w:color="auto"/>
      </w:pBdr>
      <w:spacing w:before="100" w:beforeAutospacing="1" w:after="100" w:afterAutospacing="1"/>
      <w:ind w:firstLine="0"/>
      <w:jc w:val="center"/>
      <w:textAlignment w:val="center"/>
    </w:pPr>
    <w:rPr>
      <w:rFonts w:eastAsia="Arial Unicode MS"/>
      <w:sz w:val="28"/>
      <w:szCs w:val="28"/>
    </w:rPr>
  </w:style>
  <w:style w:type="paragraph" w:customStyle="1" w:styleId="xl92">
    <w:name w:val="xl92"/>
    <w:basedOn w:val="a5"/>
    <w:rsid w:val="002B5D25"/>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Arial Unicode MS"/>
      <w:sz w:val="22"/>
      <w:szCs w:val="22"/>
    </w:rPr>
  </w:style>
  <w:style w:type="paragraph" w:customStyle="1" w:styleId="xl93">
    <w:name w:val="xl93"/>
    <w:basedOn w:val="a5"/>
    <w:rsid w:val="002B5D25"/>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Arial Unicode MS"/>
      <w:sz w:val="22"/>
      <w:szCs w:val="22"/>
    </w:rPr>
  </w:style>
  <w:style w:type="paragraph" w:customStyle="1" w:styleId="xl94">
    <w:name w:val="xl94"/>
    <w:basedOn w:val="a5"/>
    <w:rsid w:val="002B5D25"/>
    <w:pPr>
      <w:widowControl/>
      <w:pBdr>
        <w:top w:val="single" w:sz="4" w:space="0" w:color="auto"/>
        <w:left w:val="single" w:sz="4" w:space="0" w:color="auto"/>
        <w:right w:val="single" w:sz="8" w:space="0" w:color="auto"/>
      </w:pBdr>
      <w:spacing w:before="100" w:beforeAutospacing="1" w:after="100" w:afterAutospacing="1"/>
      <w:ind w:firstLine="0"/>
      <w:jc w:val="center"/>
      <w:textAlignment w:val="center"/>
    </w:pPr>
    <w:rPr>
      <w:rFonts w:eastAsia="Arial Unicode MS"/>
      <w:sz w:val="22"/>
      <w:szCs w:val="22"/>
    </w:rPr>
  </w:style>
  <w:style w:type="paragraph" w:customStyle="1" w:styleId="xl95">
    <w:name w:val="xl95"/>
    <w:basedOn w:val="a5"/>
    <w:rsid w:val="002B5D25"/>
    <w:pPr>
      <w:widowControl/>
      <w:pBdr>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Arial Unicode MS"/>
      <w:sz w:val="22"/>
      <w:szCs w:val="22"/>
    </w:rPr>
  </w:style>
  <w:style w:type="paragraph" w:customStyle="1" w:styleId="xl96">
    <w:name w:val="xl96"/>
    <w:basedOn w:val="a5"/>
    <w:rsid w:val="002B5D25"/>
    <w:pPr>
      <w:widowControl/>
      <w:pBdr>
        <w:top w:val="single" w:sz="4" w:space="0" w:color="auto"/>
      </w:pBdr>
      <w:spacing w:before="100" w:beforeAutospacing="1" w:after="100" w:afterAutospacing="1"/>
      <w:ind w:firstLine="0"/>
      <w:jc w:val="center"/>
      <w:textAlignment w:val="center"/>
    </w:pPr>
    <w:rPr>
      <w:rFonts w:eastAsia="Arial Unicode MS"/>
      <w:sz w:val="22"/>
      <w:szCs w:val="22"/>
    </w:rPr>
  </w:style>
  <w:style w:type="paragraph" w:customStyle="1" w:styleId="xl97">
    <w:name w:val="xl97"/>
    <w:basedOn w:val="a5"/>
    <w:rsid w:val="002B5D25"/>
    <w:pPr>
      <w:widowControl/>
      <w:pBdr>
        <w:top w:val="single" w:sz="4" w:space="0" w:color="auto"/>
        <w:right w:val="single" w:sz="4" w:space="0" w:color="auto"/>
      </w:pBdr>
      <w:spacing w:before="100" w:beforeAutospacing="1" w:after="100" w:afterAutospacing="1"/>
      <w:ind w:firstLine="0"/>
      <w:jc w:val="center"/>
      <w:textAlignment w:val="center"/>
    </w:pPr>
    <w:rPr>
      <w:rFonts w:eastAsia="Arial Unicode MS"/>
      <w:sz w:val="22"/>
      <w:szCs w:val="22"/>
    </w:rPr>
  </w:style>
  <w:style w:type="paragraph" w:customStyle="1" w:styleId="xl98">
    <w:name w:val="xl98"/>
    <w:basedOn w:val="a5"/>
    <w:rsid w:val="002B5D25"/>
    <w:pPr>
      <w:widowControl/>
      <w:pBdr>
        <w:bottom w:val="single" w:sz="4" w:space="0" w:color="auto"/>
      </w:pBdr>
      <w:spacing w:before="100" w:beforeAutospacing="1" w:after="100" w:afterAutospacing="1"/>
      <w:ind w:firstLine="0"/>
      <w:jc w:val="center"/>
      <w:textAlignment w:val="center"/>
    </w:pPr>
    <w:rPr>
      <w:rFonts w:eastAsia="Arial Unicode MS"/>
      <w:sz w:val="22"/>
      <w:szCs w:val="22"/>
    </w:rPr>
  </w:style>
  <w:style w:type="paragraph" w:customStyle="1" w:styleId="xl99">
    <w:name w:val="xl99"/>
    <w:basedOn w:val="a5"/>
    <w:rsid w:val="002B5D25"/>
    <w:pPr>
      <w:widowControl/>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Arial Unicode MS"/>
      <w:sz w:val="22"/>
      <w:szCs w:val="22"/>
    </w:rPr>
  </w:style>
  <w:style w:type="paragraph" w:customStyle="1" w:styleId="xl100">
    <w:name w:val="xl100"/>
    <w:basedOn w:val="a5"/>
    <w:rsid w:val="002B5D25"/>
    <w:pPr>
      <w:widowControl/>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Arial Unicode MS"/>
      <w:sz w:val="22"/>
      <w:szCs w:val="22"/>
    </w:rPr>
  </w:style>
  <w:style w:type="paragraph" w:customStyle="1" w:styleId="xl101">
    <w:name w:val="xl101"/>
    <w:basedOn w:val="a5"/>
    <w:rsid w:val="002B5D25"/>
    <w:pPr>
      <w:widowControl/>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Arial Unicode MS"/>
      <w:sz w:val="22"/>
      <w:szCs w:val="22"/>
    </w:rPr>
  </w:style>
  <w:style w:type="paragraph" w:customStyle="1" w:styleId="xl102">
    <w:name w:val="xl102"/>
    <w:basedOn w:val="a5"/>
    <w:rsid w:val="002B5D25"/>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Arial Unicode MS"/>
      <w:sz w:val="22"/>
      <w:szCs w:val="22"/>
    </w:rPr>
  </w:style>
  <w:style w:type="paragraph" w:customStyle="1" w:styleId="xl103">
    <w:name w:val="xl103"/>
    <w:basedOn w:val="a5"/>
    <w:rsid w:val="002B5D25"/>
    <w:pPr>
      <w:widowControl/>
      <w:pBdr>
        <w:top w:val="single" w:sz="4" w:space="0" w:color="auto"/>
        <w:left w:val="single" w:sz="4" w:space="0" w:color="auto"/>
      </w:pBdr>
      <w:spacing w:before="100" w:beforeAutospacing="1" w:after="100" w:afterAutospacing="1"/>
      <w:ind w:firstLine="0"/>
      <w:jc w:val="center"/>
      <w:textAlignment w:val="center"/>
    </w:pPr>
    <w:rPr>
      <w:rFonts w:eastAsia="Arial Unicode MS"/>
      <w:sz w:val="22"/>
      <w:szCs w:val="22"/>
    </w:rPr>
  </w:style>
  <w:style w:type="paragraph" w:customStyle="1" w:styleId="xl104">
    <w:name w:val="xl104"/>
    <w:basedOn w:val="a5"/>
    <w:rsid w:val="002B5D25"/>
    <w:pPr>
      <w:widowControl/>
      <w:pBdr>
        <w:left w:val="single" w:sz="4" w:space="0" w:color="auto"/>
        <w:bottom w:val="single" w:sz="4" w:space="0" w:color="auto"/>
      </w:pBdr>
      <w:spacing w:before="100" w:beforeAutospacing="1" w:after="100" w:afterAutospacing="1"/>
      <w:ind w:firstLine="0"/>
      <w:jc w:val="center"/>
      <w:textAlignment w:val="center"/>
    </w:pPr>
    <w:rPr>
      <w:rFonts w:eastAsia="Arial Unicode MS"/>
      <w:sz w:val="22"/>
      <w:szCs w:val="22"/>
    </w:rPr>
  </w:style>
  <w:style w:type="paragraph" w:customStyle="1" w:styleId="xl105">
    <w:name w:val="xl105"/>
    <w:basedOn w:val="a5"/>
    <w:rsid w:val="002B5D25"/>
    <w:pPr>
      <w:widowControl/>
      <w:pBdr>
        <w:top w:val="single" w:sz="4" w:space="0" w:color="auto"/>
        <w:bottom w:val="double" w:sz="6" w:space="0" w:color="auto"/>
      </w:pBdr>
      <w:spacing w:before="100" w:beforeAutospacing="1" w:after="100" w:afterAutospacing="1"/>
      <w:ind w:firstLine="0"/>
      <w:jc w:val="center"/>
      <w:textAlignment w:val="center"/>
    </w:pPr>
    <w:rPr>
      <w:rFonts w:eastAsia="Arial Unicode MS"/>
    </w:rPr>
  </w:style>
  <w:style w:type="paragraph" w:customStyle="1" w:styleId="xl106">
    <w:name w:val="xl106"/>
    <w:basedOn w:val="a5"/>
    <w:rsid w:val="002B5D25"/>
    <w:pPr>
      <w:widowControl/>
      <w:pBdr>
        <w:top w:val="single" w:sz="4" w:space="0" w:color="auto"/>
        <w:bottom w:val="double" w:sz="6" w:space="0" w:color="auto"/>
        <w:right w:val="single" w:sz="4" w:space="0" w:color="auto"/>
      </w:pBdr>
      <w:spacing w:before="100" w:beforeAutospacing="1" w:after="100" w:afterAutospacing="1"/>
      <w:ind w:firstLine="0"/>
      <w:jc w:val="center"/>
      <w:textAlignment w:val="center"/>
    </w:pPr>
    <w:rPr>
      <w:rFonts w:eastAsia="Arial Unicode MS"/>
    </w:rPr>
  </w:style>
  <w:style w:type="paragraph" w:customStyle="1" w:styleId="xl107">
    <w:name w:val="xl107"/>
    <w:basedOn w:val="a5"/>
    <w:rsid w:val="002B5D25"/>
    <w:pPr>
      <w:widowControl/>
      <w:pBdr>
        <w:top w:val="single" w:sz="4" w:space="0" w:color="auto"/>
        <w:left w:val="single" w:sz="4" w:space="0" w:color="auto"/>
        <w:bottom w:val="double" w:sz="6" w:space="0" w:color="auto"/>
      </w:pBdr>
      <w:spacing w:before="100" w:beforeAutospacing="1" w:after="100" w:afterAutospacing="1"/>
      <w:ind w:firstLine="0"/>
      <w:jc w:val="center"/>
      <w:textAlignment w:val="center"/>
    </w:pPr>
    <w:rPr>
      <w:rFonts w:eastAsia="Arial Unicode MS"/>
    </w:rPr>
  </w:style>
  <w:style w:type="paragraph" w:customStyle="1" w:styleId="xl108">
    <w:name w:val="xl108"/>
    <w:basedOn w:val="a5"/>
    <w:rsid w:val="002B5D25"/>
    <w:pPr>
      <w:widowControl/>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Arial Unicode MS"/>
    </w:rPr>
  </w:style>
  <w:style w:type="paragraph" w:styleId="afc">
    <w:name w:val="Body Text"/>
    <w:basedOn w:val="a5"/>
    <w:link w:val="afd"/>
    <w:semiHidden/>
    <w:rsid w:val="002B5D25"/>
    <w:pPr>
      <w:ind w:firstLine="0"/>
    </w:pPr>
    <w:rPr>
      <w:lang w:val="x-none" w:eastAsia="x-none"/>
    </w:rPr>
  </w:style>
  <w:style w:type="character" w:customStyle="1" w:styleId="afd">
    <w:name w:val="Основной текст Знак"/>
    <w:basedOn w:val="a6"/>
    <w:link w:val="afc"/>
    <w:semiHidden/>
    <w:rsid w:val="002B5D25"/>
    <w:rPr>
      <w:rFonts w:ascii="Times New Roman" w:eastAsia="Times New Roman" w:hAnsi="Times New Roman" w:cs="Times New Roman"/>
      <w:sz w:val="24"/>
      <w:szCs w:val="24"/>
      <w:lang w:val="x-none" w:eastAsia="x-none"/>
    </w:rPr>
  </w:style>
  <w:style w:type="paragraph" w:styleId="38">
    <w:name w:val="Body Text 3"/>
    <w:basedOn w:val="a5"/>
    <w:link w:val="39"/>
    <w:semiHidden/>
    <w:rsid w:val="002B5D25"/>
    <w:pPr>
      <w:spacing w:before="480"/>
      <w:ind w:right="566" w:firstLine="0"/>
      <w:jc w:val="center"/>
    </w:pPr>
    <w:rPr>
      <w:b/>
      <w:bCs/>
      <w:sz w:val="40"/>
    </w:rPr>
  </w:style>
  <w:style w:type="character" w:customStyle="1" w:styleId="39">
    <w:name w:val="Основной текст 3 Знак"/>
    <w:basedOn w:val="a6"/>
    <w:link w:val="38"/>
    <w:semiHidden/>
    <w:rsid w:val="002B5D25"/>
    <w:rPr>
      <w:rFonts w:ascii="Times New Roman" w:eastAsia="Times New Roman" w:hAnsi="Times New Roman" w:cs="Times New Roman"/>
      <w:b/>
      <w:bCs/>
      <w:sz w:val="40"/>
      <w:szCs w:val="24"/>
      <w:lang w:eastAsia="ru-RU"/>
    </w:rPr>
  </w:style>
  <w:style w:type="paragraph" w:styleId="afe">
    <w:name w:val="Balloon Text"/>
    <w:basedOn w:val="a5"/>
    <w:link w:val="aff"/>
    <w:semiHidden/>
    <w:rsid w:val="002B5D25"/>
    <w:rPr>
      <w:rFonts w:ascii="Tahoma" w:hAnsi="Tahoma"/>
      <w:sz w:val="16"/>
      <w:szCs w:val="16"/>
      <w:lang w:val="x-none" w:eastAsia="x-none"/>
    </w:rPr>
  </w:style>
  <w:style w:type="character" w:customStyle="1" w:styleId="aff">
    <w:name w:val="Текст выноски Знак"/>
    <w:basedOn w:val="a6"/>
    <w:link w:val="afe"/>
    <w:semiHidden/>
    <w:rsid w:val="002B5D25"/>
    <w:rPr>
      <w:rFonts w:ascii="Tahoma" w:eastAsia="Times New Roman" w:hAnsi="Tahoma" w:cs="Times New Roman"/>
      <w:sz w:val="16"/>
      <w:szCs w:val="16"/>
      <w:lang w:val="x-none" w:eastAsia="x-none"/>
    </w:rPr>
  </w:style>
  <w:style w:type="paragraph" w:styleId="aff0">
    <w:name w:val="Title"/>
    <w:basedOn w:val="a5"/>
    <w:link w:val="aff1"/>
    <w:rsid w:val="002B5D25"/>
    <w:pPr>
      <w:widowControl/>
      <w:ind w:firstLine="0"/>
      <w:jc w:val="center"/>
    </w:pPr>
    <w:rPr>
      <w:b/>
      <w:bCs/>
      <w:szCs w:val="20"/>
    </w:rPr>
  </w:style>
  <w:style w:type="character" w:customStyle="1" w:styleId="aff1">
    <w:name w:val="Название Знак"/>
    <w:basedOn w:val="a6"/>
    <w:link w:val="aff0"/>
    <w:rsid w:val="002B5D25"/>
    <w:rPr>
      <w:rFonts w:ascii="Times New Roman" w:eastAsia="Times New Roman" w:hAnsi="Times New Roman" w:cs="Times New Roman"/>
      <w:b/>
      <w:bCs/>
      <w:sz w:val="24"/>
      <w:szCs w:val="20"/>
      <w:lang w:eastAsia="ru-RU"/>
    </w:rPr>
  </w:style>
  <w:style w:type="paragraph" w:customStyle="1" w:styleId="Heading">
    <w:name w:val="Heading"/>
    <w:rsid w:val="002B5D25"/>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grame">
    <w:name w:val="grame"/>
    <w:basedOn w:val="a6"/>
    <w:rsid w:val="002B5D25"/>
  </w:style>
  <w:style w:type="paragraph" w:styleId="aff2">
    <w:name w:val="List Paragraph"/>
    <w:basedOn w:val="a5"/>
    <w:link w:val="aff3"/>
    <w:uiPriority w:val="34"/>
    <w:qFormat/>
    <w:rsid w:val="002B5D25"/>
    <w:pPr>
      <w:ind w:firstLine="709"/>
      <w:contextualSpacing/>
    </w:pPr>
  </w:style>
  <w:style w:type="character" w:styleId="aff4">
    <w:name w:val="Strong"/>
    <w:uiPriority w:val="22"/>
    <w:rsid w:val="002B5D25"/>
    <w:rPr>
      <w:b/>
      <w:bCs/>
    </w:rPr>
  </w:style>
  <w:style w:type="table" w:styleId="aff5">
    <w:name w:val="Table Grid"/>
    <w:basedOn w:val="a7"/>
    <w:uiPriority w:val="39"/>
    <w:rsid w:val="002B5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
    <w:name w:val="Заголовок 2 Знак1"/>
    <w:aliases w:val="H2 Знак1,h2 Знак1,Самостоятельный раздел + Слева:  0 Знак,63 см Знак,Первая строка:  0 Знак,95 см.... Знак,Numbered text 3 Знак,Раздел Знак,2 Знак,2 headline Знак,h Знак,headline Знак,H2 Знак Знак,h2 Знак Знак,Subhead A Знак,H21 Знак"/>
    <w:link w:val="2"/>
    <w:uiPriority w:val="9"/>
    <w:semiHidden/>
    <w:locked/>
    <w:rsid w:val="002B5D25"/>
    <w:rPr>
      <w:rFonts w:ascii="Times New Roman" w:eastAsia="Times New Roman" w:hAnsi="Times New Roman" w:cs="Times New Roman"/>
      <w:bCs/>
      <w:iCs/>
      <w:sz w:val="24"/>
      <w:szCs w:val="28"/>
      <w:lang w:val="x-none" w:eastAsia="x-none"/>
    </w:rPr>
  </w:style>
  <w:style w:type="paragraph" w:customStyle="1" w:styleId="18">
    <w:name w:val="Абзац списка1"/>
    <w:basedOn w:val="a5"/>
    <w:rsid w:val="002B5D25"/>
    <w:pPr>
      <w:widowControl/>
      <w:spacing w:after="200" w:line="276" w:lineRule="auto"/>
      <w:ind w:left="720" w:firstLine="0"/>
      <w:jc w:val="left"/>
    </w:pPr>
    <w:rPr>
      <w:rFonts w:ascii="Calibri" w:hAnsi="Calibri"/>
      <w:sz w:val="22"/>
      <w:szCs w:val="22"/>
      <w:lang w:eastAsia="en-US"/>
    </w:rPr>
  </w:style>
  <w:style w:type="paragraph" w:customStyle="1" w:styleId="-6">
    <w:name w:val="пункт-6"/>
    <w:basedOn w:val="a5"/>
    <w:rsid w:val="002B5D25"/>
    <w:pPr>
      <w:widowControl/>
      <w:numPr>
        <w:numId w:val="4"/>
      </w:numPr>
      <w:spacing w:line="288" w:lineRule="auto"/>
    </w:pPr>
    <w:rPr>
      <w:rFonts w:eastAsia="Calibri"/>
      <w:sz w:val="28"/>
      <w:szCs w:val="28"/>
    </w:rPr>
  </w:style>
  <w:style w:type="paragraph" w:customStyle="1" w:styleId="-3">
    <w:name w:val="Пункт-3"/>
    <w:basedOn w:val="a5"/>
    <w:rsid w:val="002B5D25"/>
    <w:pPr>
      <w:widowControl/>
      <w:tabs>
        <w:tab w:val="num" w:pos="1701"/>
      </w:tabs>
      <w:spacing w:line="288" w:lineRule="auto"/>
      <w:ind w:firstLine="567"/>
    </w:pPr>
    <w:rPr>
      <w:sz w:val="28"/>
    </w:rPr>
  </w:style>
  <w:style w:type="paragraph" w:customStyle="1" w:styleId="-4">
    <w:name w:val="Пункт-4"/>
    <w:basedOn w:val="a5"/>
    <w:rsid w:val="002B5D25"/>
    <w:pPr>
      <w:widowControl/>
      <w:tabs>
        <w:tab w:val="num" w:pos="2268"/>
      </w:tabs>
      <w:spacing w:line="288" w:lineRule="auto"/>
      <w:ind w:left="2268" w:hanging="567"/>
    </w:pPr>
    <w:rPr>
      <w:sz w:val="28"/>
    </w:rPr>
  </w:style>
  <w:style w:type="paragraph" w:customStyle="1" w:styleId="aff6">
    <w:name w:val="Часть"/>
    <w:basedOn w:val="a5"/>
    <w:link w:val="aff7"/>
    <w:rsid w:val="002B5D25"/>
    <w:pPr>
      <w:widowControl/>
      <w:tabs>
        <w:tab w:val="num" w:pos="1134"/>
      </w:tabs>
      <w:spacing w:line="288" w:lineRule="auto"/>
      <w:ind w:firstLine="567"/>
    </w:pPr>
    <w:rPr>
      <w:sz w:val="28"/>
      <w:lang w:val="x-none" w:eastAsia="x-none"/>
    </w:rPr>
  </w:style>
  <w:style w:type="character" w:customStyle="1" w:styleId="aff7">
    <w:name w:val="Часть Знак"/>
    <w:link w:val="aff6"/>
    <w:locked/>
    <w:rsid w:val="002B5D25"/>
    <w:rPr>
      <w:rFonts w:ascii="Times New Roman" w:eastAsia="Times New Roman" w:hAnsi="Times New Roman" w:cs="Times New Roman"/>
      <w:sz w:val="28"/>
      <w:szCs w:val="24"/>
      <w:lang w:val="x-none" w:eastAsia="x-none"/>
    </w:rPr>
  </w:style>
  <w:style w:type="paragraph" w:customStyle="1" w:styleId="12">
    <w:name w:val="Стиль1"/>
    <w:basedOn w:val="a5"/>
    <w:rsid w:val="002B5D25"/>
    <w:pPr>
      <w:keepNext/>
      <w:keepLines/>
      <w:numPr>
        <w:numId w:val="5"/>
      </w:numPr>
      <w:suppressLineNumbers/>
      <w:suppressAutoHyphens/>
      <w:spacing w:after="60"/>
      <w:jc w:val="left"/>
    </w:pPr>
    <w:rPr>
      <w:rFonts w:eastAsia="Calibri"/>
      <w:b/>
      <w:sz w:val="28"/>
    </w:rPr>
  </w:style>
  <w:style w:type="paragraph" w:customStyle="1" w:styleId="30">
    <w:name w:val="Стиль3"/>
    <w:basedOn w:val="27"/>
    <w:link w:val="3a"/>
    <w:rsid w:val="002B5D25"/>
    <w:pPr>
      <w:numPr>
        <w:ilvl w:val="2"/>
        <w:numId w:val="5"/>
      </w:numPr>
      <w:tabs>
        <w:tab w:val="clear" w:pos="227"/>
      </w:tabs>
    </w:pPr>
  </w:style>
  <w:style w:type="character" w:customStyle="1" w:styleId="3a">
    <w:name w:val="Стиль3 Знак"/>
    <w:link w:val="30"/>
    <w:locked/>
    <w:rsid w:val="002B5D25"/>
    <w:rPr>
      <w:rFonts w:ascii="Times New Roman" w:eastAsia="Times New Roman" w:hAnsi="Times New Roman" w:cs="Times New Roman"/>
      <w:sz w:val="24"/>
      <w:szCs w:val="24"/>
      <w:lang w:val="x-none" w:eastAsia="x-none"/>
    </w:rPr>
  </w:style>
  <w:style w:type="paragraph" w:customStyle="1" w:styleId="-5">
    <w:name w:val="Пункт-5"/>
    <w:basedOn w:val="a5"/>
    <w:rsid w:val="002B5D25"/>
    <w:pPr>
      <w:widowControl/>
      <w:tabs>
        <w:tab w:val="num" w:pos="1701"/>
      </w:tabs>
      <w:spacing w:line="288" w:lineRule="auto"/>
      <w:ind w:firstLine="567"/>
    </w:pPr>
    <w:rPr>
      <w:sz w:val="28"/>
    </w:rPr>
  </w:style>
  <w:style w:type="paragraph" w:customStyle="1" w:styleId="-60">
    <w:name w:val="Пункт-6"/>
    <w:basedOn w:val="a5"/>
    <w:rsid w:val="002B5D25"/>
    <w:pPr>
      <w:widowControl/>
      <w:tabs>
        <w:tab w:val="num" w:pos="2034"/>
      </w:tabs>
      <w:spacing w:line="288" w:lineRule="auto"/>
      <w:ind w:left="333" w:firstLine="567"/>
    </w:pPr>
    <w:rPr>
      <w:sz w:val="28"/>
    </w:rPr>
  </w:style>
  <w:style w:type="paragraph" w:customStyle="1" w:styleId="-7">
    <w:name w:val="Пункт-7"/>
    <w:basedOn w:val="a5"/>
    <w:rsid w:val="002B5D25"/>
    <w:pPr>
      <w:widowControl/>
      <w:tabs>
        <w:tab w:val="num" w:pos="1701"/>
      </w:tabs>
      <w:spacing w:line="288" w:lineRule="auto"/>
      <w:ind w:firstLine="567"/>
    </w:pPr>
    <w:rPr>
      <w:sz w:val="28"/>
    </w:rPr>
  </w:style>
  <w:style w:type="paragraph" w:customStyle="1" w:styleId="22">
    <w:name w:val="Пункт_2"/>
    <w:basedOn w:val="a5"/>
    <w:link w:val="29"/>
    <w:rsid w:val="002B5D25"/>
    <w:pPr>
      <w:widowControl/>
      <w:numPr>
        <w:ilvl w:val="1"/>
        <w:numId w:val="6"/>
      </w:numPr>
      <w:spacing w:line="360" w:lineRule="auto"/>
    </w:pPr>
    <w:rPr>
      <w:snapToGrid w:val="0"/>
      <w:sz w:val="28"/>
      <w:szCs w:val="20"/>
    </w:rPr>
  </w:style>
  <w:style w:type="paragraph" w:customStyle="1" w:styleId="32">
    <w:name w:val="Пункт_3"/>
    <w:basedOn w:val="22"/>
    <w:link w:val="3b"/>
    <w:rsid w:val="002B5D25"/>
    <w:pPr>
      <w:numPr>
        <w:ilvl w:val="2"/>
        <w:numId w:val="8"/>
      </w:numPr>
      <w:spacing w:line="240" w:lineRule="auto"/>
      <w:contextualSpacing/>
    </w:pPr>
    <w:rPr>
      <w:sz w:val="24"/>
      <w:szCs w:val="24"/>
    </w:rPr>
  </w:style>
  <w:style w:type="paragraph" w:customStyle="1" w:styleId="41">
    <w:name w:val="Пункт_4"/>
    <w:basedOn w:val="32"/>
    <w:rsid w:val="002B5D25"/>
    <w:pPr>
      <w:numPr>
        <w:ilvl w:val="3"/>
        <w:numId w:val="6"/>
      </w:numPr>
    </w:pPr>
    <w:rPr>
      <w:snapToGrid/>
    </w:rPr>
  </w:style>
  <w:style w:type="paragraph" w:customStyle="1" w:styleId="5ABCD">
    <w:name w:val="Пункт_5_ABCD"/>
    <w:basedOn w:val="a5"/>
    <w:rsid w:val="002B5D25"/>
    <w:pPr>
      <w:widowControl/>
      <w:numPr>
        <w:ilvl w:val="4"/>
        <w:numId w:val="6"/>
      </w:numPr>
      <w:spacing w:line="360" w:lineRule="auto"/>
    </w:pPr>
    <w:rPr>
      <w:snapToGrid w:val="0"/>
      <w:sz w:val="28"/>
      <w:szCs w:val="20"/>
    </w:rPr>
  </w:style>
  <w:style w:type="paragraph" w:customStyle="1" w:styleId="10">
    <w:name w:val="Пункт_1"/>
    <w:basedOn w:val="a5"/>
    <w:rsid w:val="002B5D25"/>
    <w:pPr>
      <w:keepNext/>
      <w:widowControl/>
      <w:numPr>
        <w:numId w:val="6"/>
      </w:numPr>
      <w:spacing w:before="480" w:after="240"/>
      <w:ind w:left="567" w:hanging="567"/>
      <w:jc w:val="center"/>
      <w:outlineLvl w:val="0"/>
    </w:pPr>
    <w:rPr>
      <w:rFonts w:ascii="Arial" w:hAnsi="Arial"/>
      <w:b/>
      <w:snapToGrid w:val="0"/>
      <w:sz w:val="32"/>
      <w:szCs w:val="28"/>
    </w:rPr>
  </w:style>
  <w:style w:type="paragraph" w:customStyle="1" w:styleId="aff8">
    <w:name w:val="Примечание"/>
    <w:basedOn w:val="a5"/>
    <w:rsid w:val="002B5D25"/>
    <w:pPr>
      <w:widowControl/>
      <w:numPr>
        <w:ilvl w:val="1"/>
      </w:numPr>
      <w:spacing w:before="240" w:after="240"/>
      <w:ind w:left="1701" w:right="567" w:firstLine="680"/>
    </w:pPr>
    <w:rPr>
      <w:snapToGrid w:val="0"/>
      <w:spacing w:val="20"/>
      <w:szCs w:val="20"/>
    </w:rPr>
  </w:style>
  <w:style w:type="paragraph" w:customStyle="1" w:styleId="2a">
    <w:name w:val="Пункт_2_заглав"/>
    <w:basedOn w:val="22"/>
    <w:next w:val="22"/>
    <w:rsid w:val="002B5D25"/>
    <w:pPr>
      <w:keepNext/>
      <w:suppressAutoHyphens/>
      <w:spacing w:before="360" w:after="120"/>
      <w:outlineLvl w:val="1"/>
    </w:pPr>
    <w:rPr>
      <w:b/>
    </w:rPr>
  </w:style>
  <w:style w:type="paragraph" w:customStyle="1" w:styleId="Style4">
    <w:name w:val="Style4"/>
    <w:basedOn w:val="a5"/>
    <w:rsid w:val="002B5D25"/>
    <w:pPr>
      <w:autoSpaceDE w:val="0"/>
      <w:autoSpaceDN w:val="0"/>
      <w:adjustRightInd w:val="0"/>
      <w:spacing w:line="302" w:lineRule="exact"/>
      <w:ind w:firstLine="0"/>
    </w:pPr>
  </w:style>
  <w:style w:type="character" w:customStyle="1" w:styleId="FontStyle15">
    <w:name w:val="Font Style15"/>
    <w:rsid w:val="002B5D25"/>
    <w:rPr>
      <w:rFonts w:ascii="Times New Roman" w:hAnsi="Times New Roman" w:cs="Times New Roman"/>
      <w:sz w:val="24"/>
      <w:szCs w:val="24"/>
    </w:rPr>
  </w:style>
  <w:style w:type="paragraph" w:customStyle="1" w:styleId="aff9">
    <w:name w:val="Пункт Знак"/>
    <w:basedOn w:val="a5"/>
    <w:rsid w:val="002B5D25"/>
    <w:pPr>
      <w:widowControl/>
      <w:tabs>
        <w:tab w:val="left" w:pos="851"/>
        <w:tab w:val="left" w:pos="1134"/>
        <w:tab w:val="num" w:pos="1702"/>
      </w:tabs>
      <w:spacing w:line="360" w:lineRule="auto"/>
      <w:ind w:left="1702" w:hanging="567"/>
    </w:pPr>
    <w:rPr>
      <w:snapToGrid w:val="0"/>
      <w:sz w:val="28"/>
      <w:szCs w:val="20"/>
    </w:rPr>
  </w:style>
  <w:style w:type="paragraph" w:customStyle="1" w:styleId="affa">
    <w:name w:val="Подпункт"/>
    <w:basedOn w:val="aff9"/>
    <w:rsid w:val="002B5D25"/>
    <w:pPr>
      <w:tabs>
        <w:tab w:val="clear" w:pos="1134"/>
        <w:tab w:val="clear" w:pos="1702"/>
        <w:tab w:val="num" w:pos="851"/>
      </w:tabs>
      <w:ind w:left="851" w:hanging="851"/>
    </w:pPr>
  </w:style>
  <w:style w:type="paragraph" w:customStyle="1" w:styleId="affb">
    <w:name w:val="Подподпункт"/>
    <w:basedOn w:val="affa"/>
    <w:rsid w:val="002B5D25"/>
    <w:pPr>
      <w:tabs>
        <w:tab w:val="clear" w:pos="851"/>
        <w:tab w:val="left" w:pos="1134"/>
        <w:tab w:val="left" w:pos="1418"/>
        <w:tab w:val="num" w:pos="2127"/>
      </w:tabs>
      <w:ind w:left="2127" w:hanging="567"/>
    </w:pPr>
    <w:rPr>
      <w:snapToGrid/>
    </w:rPr>
  </w:style>
  <w:style w:type="paragraph" w:customStyle="1" w:styleId="affc">
    <w:name w:val="Подподподпункт"/>
    <w:basedOn w:val="a5"/>
    <w:rsid w:val="002B5D25"/>
    <w:pPr>
      <w:widowControl/>
      <w:tabs>
        <w:tab w:val="left" w:pos="1134"/>
        <w:tab w:val="num" w:pos="1576"/>
        <w:tab w:val="left" w:pos="1701"/>
      </w:tabs>
      <w:spacing w:line="360" w:lineRule="auto"/>
      <w:ind w:left="1576" w:hanging="1008"/>
    </w:pPr>
    <w:rPr>
      <w:snapToGrid w:val="0"/>
      <w:sz w:val="28"/>
      <w:szCs w:val="20"/>
    </w:rPr>
  </w:style>
  <w:style w:type="paragraph" w:customStyle="1" w:styleId="19">
    <w:name w:val="Пункт1"/>
    <w:basedOn w:val="a5"/>
    <w:rsid w:val="002B5D25"/>
    <w:pPr>
      <w:widowControl/>
      <w:tabs>
        <w:tab w:val="num" w:pos="567"/>
      </w:tabs>
      <w:spacing w:before="240" w:line="360" w:lineRule="auto"/>
      <w:ind w:left="567" w:hanging="279"/>
      <w:jc w:val="center"/>
    </w:pPr>
    <w:rPr>
      <w:rFonts w:ascii="Arial" w:hAnsi="Arial"/>
      <w:b/>
      <w:snapToGrid w:val="0"/>
      <w:sz w:val="28"/>
      <w:szCs w:val="28"/>
    </w:rPr>
  </w:style>
  <w:style w:type="paragraph" w:customStyle="1" w:styleId="a4">
    <w:name w:val="Глава"/>
    <w:basedOn w:val="a5"/>
    <w:rsid w:val="002B5D25"/>
    <w:pPr>
      <w:pageBreakBefore/>
      <w:widowControl/>
      <w:numPr>
        <w:numId w:val="7"/>
      </w:numPr>
      <w:suppressAutoHyphens/>
      <w:spacing w:before="720" w:after="240" w:line="288" w:lineRule="auto"/>
      <w:jc w:val="center"/>
      <w:outlineLvl w:val="0"/>
    </w:pPr>
    <w:rPr>
      <w:rFonts w:ascii="Arial" w:hAnsi="Arial" w:cs="Arial"/>
      <w:b/>
      <w:caps/>
      <w:sz w:val="40"/>
      <w:szCs w:val="48"/>
    </w:rPr>
  </w:style>
  <w:style w:type="character" w:customStyle="1" w:styleId="FontStyle18">
    <w:name w:val="Font Style18"/>
    <w:rsid w:val="002B5D25"/>
    <w:rPr>
      <w:rFonts w:ascii="Times New Roman" w:hAnsi="Times New Roman" w:cs="Times New Roman"/>
      <w:sz w:val="26"/>
      <w:szCs w:val="26"/>
    </w:rPr>
  </w:style>
  <w:style w:type="character" w:customStyle="1" w:styleId="FontStyle13">
    <w:name w:val="Font Style13"/>
    <w:rsid w:val="002B5D25"/>
    <w:rPr>
      <w:rFonts w:ascii="Times New Roman" w:hAnsi="Times New Roman" w:cs="Times New Roman"/>
      <w:sz w:val="24"/>
      <w:szCs w:val="24"/>
    </w:rPr>
  </w:style>
  <w:style w:type="paragraph" w:customStyle="1" w:styleId="3c">
    <w:name w:val="Пункт_3_заглав"/>
    <w:basedOn w:val="32"/>
    <w:rsid w:val="002B5D25"/>
    <w:pPr>
      <w:keepNext/>
      <w:numPr>
        <w:ilvl w:val="0"/>
        <w:numId w:val="0"/>
      </w:numPr>
      <w:tabs>
        <w:tab w:val="num" w:pos="720"/>
      </w:tabs>
      <w:spacing w:before="240" w:after="120"/>
      <w:ind w:left="720" w:hanging="720"/>
      <w:outlineLvl w:val="2"/>
    </w:pPr>
    <w:rPr>
      <w:b/>
    </w:rPr>
  </w:style>
  <w:style w:type="paragraph" w:customStyle="1" w:styleId="affd">
    <w:name w:val="Пункт"/>
    <w:basedOn w:val="a5"/>
    <w:rsid w:val="002B5D25"/>
    <w:pPr>
      <w:widowControl/>
      <w:tabs>
        <w:tab w:val="num" w:pos="1980"/>
      </w:tabs>
      <w:ind w:left="1404" w:hanging="504"/>
    </w:pPr>
    <w:rPr>
      <w:szCs w:val="28"/>
    </w:rPr>
  </w:style>
  <w:style w:type="paragraph" w:styleId="affe">
    <w:name w:val="No Spacing"/>
    <w:rsid w:val="002B5D25"/>
    <w:pPr>
      <w:spacing w:after="0" w:line="240" w:lineRule="auto"/>
    </w:pPr>
    <w:rPr>
      <w:rFonts w:ascii="Times New Roman" w:eastAsia="Times New Roman" w:hAnsi="Times New Roman" w:cs="Times New Roman"/>
      <w:sz w:val="24"/>
      <w:szCs w:val="24"/>
      <w:lang w:eastAsia="ru-RU"/>
    </w:rPr>
  </w:style>
  <w:style w:type="paragraph" w:styleId="afff">
    <w:name w:val="annotation subject"/>
    <w:basedOn w:val="af6"/>
    <w:next w:val="af6"/>
    <w:link w:val="afff0"/>
    <w:semiHidden/>
    <w:rsid w:val="002B5D25"/>
    <w:pPr>
      <w:widowControl/>
      <w:spacing w:after="200" w:line="276" w:lineRule="auto"/>
      <w:ind w:firstLine="0"/>
      <w:jc w:val="left"/>
    </w:pPr>
    <w:rPr>
      <w:rFonts w:ascii="Calibri" w:hAnsi="Calibri"/>
      <w:b/>
      <w:bCs/>
      <w:lang w:val="x-none" w:eastAsia="en-US"/>
    </w:rPr>
  </w:style>
  <w:style w:type="character" w:customStyle="1" w:styleId="afff0">
    <w:name w:val="Тема примечания Знак"/>
    <w:basedOn w:val="af7"/>
    <w:link w:val="afff"/>
    <w:semiHidden/>
    <w:rsid w:val="002B5D25"/>
    <w:rPr>
      <w:rFonts w:ascii="Calibri" w:eastAsia="Times New Roman" w:hAnsi="Calibri" w:cs="Times New Roman"/>
      <w:b/>
      <w:bCs/>
      <w:sz w:val="20"/>
      <w:szCs w:val="20"/>
      <w:lang w:val="x-none" w:eastAsia="ru-RU"/>
    </w:rPr>
  </w:style>
  <w:style w:type="character" w:customStyle="1" w:styleId="17">
    <w:name w:val="Текст примечания Знак1"/>
    <w:basedOn w:val="a6"/>
    <w:link w:val="af6"/>
    <w:semiHidden/>
    <w:rsid w:val="002B5D25"/>
    <w:rPr>
      <w:rFonts w:ascii="Times New Roman" w:eastAsia="Times New Roman" w:hAnsi="Times New Roman" w:cs="Times New Roman"/>
      <w:sz w:val="20"/>
      <w:szCs w:val="20"/>
      <w:lang w:eastAsia="ru-RU"/>
    </w:rPr>
  </w:style>
  <w:style w:type="paragraph" w:styleId="afff1">
    <w:name w:val="TOC Heading"/>
    <w:basedOn w:val="14"/>
    <w:next w:val="a5"/>
    <w:uiPriority w:val="39"/>
    <w:semiHidden/>
    <w:rsid w:val="002B5D25"/>
    <w:pPr>
      <w:keepNext/>
      <w:keepLines/>
      <w:widowControl/>
      <w:spacing w:before="480" w:after="0" w:line="276" w:lineRule="auto"/>
      <w:jc w:val="left"/>
      <w:outlineLvl w:val="9"/>
    </w:pPr>
    <w:rPr>
      <w:rFonts w:ascii="Cambria" w:hAnsi="Cambria"/>
      <w:color w:val="365F91"/>
      <w:kern w:val="0"/>
      <w:szCs w:val="28"/>
      <w:lang w:eastAsia="en-US"/>
    </w:rPr>
  </w:style>
  <w:style w:type="paragraph" w:customStyle="1" w:styleId="afff2">
    <w:name w:val="Заголовок обложки"/>
    <w:basedOn w:val="a5"/>
    <w:next w:val="a5"/>
    <w:rsid w:val="002B5D25"/>
    <w:pPr>
      <w:keepNext/>
      <w:keepLines/>
      <w:widowControl/>
      <w:spacing w:before="1800" w:line="240" w:lineRule="atLeast"/>
      <w:ind w:left="1080" w:firstLine="0"/>
      <w:jc w:val="left"/>
    </w:pPr>
    <w:rPr>
      <w:rFonts w:ascii="Arial" w:hAnsi="Arial"/>
      <w:b/>
      <w:spacing w:val="-48"/>
      <w:kern w:val="28"/>
      <w:sz w:val="72"/>
      <w:szCs w:val="20"/>
      <w:lang w:eastAsia="en-US"/>
    </w:rPr>
  </w:style>
  <w:style w:type="character" w:customStyle="1" w:styleId="FontStyle48">
    <w:name w:val="Font Style48"/>
    <w:rsid w:val="002B5D25"/>
    <w:rPr>
      <w:rFonts w:ascii="Times New Roman" w:hAnsi="Times New Roman" w:cs="Times New Roman"/>
      <w:sz w:val="22"/>
      <w:szCs w:val="22"/>
    </w:rPr>
  </w:style>
  <w:style w:type="paragraph" w:customStyle="1" w:styleId="Default">
    <w:name w:val="Default"/>
    <w:rsid w:val="002B5D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f3">
    <w:name w:val="Revision"/>
    <w:hidden/>
    <w:uiPriority w:val="99"/>
    <w:semiHidden/>
    <w:rsid w:val="002B5D25"/>
    <w:pPr>
      <w:spacing w:after="0" w:line="240" w:lineRule="auto"/>
    </w:pPr>
    <w:rPr>
      <w:rFonts w:ascii="Times New Roman" w:eastAsia="Times New Roman" w:hAnsi="Times New Roman" w:cs="Times New Roman"/>
      <w:sz w:val="24"/>
      <w:szCs w:val="24"/>
      <w:lang w:eastAsia="ru-RU"/>
    </w:rPr>
  </w:style>
  <w:style w:type="character" w:customStyle="1" w:styleId="afff4">
    <w:name w:val="Основной текст + Полужирный"/>
    <w:rsid w:val="002B5D25"/>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afff5">
    <w:name w:val="Основной текст_"/>
    <w:link w:val="54"/>
    <w:rsid w:val="002B5D25"/>
    <w:rPr>
      <w:sz w:val="24"/>
      <w:szCs w:val="24"/>
      <w:shd w:val="clear" w:color="auto" w:fill="FFFFFF"/>
    </w:rPr>
  </w:style>
  <w:style w:type="paragraph" w:customStyle="1" w:styleId="54">
    <w:name w:val="Основной текст5"/>
    <w:basedOn w:val="a5"/>
    <w:link w:val="afff5"/>
    <w:rsid w:val="002B5D25"/>
    <w:pPr>
      <w:widowControl/>
      <w:shd w:val="clear" w:color="auto" w:fill="FFFFFF"/>
      <w:spacing w:after="3240" w:line="298" w:lineRule="exact"/>
      <w:ind w:hanging="560"/>
      <w:jc w:val="left"/>
    </w:pPr>
    <w:rPr>
      <w:rFonts w:asciiTheme="minorHAnsi" w:eastAsiaTheme="minorHAnsi" w:hAnsiTheme="minorHAnsi" w:cstheme="minorBidi"/>
      <w:lang w:eastAsia="en-US"/>
    </w:rPr>
  </w:style>
  <w:style w:type="numbering" w:customStyle="1" w:styleId="20">
    <w:name w:val="Стиль2"/>
    <w:uiPriority w:val="99"/>
    <w:rsid w:val="002B5D25"/>
    <w:pPr>
      <w:numPr>
        <w:numId w:val="10"/>
      </w:numPr>
    </w:pPr>
  </w:style>
  <w:style w:type="paragraph" w:styleId="afff6">
    <w:name w:val="Document Map"/>
    <w:basedOn w:val="a5"/>
    <w:link w:val="afff7"/>
    <w:semiHidden/>
    <w:rsid w:val="002B5D25"/>
    <w:rPr>
      <w:rFonts w:ascii="Tahoma" w:hAnsi="Tahoma" w:cs="Tahoma"/>
      <w:sz w:val="16"/>
      <w:szCs w:val="16"/>
    </w:rPr>
  </w:style>
  <w:style w:type="character" w:customStyle="1" w:styleId="afff7">
    <w:name w:val="Схема документа Знак"/>
    <w:basedOn w:val="a6"/>
    <w:link w:val="afff6"/>
    <w:semiHidden/>
    <w:rsid w:val="002B5D25"/>
    <w:rPr>
      <w:rFonts w:ascii="Tahoma" w:eastAsia="Times New Roman" w:hAnsi="Tahoma" w:cs="Tahoma"/>
      <w:sz w:val="16"/>
      <w:szCs w:val="16"/>
      <w:lang w:eastAsia="ru-RU"/>
    </w:rPr>
  </w:style>
  <w:style w:type="paragraph" w:customStyle="1" w:styleId="13">
    <w:name w:val="Заголовок [1]"/>
    <w:basedOn w:val="14"/>
    <w:link w:val="1a"/>
    <w:qFormat/>
    <w:rsid w:val="002B5D25"/>
    <w:pPr>
      <w:numPr>
        <w:numId w:val="11"/>
      </w:numPr>
      <w:tabs>
        <w:tab w:val="left" w:pos="993"/>
      </w:tabs>
      <w:spacing w:after="0"/>
      <w:ind w:left="0" w:firstLine="709"/>
    </w:pPr>
    <w:rPr>
      <w:szCs w:val="20"/>
    </w:rPr>
  </w:style>
  <w:style w:type="paragraph" w:customStyle="1" w:styleId="afff8">
    <w:name w:val="Просто жирный"/>
    <w:basedOn w:val="afff9"/>
    <w:link w:val="afffa"/>
    <w:qFormat/>
    <w:rsid w:val="002B5D25"/>
    <w:pPr>
      <w:ind w:firstLine="0"/>
    </w:pPr>
    <w:rPr>
      <w:b/>
    </w:rPr>
  </w:style>
  <w:style w:type="character" w:customStyle="1" w:styleId="1a">
    <w:name w:val="Заголовок [1] Знак"/>
    <w:basedOn w:val="15"/>
    <w:link w:val="13"/>
    <w:rsid w:val="002B5D25"/>
    <w:rPr>
      <w:rFonts w:ascii="Times New Roman" w:eastAsia="Times New Roman" w:hAnsi="Times New Roman" w:cs="Times New Roman"/>
      <w:b/>
      <w:bCs/>
      <w:kern w:val="32"/>
      <w:sz w:val="28"/>
      <w:szCs w:val="20"/>
      <w:lang w:val="x-none" w:eastAsia="x-none"/>
    </w:rPr>
  </w:style>
  <w:style w:type="paragraph" w:customStyle="1" w:styleId="afffb">
    <w:name w:val="Просто без отступа"/>
    <w:basedOn w:val="afff9"/>
    <w:link w:val="afffc"/>
    <w:qFormat/>
    <w:rsid w:val="002B5D25"/>
    <w:pPr>
      <w:ind w:firstLine="0"/>
    </w:pPr>
    <w:rPr>
      <w:rFonts w:eastAsia="Calibri"/>
    </w:rPr>
  </w:style>
  <w:style w:type="character" w:customStyle="1" w:styleId="afffa">
    <w:name w:val="Просто жирный Знак"/>
    <w:basedOn w:val="afffd"/>
    <w:link w:val="afff8"/>
    <w:rsid w:val="002B5D25"/>
    <w:rPr>
      <w:rFonts w:ascii="Times New Roman" w:eastAsia="Times New Roman" w:hAnsi="Times New Roman" w:cs="Times New Roman"/>
      <w:b/>
      <w:snapToGrid w:val="0"/>
      <w:sz w:val="24"/>
      <w:szCs w:val="24"/>
      <w:lang w:eastAsia="ru-RU"/>
    </w:rPr>
  </w:style>
  <w:style w:type="paragraph" w:customStyle="1" w:styleId="a2">
    <w:name w:val="Абзац [#]"/>
    <w:link w:val="afffe"/>
    <w:rsid w:val="002B5D25"/>
    <w:pPr>
      <w:numPr>
        <w:numId w:val="12"/>
      </w:numPr>
      <w:tabs>
        <w:tab w:val="left" w:pos="5954"/>
      </w:tabs>
      <w:spacing w:after="0" w:line="240" w:lineRule="auto"/>
      <w:ind w:firstLine="709"/>
    </w:pPr>
    <w:rPr>
      <w:rFonts w:ascii="Times New Roman" w:eastAsia="Times New Roman" w:hAnsi="Times New Roman" w:cs="Times New Roman"/>
      <w:snapToGrid w:val="0"/>
      <w:sz w:val="24"/>
      <w:szCs w:val="24"/>
      <w:lang w:eastAsia="ru-RU"/>
    </w:rPr>
  </w:style>
  <w:style w:type="character" w:customStyle="1" w:styleId="29">
    <w:name w:val="Пункт_2 Знак"/>
    <w:basedOn w:val="a6"/>
    <w:link w:val="22"/>
    <w:rsid w:val="002B5D25"/>
    <w:rPr>
      <w:rFonts w:ascii="Times New Roman" w:eastAsia="Times New Roman" w:hAnsi="Times New Roman" w:cs="Times New Roman"/>
      <w:snapToGrid w:val="0"/>
      <w:sz w:val="28"/>
      <w:szCs w:val="20"/>
      <w:lang w:eastAsia="ru-RU"/>
    </w:rPr>
  </w:style>
  <w:style w:type="character" w:customStyle="1" w:styleId="3b">
    <w:name w:val="Пункт_3 Знак"/>
    <w:basedOn w:val="29"/>
    <w:link w:val="32"/>
    <w:rsid w:val="002B5D25"/>
    <w:rPr>
      <w:rFonts w:ascii="Times New Roman" w:eastAsia="Times New Roman" w:hAnsi="Times New Roman" w:cs="Times New Roman"/>
      <w:snapToGrid w:val="0"/>
      <w:sz w:val="24"/>
      <w:szCs w:val="24"/>
      <w:lang w:eastAsia="ru-RU"/>
    </w:rPr>
  </w:style>
  <w:style w:type="paragraph" w:customStyle="1" w:styleId="a3">
    <w:name w:val="Мелкий список"/>
    <w:link w:val="affff"/>
    <w:qFormat/>
    <w:rsid w:val="002B5D25"/>
    <w:pPr>
      <w:numPr>
        <w:numId w:val="16"/>
      </w:numPr>
      <w:tabs>
        <w:tab w:val="left" w:pos="567"/>
      </w:tabs>
      <w:spacing w:after="0" w:line="240" w:lineRule="auto"/>
      <w:ind w:left="0" w:firstLine="709"/>
    </w:pPr>
    <w:rPr>
      <w:rFonts w:ascii="Times New Roman" w:eastAsia="Times New Roman" w:hAnsi="Times New Roman" w:cs="Times New Roman"/>
      <w:snapToGrid w:val="0"/>
      <w:sz w:val="24"/>
      <w:szCs w:val="24"/>
      <w:lang w:eastAsia="ru-RU"/>
    </w:rPr>
  </w:style>
  <w:style w:type="paragraph" w:customStyle="1" w:styleId="33">
    <w:name w:val="Абзац [3]"/>
    <w:basedOn w:val="a5"/>
    <w:link w:val="3d"/>
    <w:qFormat/>
    <w:rsid w:val="002B5D25"/>
    <w:pPr>
      <w:numPr>
        <w:ilvl w:val="2"/>
        <w:numId w:val="11"/>
      </w:numPr>
      <w:ind w:left="710" w:firstLine="0"/>
      <w:outlineLvl w:val="2"/>
    </w:pPr>
    <w:rPr>
      <w:bCs/>
      <w:iCs/>
      <w:sz w:val="28"/>
      <w:szCs w:val="28"/>
      <w:lang w:eastAsia="x-none"/>
    </w:rPr>
  </w:style>
  <w:style w:type="character" w:customStyle="1" w:styleId="afffe">
    <w:name w:val="Абзац [#] Знак"/>
    <w:basedOn w:val="a6"/>
    <w:link w:val="a2"/>
    <w:rsid w:val="002B5D25"/>
    <w:rPr>
      <w:rFonts w:ascii="Times New Roman" w:eastAsia="Times New Roman" w:hAnsi="Times New Roman" w:cs="Times New Roman"/>
      <w:snapToGrid w:val="0"/>
      <w:sz w:val="24"/>
      <w:szCs w:val="24"/>
      <w:lang w:eastAsia="ru-RU"/>
    </w:rPr>
  </w:style>
  <w:style w:type="paragraph" w:customStyle="1" w:styleId="afff9">
    <w:name w:val="Просто"/>
    <w:basedOn w:val="a2"/>
    <w:link w:val="afffd"/>
    <w:qFormat/>
    <w:rsid w:val="002B5D25"/>
    <w:pPr>
      <w:numPr>
        <w:numId w:val="0"/>
      </w:numPr>
      <w:ind w:firstLine="709"/>
      <w:jc w:val="both"/>
    </w:pPr>
  </w:style>
  <w:style w:type="character" w:customStyle="1" w:styleId="3d">
    <w:name w:val="Абзац [3] Знак"/>
    <w:basedOn w:val="a6"/>
    <w:link w:val="33"/>
    <w:rsid w:val="002B5D25"/>
    <w:rPr>
      <w:rFonts w:ascii="Times New Roman" w:eastAsia="Times New Roman" w:hAnsi="Times New Roman" w:cs="Times New Roman"/>
      <w:bCs/>
      <w:iCs/>
      <w:sz w:val="28"/>
      <w:szCs w:val="28"/>
      <w:lang w:eastAsia="x-none"/>
    </w:rPr>
  </w:style>
  <w:style w:type="paragraph" w:customStyle="1" w:styleId="1b">
    <w:name w:val="Абзац [1)]"/>
    <w:basedOn w:val="afff9"/>
    <w:link w:val="1c"/>
    <w:rsid w:val="002B5D25"/>
  </w:style>
  <w:style w:type="character" w:customStyle="1" w:styleId="afffd">
    <w:name w:val="Просто Знак"/>
    <w:basedOn w:val="afffe"/>
    <w:link w:val="afff9"/>
    <w:rsid w:val="002B5D25"/>
    <w:rPr>
      <w:rFonts w:ascii="Times New Roman" w:eastAsia="Times New Roman" w:hAnsi="Times New Roman" w:cs="Times New Roman"/>
      <w:snapToGrid w:val="0"/>
      <w:sz w:val="24"/>
      <w:szCs w:val="24"/>
      <w:lang w:eastAsia="ru-RU"/>
    </w:rPr>
  </w:style>
  <w:style w:type="character" w:customStyle="1" w:styleId="1c">
    <w:name w:val="Абзац [1)] Знак"/>
    <w:basedOn w:val="afffd"/>
    <w:link w:val="1b"/>
    <w:rsid w:val="002B5D25"/>
    <w:rPr>
      <w:rFonts w:ascii="Times New Roman" w:eastAsia="Times New Roman" w:hAnsi="Times New Roman" w:cs="Times New Roman"/>
      <w:snapToGrid w:val="0"/>
      <w:sz w:val="24"/>
      <w:szCs w:val="24"/>
      <w:lang w:eastAsia="ru-RU"/>
    </w:rPr>
  </w:style>
  <w:style w:type="numbering" w:customStyle="1" w:styleId="4">
    <w:name w:val="Стиль4"/>
    <w:uiPriority w:val="99"/>
    <w:rsid w:val="002B5D25"/>
    <w:pPr>
      <w:numPr>
        <w:numId w:val="18"/>
      </w:numPr>
    </w:pPr>
  </w:style>
  <w:style w:type="numbering" w:customStyle="1" w:styleId="50">
    <w:name w:val="Стиль5"/>
    <w:uiPriority w:val="99"/>
    <w:rsid w:val="002B5D25"/>
    <w:pPr>
      <w:numPr>
        <w:numId w:val="19"/>
      </w:numPr>
    </w:pPr>
  </w:style>
  <w:style w:type="numbering" w:customStyle="1" w:styleId="6">
    <w:name w:val="Стиль6"/>
    <w:uiPriority w:val="99"/>
    <w:rsid w:val="002B5D25"/>
    <w:pPr>
      <w:numPr>
        <w:numId w:val="20"/>
      </w:numPr>
    </w:pPr>
  </w:style>
  <w:style w:type="paragraph" w:customStyle="1" w:styleId="23">
    <w:name w:val="Абзац [2] (нормальный)"/>
    <w:basedOn w:val="a5"/>
    <w:link w:val="2b"/>
    <w:qFormat/>
    <w:rsid w:val="002B5D25"/>
    <w:pPr>
      <w:numPr>
        <w:ilvl w:val="1"/>
        <w:numId w:val="11"/>
      </w:numPr>
      <w:ind w:left="0" w:firstLine="709"/>
      <w:outlineLvl w:val="1"/>
    </w:pPr>
    <w:rPr>
      <w:bCs/>
      <w:iCs/>
      <w:sz w:val="28"/>
      <w:szCs w:val="28"/>
      <w:lang w:eastAsia="x-none"/>
    </w:rPr>
  </w:style>
  <w:style w:type="character" w:customStyle="1" w:styleId="2b">
    <w:name w:val="Абзац [2] (нормальный) Знак"/>
    <w:basedOn w:val="a6"/>
    <w:link w:val="23"/>
    <w:rsid w:val="002B5D25"/>
    <w:rPr>
      <w:rFonts w:ascii="Times New Roman" w:eastAsia="Times New Roman" w:hAnsi="Times New Roman" w:cs="Times New Roman"/>
      <w:bCs/>
      <w:iCs/>
      <w:sz w:val="28"/>
      <w:szCs w:val="28"/>
      <w:lang w:eastAsia="x-none"/>
    </w:rPr>
  </w:style>
  <w:style w:type="paragraph" w:styleId="a">
    <w:name w:val="List Bullet"/>
    <w:basedOn w:val="a5"/>
    <w:semiHidden/>
    <w:rsid w:val="002B5D25"/>
    <w:pPr>
      <w:numPr>
        <w:numId w:val="21"/>
      </w:numPr>
      <w:contextualSpacing/>
    </w:pPr>
  </w:style>
  <w:style w:type="paragraph" w:customStyle="1" w:styleId="42">
    <w:name w:val="Абзац [4]"/>
    <w:basedOn w:val="33"/>
    <w:link w:val="45"/>
    <w:qFormat/>
    <w:rsid w:val="002B5D25"/>
    <w:pPr>
      <w:numPr>
        <w:ilvl w:val="3"/>
      </w:numPr>
      <w:ind w:left="0" w:firstLine="709"/>
      <w:outlineLvl w:val="3"/>
    </w:pPr>
  </w:style>
  <w:style w:type="paragraph" w:customStyle="1" w:styleId="51">
    <w:name w:val="Абзац [5]"/>
    <w:basedOn w:val="42"/>
    <w:link w:val="55"/>
    <w:qFormat/>
    <w:rsid w:val="002B5D25"/>
    <w:pPr>
      <w:numPr>
        <w:ilvl w:val="4"/>
      </w:numPr>
      <w:ind w:left="0" w:firstLine="709"/>
      <w:outlineLvl w:val="4"/>
    </w:pPr>
  </w:style>
  <w:style w:type="character" w:customStyle="1" w:styleId="45">
    <w:name w:val="Абзац [4] Знак"/>
    <w:basedOn w:val="3d"/>
    <w:link w:val="42"/>
    <w:rsid w:val="002B5D25"/>
    <w:rPr>
      <w:rFonts w:ascii="Times New Roman" w:eastAsia="Times New Roman" w:hAnsi="Times New Roman" w:cs="Times New Roman"/>
      <w:bCs/>
      <w:iCs/>
      <w:sz w:val="28"/>
      <w:szCs w:val="28"/>
      <w:lang w:eastAsia="x-none"/>
    </w:rPr>
  </w:style>
  <w:style w:type="character" w:customStyle="1" w:styleId="55">
    <w:name w:val="Абзац [5] Знак"/>
    <w:basedOn w:val="45"/>
    <w:link w:val="51"/>
    <w:rsid w:val="002B5D25"/>
    <w:rPr>
      <w:rFonts w:ascii="Times New Roman" w:eastAsia="Times New Roman" w:hAnsi="Times New Roman" w:cs="Times New Roman"/>
      <w:bCs/>
      <w:iCs/>
      <w:sz w:val="28"/>
      <w:szCs w:val="28"/>
      <w:lang w:eastAsia="x-none"/>
    </w:rPr>
  </w:style>
  <w:style w:type="character" w:customStyle="1" w:styleId="afffc">
    <w:name w:val="Просто без отступа Знак"/>
    <w:basedOn w:val="afffd"/>
    <w:link w:val="afffb"/>
    <w:rsid w:val="002B5D25"/>
    <w:rPr>
      <w:rFonts w:ascii="Times New Roman" w:eastAsia="Calibri" w:hAnsi="Times New Roman" w:cs="Times New Roman"/>
      <w:snapToGrid w:val="0"/>
      <w:sz w:val="24"/>
      <w:szCs w:val="24"/>
      <w:lang w:eastAsia="ru-RU"/>
    </w:rPr>
  </w:style>
  <w:style w:type="character" w:customStyle="1" w:styleId="affff">
    <w:name w:val="Мелкий список Знак"/>
    <w:basedOn w:val="3b"/>
    <w:link w:val="a3"/>
    <w:rsid w:val="002B5D25"/>
    <w:rPr>
      <w:rFonts w:ascii="Times New Roman" w:eastAsia="Times New Roman" w:hAnsi="Times New Roman" w:cs="Times New Roman"/>
      <w:snapToGrid w:val="0"/>
      <w:sz w:val="24"/>
      <w:szCs w:val="24"/>
      <w:lang w:eastAsia="ru-RU"/>
    </w:rPr>
  </w:style>
  <w:style w:type="paragraph" w:customStyle="1" w:styleId="1">
    <w:name w:val="1)"/>
    <w:basedOn w:val="42"/>
    <w:link w:val="1d"/>
    <w:qFormat/>
    <w:rsid w:val="002B5D25"/>
    <w:pPr>
      <w:numPr>
        <w:ilvl w:val="0"/>
        <w:numId w:val="27"/>
      </w:numPr>
    </w:pPr>
  </w:style>
  <w:style w:type="paragraph" w:customStyle="1" w:styleId="a0">
    <w:name w:val="а)"/>
    <w:basedOn w:val="1"/>
    <w:link w:val="affff0"/>
    <w:qFormat/>
    <w:rsid w:val="002B5D25"/>
    <w:pPr>
      <w:numPr>
        <w:numId w:val="22"/>
      </w:numPr>
      <w:tabs>
        <w:tab w:val="left" w:pos="567"/>
      </w:tabs>
      <w:contextualSpacing/>
    </w:pPr>
  </w:style>
  <w:style w:type="paragraph" w:customStyle="1" w:styleId="2c">
    <w:name w:val="Абзац [2] полужирный (основной текст)"/>
    <w:basedOn w:val="23"/>
    <w:link w:val="2d"/>
    <w:qFormat/>
    <w:rsid w:val="002B5D25"/>
    <w:rPr>
      <w:b/>
    </w:rPr>
  </w:style>
  <w:style w:type="character" w:customStyle="1" w:styleId="1d">
    <w:name w:val="1) Знак"/>
    <w:basedOn w:val="45"/>
    <w:link w:val="1"/>
    <w:rsid w:val="002B5D25"/>
    <w:rPr>
      <w:rFonts w:ascii="Times New Roman" w:eastAsia="Times New Roman" w:hAnsi="Times New Roman" w:cs="Times New Roman"/>
      <w:bCs/>
      <w:iCs/>
      <w:sz w:val="28"/>
      <w:szCs w:val="28"/>
      <w:lang w:eastAsia="x-none"/>
    </w:rPr>
  </w:style>
  <w:style w:type="character" w:customStyle="1" w:styleId="affff0">
    <w:name w:val="а) Знак"/>
    <w:basedOn w:val="1d"/>
    <w:link w:val="a0"/>
    <w:rsid w:val="002B5D25"/>
    <w:rPr>
      <w:rFonts w:ascii="Times New Roman" w:eastAsia="Times New Roman" w:hAnsi="Times New Roman" w:cs="Times New Roman"/>
      <w:bCs/>
      <w:iCs/>
      <w:sz w:val="28"/>
      <w:szCs w:val="28"/>
      <w:lang w:eastAsia="x-none"/>
    </w:rPr>
  </w:style>
  <w:style w:type="paragraph" w:customStyle="1" w:styleId="3e">
    <w:name w:val="Абзац [3] полужирный"/>
    <w:basedOn w:val="33"/>
    <w:rsid w:val="002B5D25"/>
    <w:rPr>
      <w:b/>
      <w:iCs w:val="0"/>
    </w:rPr>
  </w:style>
  <w:style w:type="character" w:customStyle="1" w:styleId="2d">
    <w:name w:val="Абзац [2] полужирный (основной текст) Знак"/>
    <w:basedOn w:val="2b"/>
    <w:link w:val="2c"/>
    <w:rsid w:val="002B5D25"/>
    <w:rPr>
      <w:rFonts w:ascii="Times New Roman" w:eastAsia="Times New Roman" w:hAnsi="Times New Roman" w:cs="Times New Roman"/>
      <w:b/>
      <w:bCs/>
      <w:iCs/>
      <w:sz w:val="28"/>
      <w:szCs w:val="28"/>
      <w:lang w:eastAsia="x-none"/>
    </w:rPr>
  </w:style>
  <w:style w:type="paragraph" w:customStyle="1" w:styleId="2e">
    <w:name w:val="Абзац [2] полужирный"/>
    <w:basedOn w:val="23"/>
    <w:link w:val="2f"/>
    <w:qFormat/>
    <w:rsid w:val="002B5D25"/>
    <w:pPr>
      <w:spacing w:before="120"/>
    </w:pPr>
    <w:rPr>
      <w:b/>
    </w:rPr>
  </w:style>
  <w:style w:type="character" w:customStyle="1" w:styleId="2f">
    <w:name w:val="Абзац [2] полужирный Знак"/>
    <w:basedOn w:val="2b"/>
    <w:link w:val="2e"/>
    <w:rsid w:val="002B5D25"/>
    <w:rPr>
      <w:rFonts w:ascii="Times New Roman" w:eastAsia="Times New Roman" w:hAnsi="Times New Roman" w:cs="Times New Roman"/>
      <w:b/>
      <w:bCs/>
      <w:iCs/>
      <w:sz w:val="28"/>
      <w:szCs w:val="28"/>
      <w:lang w:eastAsia="x-none"/>
    </w:rPr>
  </w:style>
  <w:style w:type="character" w:styleId="affff1">
    <w:name w:val="Placeholder Text"/>
    <w:basedOn w:val="a6"/>
    <w:uiPriority w:val="99"/>
    <w:semiHidden/>
    <w:rsid w:val="002B5D25"/>
    <w:rPr>
      <w:color w:val="808080"/>
    </w:rPr>
  </w:style>
  <w:style w:type="table" w:customStyle="1" w:styleId="211">
    <w:name w:val="Таблица простая 21"/>
    <w:basedOn w:val="a7"/>
    <w:uiPriority w:val="42"/>
    <w:rsid w:val="002B5D2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7F7F7F" w:themeColor="text1" w:themeTint="80"/>
        <w:bottom w:val="single" w:sz="4" w:space="0" w:color="7F7F7F" w:themeColor="text1" w:themeTint="80"/>
      </w:tblBorders>
      <w:tblCellMar>
        <w:top w:w="85" w:type="dxa"/>
        <w:left w:w="85" w:type="dxa"/>
        <w:bottom w:w="85" w:type="dxa"/>
        <w:right w:w="284" w:type="dxa"/>
      </w:tblCellMar>
    </w:tblPr>
    <w:tblStylePr w:type="firstRow">
      <w:pPr>
        <w:wordWrap/>
        <w:spacing w:beforeLines="0" w:before="120" w:beforeAutospacing="0"/>
      </w:pPr>
      <w:rPr>
        <w:b/>
        <w:bCs/>
      </w:rPr>
      <w:tblPr/>
      <w:tcPr>
        <w:tcBorders>
          <w:top w:val="nil"/>
          <w:left w:val="nil"/>
          <w:bottom w:val="nil"/>
          <w:right w:val="nil"/>
          <w:insideH w:val="nil"/>
          <w:insideV w:val="nil"/>
          <w:tl2br w:val="nil"/>
          <w:tr2bl w:val="nil"/>
        </w:tcBorders>
      </w:tcPr>
    </w:tblStylePr>
    <w:tblStylePr w:type="lastRow">
      <w:rPr>
        <w:b w:val="0"/>
        <w:bCs/>
        <w:sz w:val="16"/>
      </w:rPr>
      <w:tblPr/>
      <w:tcPr>
        <w:tcBorders>
          <w:top w:val="single" w:sz="4" w:space="0" w:color="auto"/>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extended-textshort">
    <w:name w:val="extended-text__short"/>
    <w:basedOn w:val="a6"/>
    <w:rsid w:val="002B5D25"/>
  </w:style>
  <w:style w:type="paragraph" w:customStyle="1" w:styleId="111">
    <w:name w:val="1.1.1. полужирный"/>
    <w:basedOn w:val="33"/>
    <w:link w:val="1110"/>
    <w:rsid w:val="002B5D25"/>
  </w:style>
  <w:style w:type="character" w:customStyle="1" w:styleId="aff3">
    <w:name w:val="Абзац списка Знак"/>
    <w:basedOn w:val="a6"/>
    <w:link w:val="aff2"/>
    <w:uiPriority w:val="34"/>
    <w:locked/>
    <w:rsid w:val="002B5D25"/>
    <w:rPr>
      <w:rFonts w:ascii="Times New Roman" w:eastAsia="Times New Roman" w:hAnsi="Times New Roman" w:cs="Times New Roman"/>
      <w:sz w:val="24"/>
      <w:szCs w:val="24"/>
      <w:lang w:eastAsia="ru-RU"/>
    </w:rPr>
  </w:style>
  <w:style w:type="character" w:customStyle="1" w:styleId="1110">
    <w:name w:val="1.1.1. полужирный Знак"/>
    <w:basedOn w:val="3d"/>
    <w:link w:val="111"/>
    <w:rsid w:val="002B5D25"/>
    <w:rPr>
      <w:rFonts w:ascii="Times New Roman" w:eastAsia="Times New Roman" w:hAnsi="Times New Roman" w:cs="Times New Roman"/>
      <w:bCs/>
      <w:iCs/>
      <w:sz w:val="28"/>
      <w:szCs w:val="28"/>
      <w:lang w:eastAsia="x-none"/>
    </w:rPr>
  </w:style>
  <w:style w:type="paragraph" w:customStyle="1" w:styleId="a1">
    <w:name w:val="ОСНОВНОЙ"/>
    <w:basedOn w:val="a5"/>
    <w:qFormat/>
    <w:rsid w:val="002B5D25"/>
    <w:pPr>
      <w:widowControl/>
      <w:numPr>
        <w:numId w:val="102"/>
      </w:numPr>
      <w:shd w:val="clear" w:color="auto" w:fill="FFFFFF"/>
      <w:autoSpaceDE w:val="0"/>
      <w:autoSpaceDN w:val="0"/>
      <w:adjustRightInd w:val="0"/>
      <w:spacing w:before="60" w:after="60"/>
    </w:pPr>
    <w:rPr>
      <w:bCs/>
      <w:color w:val="000000"/>
      <w:sz w:val="28"/>
      <w:szCs w:val="28"/>
      <w:lang w:eastAsia="en-US"/>
    </w:rPr>
  </w:style>
  <w:style w:type="numbering" w:customStyle="1" w:styleId="11">
    <w:name w:val="Стиль УКС11"/>
    <w:uiPriority w:val="99"/>
    <w:rsid w:val="002B5D25"/>
    <w:pPr>
      <w:numPr>
        <w:numId w:val="10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rsid w:val="002B5D25"/>
    <w:pPr>
      <w:widowControl w:val="0"/>
      <w:spacing w:after="0" w:line="240" w:lineRule="auto"/>
      <w:ind w:firstLine="680"/>
      <w:jc w:val="both"/>
    </w:pPr>
    <w:rPr>
      <w:rFonts w:ascii="Times New Roman" w:eastAsia="Times New Roman" w:hAnsi="Times New Roman" w:cs="Times New Roman"/>
      <w:sz w:val="24"/>
      <w:szCs w:val="24"/>
      <w:lang w:eastAsia="ru-RU"/>
    </w:rPr>
  </w:style>
  <w:style w:type="paragraph" w:styleId="14">
    <w:name w:val="heading 1"/>
    <w:aliases w:val="h1,Level 1 Topic Heading,H1,Section,1,app heading 1,ITT t1,II+,I,H11,H12,H13,H14,H15,H16,H17,H18,H111,H121,H131,H141,H151,H161,H171,H19,H112,H122,H132,H142,H152,H162,H172,H181,H1111,H1211,H1311,H1411,H1511,H1611,H1711,H110,H113,H123,H133,.,g"/>
    <w:basedOn w:val="a5"/>
    <w:next w:val="a5"/>
    <w:link w:val="15"/>
    <w:rsid w:val="002B5D25"/>
    <w:pPr>
      <w:spacing w:before="240" w:after="120"/>
      <w:ind w:firstLine="0"/>
      <w:outlineLvl w:val="0"/>
    </w:pPr>
    <w:rPr>
      <w:b/>
      <w:bCs/>
      <w:kern w:val="32"/>
      <w:sz w:val="28"/>
      <w:szCs w:val="32"/>
      <w:lang w:val="x-none" w:eastAsia="x-none"/>
    </w:rPr>
  </w:style>
  <w:style w:type="paragraph" w:styleId="2">
    <w:name w:val="heading 2"/>
    <w:aliases w:val="H2,h2,Самостоятельный раздел + Слева:  0,63 см,Первая строка:  0,95 см....,Numbered text 3,Раздел,2,2 headline,h,headline,H2 Знак,h2 Знак,Subhead A,H21,H22,H23,H24,H25,H26,H27,H28,H29,H210,H211,H221,H231,H241,H251,H261,2 Зна"/>
    <w:basedOn w:val="a5"/>
    <w:next w:val="a5"/>
    <w:link w:val="210"/>
    <w:uiPriority w:val="9"/>
    <w:semiHidden/>
    <w:rsid w:val="002B5D25"/>
    <w:pPr>
      <w:numPr>
        <w:ilvl w:val="1"/>
        <w:numId w:val="9"/>
      </w:numPr>
      <w:spacing w:before="60" w:after="120"/>
      <w:outlineLvl w:val="1"/>
    </w:pPr>
    <w:rPr>
      <w:bCs/>
      <w:iCs/>
      <w:szCs w:val="28"/>
      <w:lang w:val="x-none" w:eastAsia="x-none"/>
    </w:rPr>
  </w:style>
  <w:style w:type="paragraph" w:styleId="3">
    <w:name w:val="heading 3"/>
    <w:aliases w:val="Map,h3,Level 3 Topic Heading,H31,Minor,H32,H33,H34,H35,H36,H37,H38,H39,H310,H311,H312,H313,H314,3,Level 1 - 1,h31,h32,h33,h34,h35,h36,h37,h38,h39,h310,h311,h321,h331,h341,h351,h361,h371,h381,h312,h322,h332,h342,h352,h362,h372,h382,h313,o"/>
    <w:basedOn w:val="a5"/>
    <w:next w:val="a5"/>
    <w:link w:val="34"/>
    <w:semiHidden/>
    <w:rsid w:val="002B5D25"/>
    <w:pPr>
      <w:numPr>
        <w:ilvl w:val="2"/>
        <w:numId w:val="9"/>
      </w:numPr>
      <w:outlineLvl w:val="2"/>
    </w:pPr>
    <w:rPr>
      <w:bCs/>
      <w:szCs w:val="26"/>
      <w:lang w:val="x-none" w:eastAsia="x-none"/>
    </w:rPr>
  </w:style>
  <w:style w:type="paragraph" w:styleId="40">
    <w:name w:val="heading 4"/>
    <w:aliases w:val="Заголовок 4 (Приложение),H4,Заголовок 4 Знак2,Заголовок 4 Знак Знак,Заголовок 4 Знак1 Знак Знак,Заголовок 4 (Приложение) Знак Знак Знак,H4 Знак Знак Знак,Заголовок 4 (Приложение) Знак1 Знак,H4 Знак1 Знак,Заголовок 4 Знак1 Знак1,H4 Знак,h4,4"/>
    <w:basedOn w:val="a5"/>
    <w:next w:val="a5"/>
    <w:link w:val="43"/>
    <w:semiHidden/>
    <w:rsid w:val="002B5D25"/>
    <w:pPr>
      <w:keepNext/>
      <w:numPr>
        <w:ilvl w:val="3"/>
        <w:numId w:val="9"/>
      </w:numPr>
      <w:spacing w:before="240" w:after="60"/>
      <w:outlineLvl w:val="3"/>
    </w:pPr>
    <w:rPr>
      <w:b/>
      <w:bCs/>
      <w:sz w:val="28"/>
      <w:szCs w:val="28"/>
      <w:lang w:val="x-none" w:eastAsia="x-none"/>
    </w:rPr>
  </w:style>
  <w:style w:type="paragraph" w:styleId="5">
    <w:name w:val="heading 5"/>
    <w:aliases w:val="H5,Заголовок 5 Знак1,Заголовок 5 Знак Знак,(приложение),h5,Level 5 Topic Heading,PIM 5,5,ITT t5,PA Pico Section,5 sub-bullet,sb,i) ii) iii)"/>
    <w:basedOn w:val="a5"/>
    <w:next w:val="a5"/>
    <w:link w:val="52"/>
    <w:semiHidden/>
    <w:rsid w:val="002B5D25"/>
    <w:pPr>
      <w:keepNext/>
      <w:widowControl/>
      <w:numPr>
        <w:ilvl w:val="4"/>
        <w:numId w:val="9"/>
      </w:numPr>
      <w:outlineLvl w:val="4"/>
    </w:pPr>
    <w:rPr>
      <w:b/>
      <w:bCs/>
      <w:sz w:val="28"/>
      <w:u w:val="single"/>
      <w:lang w:val="x-none" w:eastAsia="x-none"/>
    </w:rPr>
  </w:style>
  <w:style w:type="paragraph" w:styleId="60">
    <w:name w:val="heading 6"/>
    <w:aliases w:val="PIM 6,6,h6,H6,Heading 6 Char,__Подпункт,Gliederung6"/>
    <w:basedOn w:val="a5"/>
    <w:next w:val="a5"/>
    <w:link w:val="61"/>
    <w:semiHidden/>
    <w:rsid w:val="002B5D25"/>
    <w:pPr>
      <w:keepNext/>
      <w:numPr>
        <w:ilvl w:val="5"/>
        <w:numId w:val="9"/>
      </w:numPr>
      <w:jc w:val="right"/>
      <w:outlineLvl w:val="5"/>
    </w:pPr>
    <w:rPr>
      <w:b/>
      <w:bCs/>
      <w:lang w:val="x-none" w:eastAsia="x-none"/>
    </w:rPr>
  </w:style>
  <w:style w:type="paragraph" w:styleId="7">
    <w:name w:val="heading 7"/>
    <w:aliases w:val="PIM 7"/>
    <w:basedOn w:val="a5"/>
    <w:next w:val="a5"/>
    <w:link w:val="70"/>
    <w:semiHidden/>
    <w:rsid w:val="002B5D25"/>
    <w:pPr>
      <w:keepNext/>
      <w:numPr>
        <w:ilvl w:val="6"/>
        <w:numId w:val="9"/>
      </w:numPr>
      <w:jc w:val="center"/>
      <w:outlineLvl w:val="6"/>
    </w:pPr>
    <w:rPr>
      <w:sz w:val="28"/>
      <w:lang w:val="x-none" w:eastAsia="x-none"/>
    </w:rPr>
  </w:style>
  <w:style w:type="paragraph" w:styleId="8">
    <w:name w:val="heading 8"/>
    <w:aliases w:val="Legal Level 1.1.1.,h8,Second Subheading"/>
    <w:basedOn w:val="a5"/>
    <w:next w:val="a5"/>
    <w:link w:val="80"/>
    <w:semiHidden/>
    <w:rsid w:val="002B5D25"/>
    <w:pPr>
      <w:keepNext/>
      <w:numPr>
        <w:ilvl w:val="7"/>
        <w:numId w:val="9"/>
      </w:numPr>
      <w:jc w:val="center"/>
      <w:outlineLvl w:val="7"/>
    </w:pPr>
    <w:rPr>
      <w:b/>
      <w:bCs/>
      <w:sz w:val="28"/>
      <w:lang w:val="x-none" w:eastAsia="x-none"/>
    </w:rPr>
  </w:style>
  <w:style w:type="paragraph" w:styleId="9">
    <w:name w:val="heading 9"/>
    <w:aliases w:val="Legal Level 1.1.1.1.,aaa,PIM 9"/>
    <w:basedOn w:val="a5"/>
    <w:next w:val="a5"/>
    <w:link w:val="90"/>
    <w:semiHidden/>
    <w:rsid w:val="002B5D25"/>
    <w:pPr>
      <w:keepNext/>
      <w:numPr>
        <w:ilvl w:val="8"/>
        <w:numId w:val="9"/>
      </w:numPr>
      <w:jc w:val="center"/>
      <w:outlineLvl w:val="8"/>
    </w:pPr>
    <w:rPr>
      <w:b/>
      <w:bCs/>
      <w:sz w:val="28"/>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5">
    <w:name w:val="Заголовок 1 Знак"/>
    <w:aliases w:val="h1 Знак,Level 1 Topic Heading Знак,H1 Знак,Section Знак,1 Знак,app heading 1 Знак,ITT t1 Знак,II+ Знак,I Знак,H11 Знак,H12 Знак,H13 Знак,H14 Знак,H15 Знак,H16 Знак,H17 Знак,H18 Знак,H111 Знак,H121 Знак,H131 Знак,H141 Знак,H151 Знак"/>
    <w:basedOn w:val="a6"/>
    <w:link w:val="14"/>
    <w:rsid w:val="002B5D25"/>
    <w:rPr>
      <w:rFonts w:ascii="Times New Roman" w:eastAsia="Times New Roman" w:hAnsi="Times New Roman" w:cs="Times New Roman"/>
      <w:b/>
      <w:bCs/>
      <w:kern w:val="32"/>
      <w:sz w:val="28"/>
      <w:szCs w:val="32"/>
      <w:lang w:val="x-none" w:eastAsia="x-none"/>
    </w:rPr>
  </w:style>
  <w:style w:type="character" w:customStyle="1" w:styleId="24">
    <w:name w:val="Заголовок 2 Знак"/>
    <w:basedOn w:val="a6"/>
    <w:uiPriority w:val="9"/>
    <w:semiHidden/>
    <w:rsid w:val="002B5D25"/>
    <w:rPr>
      <w:rFonts w:asciiTheme="majorHAnsi" w:eastAsiaTheme="majorEastAsia" w:hAnsiTheme="majorHAnsi" w:cstheme="majorBidi"/>
      <w:b/>
      <w:bCs/>
      <w:color w:val="4F81BD" w:themeColor="accent1"/>
      <w:sz w:val="26"/>
      <w:szCs w:val="26"/>
      <w:lang w:eastAsia="ru-RU"/>
    </w:rPr>
  </w:style>
  <w:style w:type="character" w:customStyle="1" w:styleId="34">
    <w:name w:val="Заголовок 3 Знак"/>
    <w:aliases w:val="Map Знак,h3 Знак,Level 3 Topic Heading Знак,H31 Знак,Minor Знак,H32 Знак,H33 Знак,H34 Знак,H35 Знак,H36 Знак,H37 Знак,H38 Знак,H39 Знак,H310 Знак,H311 Знак,H312 Знак,H313 Знак,H314 Знак,3 Знак,Level 1 - 1 Знак,h31 Знак,h32 Знак,h33 Знак"/>
    <w:basedOn w:val="a6"/>
    <w:link w:val="3"/>
    <w:semiHidden/>
    <w:rsid w:val="002B5D25"/>
    <w:rPr>
      <w:rFonts w:ascii="Times New Roman" w:eastAsia="Times New Roman" w:hAnsi="Times New Roman" w:cs="Times New Roman"/>
      <w:bCs/>
      <w:sz w:val="24"/>
      <w:szCs w:val="26"/>
      <w:lang w:val="x-none" w:eastAsia="x-none"/>
    </w:rPr>
  </w:style>
  <w:style w:type="character" w:customStyle="1" w:styleId="43">
    <w:name w:val="Заголовок 4 Знак"/>
    <w:aliases w:val="Заголовок 4 (Приложение) Знак,H4 Знак1,Заголовок 4 Знак2 Знак,Заголовок 4 Знак Знак Знак,Заголовок 4 Знак1 Знак Знак Знак,Заголовок 4 (Приложение) Знак Знак Знак Знак,H4 Знак Знак Знак Знак,Заголовок 4 (Приложение) Знак1 Знак Знак"/>
    <w:basedOn w:val="a6"/>
    <w:link w:val="40"/>
    <w:semiHidden/>
    <w:rsid w:val="002B5D25"/>
    <w:rPr>
      <w:rFonts w:ascii="Times New Roman" w:eastAsia="Times New Roman" w:hAnsi="Times New Roman" w:cs="Times New Roman"/>
      <w:b/>
      <w:bCs/>
      <w:sz w:val="28"/>
      <w:szCs w:val="28"/>
      <w:lang w:val="x-none" w:eastAsia="x-none"/>
    </w:rPr>
  </w:style>
  <w:style w:type="character" w:customStyle="1" w:styleId="52">
    <w:name w:val="Заголовок 5 Знак"/>
    <w:aliases w:val="H5 Знак,Заголовок 5 Знак1 Знак,Заголовок 5 Знак Знак Знак,(приложение) Знак,h5 Знак,Level 5 Topic Heading Знак,PIM 5 Знак,5 Знак,ITT t5 Знак,PA Pico Section Знак,5 sub-bullet Знак,sb Знак,i) ii) iii) Знак"/>
    <w:basedOn w:val="a6"/>
    <w:link w:val="5"/>
    <w:semiHidden/>
    <w:rsid w:val="002B5D25"/>
    <w:rPr>
      <w:rFonts w:ascii="Times New Roman" w:eastAsia="Times New Roman" w:hAnsi="Times New Roman" w:cs="Times New Roman"/>
      <w:b/>
      <w:bCs/>
      <w:sz w:val="28"/>
      <w:szCs w:val="24"/>
      <w:u w:val="single"/>
      <w:lang w:val="x-none" w:eastAsia="x-none"/>
    </w:rPr>
  </w:style>
  <w:style w:type="character" w:customStyle="1" w:styleId="61">
    <w:name w:val="Заголовок 6 Знак"/>
    <w:aliases w:val="PIM 6 Знак,6 Знак,h6 Знак,H6 Знак,Heading 6 Char Знак,__Подпункт Знак,Gliederung6 Знак"/>
    <w:basedOn w:val="a6"/>
    <w:link w:val="60"/>
    <w:semiHidden/>
    <w:rsid w:val="002B5D25"/>
    <w:rPr>
      <w:rFonts w:ascii="Times New Roman" w:eastAsia="Times New Roman" w:hAnsi="Times New Roman" w:cs="Times New Roman"/>
      <w:b/>
      <w:bCs/>
      <w:sz w:val="24"/>
      <w:szCs w:val="24"/>
      <w:lang w:val="x-none" w:eastAsia="x-none"/>
    </w:rPr>
  </w:style>
  <w:style w:type="character" w:customStyle="1" w:styleId="70">
    <w:name w:val="Заголовок 7 Знак"/>
    <w:aliases w:val="PIM 7 Знак"/>
    <w:basedOn w:val="a6"/>
    <w:link w:val="7"/>
    <w:semiHidden/>
    <w:rsid w:val="002B5D25"/>
    <w:rPr>
      <w:rFonts w:ascii="Times New Roman" w:eastAsia="Times New Roman" w:hAnsi="Times New Roman" w:cs="Times New Roman"/>
      <w:sz w:val="28"/>
      <w:szCs w:val="24"/>
      <w:lang w:val="x-none" w:eastAsia="x-none"/>
    </w:rPr>
  </w:style>
  <w:style w:type="character" w:customStyle="1" w:styleId="80">
    <w:name w:val="Заголовок 8 Знак"/>
    <w:aliases w:val="Legal Level 1.1.1. Знак,h8 Знак,Second Subheading Знак"/>
    <w:basedOn w:val="a6"/>
    <w:link w:val="8"/>
    <w:semiHidden/>
    <w:rsid w:val="002B5D25"/>
    <w:rPr>
      <w:rFonts w:ascii="Times New Roman" w:eastAsia="Times New Roman" w:hAnsi="Times New Roman" w:cs="Times New Roman"/>
      <w:b/>
      <w:bCs/>
      <w:sz w:val="28"/>
      <w:szCs w:val="24"/>
      <w:lang w:val="x-none" w:eastAsia="x-none"/>
    </w:rPr>
  </w:style>
  <w:style w:type="character" w:customStyle="1" w:styleId="90">
    <w:name w:val="Заголовок 9 Знак"/>
    <w:aliases w:val="Legal Level 1.1.1.1. Знак,aaa Знак,PIM 9 Знак"/>
    <w:basedOn w:val="a6"/>
    <w:link w:val="9"/>
    <w:semiHidden/>
    <w:rsid w:val="002B5D25"/>
    <w:rPr>
      <w:rFonts w:ascii="Times New Roman" w:eastAsia="Times New Roman" w:hAnsi="Times New Roman" w:cs="Times New Roman"/>
      <w:b/>
      <w:bCs/>
      <w:sz w:val="28"/>
      <w:szCs w:val="24"/>
      <w:lang w:val="x-none" w:eastAsia="x-none"/>
    </w:rPr>
  </w:style>
  <w:style w:type="paragraph" w:styleId="a9">
    <w:name w:val="Normal (Web)"/>
    <w:basedOn w:val="a5"/>
    <w:semiHidden/>
    <w:rsid w:val="002B5D25"/>
    <w:rPr>
      <w:rFonts w:ascii="Arial Unicode MS" w:eastAsia="Arial Unicode MS" w:hAnsi="Arial Unicode MS" w:cs="Arial Unicode MS"/>
    </w:rPr>
  </w:style>
  <w:style w:type="character" w:styleId="aa">
    <w:name w:val="Hyperlink"/>
    <w:uiPriority w:val="99"/>
    <w:rsid w:val="002B5D25"/>
    <w:rPr>
      <w:color w:val="auto"/>
      <w:u w:val="none"/>
    </w:rPr>
  </w:style>
  <w:style w:type="paragraph" w:styleId="ab">
    <w:name w:val="footnote text"/>
    <w:basedOn w:val="a5"/>
    <w:link w:val="ac"/>
    <w:uiPriority w:val="99"/>
    <w:semiHidden/>
    <w:rsid w:val="002B5D25"/>
    <w:pPr>
      <w:widowControl/>
      <w:ind w:firstLine="0"/>
      <w:jc w:val="left"/>
    </w:pPr>
    <w:rPr>
      <w:sz w:val="20"/>
      <w:szCs w:val="20"/>
    </w:rPr>
  </w:style>
  <w:style w:type="character" w:customStyle="1" w:styleId="ac">
    <w:name w:val="Текст сноски Знак"/>
    <w:basedOn w:val="a6"/>
    <w:link w:val="ab"/>
    <w:uiPriority w:val="99"/>
    <w:semiHidden/>
    <w:rsid w:val="002B5D25"/>
    <w:rPr>
      <w:rFonts w:ascii="Times New Roman" w:eastAsia="Times New Roman" w:hAnsi="Times New Roman" w:cs="Times New Roman"/>
      <w:sz w:val="20"/>
      <w:szCs w:val="20"/>
      <w:lang w:eastAsia="ru-RU"/>
    </w:rPr>
  </w:style>
  <w:style w:type="character" w:styleId="ad">
    <w:name w:val="footnote reference"/>
    <w:uiPriority w:val="99"/>
    <w:semiHidden/>
    <w:rsid w:val="002B5D25"/>
    <w:rPr>
      <w:vertAlign w:val="superscript"/>
    </w:rPr>
  </w:style>
  <w:style w:type="paragraph" w:styleId="ae">
    <w:name w:val="footer"/>
    <w:basedOn w:val="a5"/>
    <w:link w:val="af"/>
    <w:uiPriority w:val="99"/>
    <w:semiHidden/>
    <w:rsid w:val="002B5D25"/>
    <w:pPr>
      <w:tabs>
        <w:tab w:val="center" w:pos="4677"/>
        <w:tab w:val="right" w:pos="9355"/>
      </w:tabs>
    </w:pPr>
    <w:rPr>
      <w:lang w:val="x-none" w:eastAsia="x-none"/>
    </w:rPr>
  </w:style>
  <w:style w:type="character" w:customStyle="1" w:styleId="af">
    <w:name w:val="Нижний колонтитул Знак"/>
    <w:basedOn w:val="a6"/>
    <w:link w:val="ae"/>
    <w:uiPriority w:val="99"/>
    <w:semiHidden/>
    <w:rsid w:val="002B5D25"/>
    <w:rPr>
      <w:rFonts w:ascii="Times New Roman" w:eastAsia="Times New Roman" w:hAnsi="Times New Roman" w:cs="Times New Roman"/>
      <w:sz w:val="24"/>
      <w:szCs w:val="24"/>
      <w:lang w:val="x-none" w:eastAsia="x-none"/>
    </w:rPr>
  </w:style>
  <w:style w:type="character" w:styleId="af0">
    <w:name w:val="page number"/>
    <w:basedOn w:val="a6"/>
    <w:semiHidden/>
    <w:rsid w:val="002B5D25"/>
  </w:style>
  <w:style w:type="paragraph" w:styleId="af1">
    <w:name w:val="header"/>
    <w:basedOn w:val="a5"/>
    <w:link w:val="af2"/>
    <w:semiHidden/>
    <w:rsid w:val="002B5D25"/>
    <w:pPr>
      <w:tabs>
        <w:tab w:val="center" w:pos="4677"/>
        <w:tab w:val="right" w:pos="9355"/>
      </w:tabs>
    </w:pPr>
    <w:rPr>
      <w:lang w:val="x-none" w:eastAsia="x-none"/>
    </w:rPr>
  </w:style>
  <w:style w:type="character" w:customStyle="1" w:styleId="af2">
    <w:name w:val="Верхний колонтитул Знак"/>
    <w:basedOn w:val="a6"/>
    <w:link w:val="af1"/>
    <w:semiHidden/>
    <w:rsid w:val="002B5D25"/>
    <w:rPr>
      <w:rFonts w:ascii="Times New Roman" w:eastAsia="Times New Roman" w:hAnsi="Times New Roman" w:cs="Times New Roman"/>
      <w:sz w:val="24"/>
      <w:szCs w:val="24"/>
      <w:lang w:val="x-none" w:eastAsia="x-none"/>
    </w:rPr>
  </w:style>
  <w:style w:type="paragraph" w:styleId="16">
    <w:name w:val="toc 1"/>
    <w:basedOn w:val="a5"/>
    <w:next w:val="a5"/>
    <w:autoRedefine/>
    <w:uiPriority w:val="39"/>
    <w:rsid w:val="002B5D25"/>
    <w:pPr>
      <w:tabs>
        <w:tab w:val="left" w:pos="284"/>
        <w:tab w:val="right" w:leader="dot" w:pos="9540"/>
      </w:tabs>
      <w:spacing w:line="276" w:lineRule="auto"/>
      <w:ind w:right="1358" w:firstLine="0"/>
      <w:jc w:val="left"/>
    </w:pPr>
    <w:rPr>
      <w:b/>
      <w:bCs/>
      <w:noProof/>
      <w:color w:val="000000"/>
      <w:sz w:val="28"/>
    </w:rPr>
  </w:style>
  <w:style w:type="paragraph" w:styleId="25">
    <w:name w:val="toc 2"/>
    <w:basedOn w:val="a5"/>
    <w:next w:val="a5"/>
    <w:autoRedefine/>
    <w:uiPriority w:val="39"/>
    <w:semiHidden/>
    <w:rsid w:val="002B5D25"/>
    <w:pPr>
      <w:tabs>
        <w:tab w:val="right" w:leader="dot" w:pos="9628"/>
      </w:tabs>
      <w:ind w:left="539" w:firstLine="181"/>
    </w:pPr>
  </w:style>
  <w:style w:type="paragraph" w:styleId="35">
    <w:name w:val="toc 3"/>
    <w:basedOn w:val="a5"/>
    <w:next w:val="a5"/>
    <w:autoRedefine/>
    <w:uiPriority w:val="39"/>
    <w:semiHidden/>
    <w:rsid w:val="002B5D25"/>
    <w:pPr>
      <w:tabs>
        <w:tab w:val="right" w:leader="dot" w:pos="9628"/>
      </w:tabs>
      <w:ind w:firstLine="1162"/>
      <w:jc w:val="left"/>
    </w:pPr>
  </w:style>
  <w:style w:type="paragraph" w:styleId="44">
    <w:name w:val="toc 4"/>
    <w:basedOn w:val="a5"/>
    <w:next w:val="a5"/>
    <w:autoRedefine/>
    <w:uiPriority w:val="39"/>
    <w:semiHidden/>
    <w:rsid w:val="002B5D25"/>
    <w:pPr>
      <w:ind w:left="720"/>
    </w:pPr>
  </w:style>
  <w:style w:type="paragraph" w:styleId="53">
    <w:name w:val="toc 5"/>
    <w:basedOn w:val="a5"/>
    <w:next w:val="a5"/>
    <w:autoRedefine/>
    <w:uiPriority w:val="39"/>
    <w:semiHidden/>
    <w:rsid w:val="002B5D25"/>
    <w:pPr>
      <w:ind w:left="960"/>
    </w:pPr>
  </w:style>
  <w:style w:type="paragraph" w:styleId="62">
    <w:name w:val="toc 6"/>
    <w:basedOn w:val="a5"/>
    <w:next w:val="a5"/>
    <w:autoRedefine/>
    <w:uiPriority w:val="39"/>
    <w:semiHidden/>
    <w:rsid w:val="002B5D25"/>
    <w:pPr>
      <w:ind w:left="1200"/>
    </w:pPr>
  </w:style>
  <w:style w:type="paragraph" w:styleId="71">
    <w:name w:val="toc 7"/>
    <w:basedOn w:val="a5"/>
    <w:next w:val="a5"/>
    <w:autoRedefine/>
    <w:uiPriority w:val="39"/>
    <w:semiHidden/>
    <w:rsid w:val="002B5D25"/>
    <w:pPr>
      <w:ind w:left="1440"/>
    </w:pPr>
  </w:style>
  <w:style w:type="paragraph" w:styleId="81">
    <w:name w:val="toc 8"/>
    <w:basedOn w:val="a5"/>
    <w:next w:val="a5"/>
    <w:autoRedefine/>
    <w:uiPriority w:val="39"/>
    <w:semiHidden/>
    <w:rsid w:val="002B5D25"/>
    <w:pPr>
      <w:ind w:left="1680"/>
    </w:pPr>
  </w:style>
  <w:style w:type="paragraph" w:styleId="91">
    <w:name w:val="toc 9"/>
    <w:basedOn w:val="a5"/>
    <w:next w:val="a5"/>
    <w:autoRedefine/>
    <w:uiPriority w:val="39"/>
    <w:semiHidden/>
    <w:rsid w:val="002B5D25"/>
    <w:pPr>
      <w:ind w:left="1920"/>
    </w:pPr>
  </w:style>
  <w:style w:type="paragraph" w:styleId="af3">
    <w:name w:val="Body Text Indent"/>
    <w:basedOn w:val="a5"/>
    <w:link w:val="af4"/>
    <w:semiHidden/>
    <w:rsid w:val="002B5D25"/>
    <w:pPr>
      <w:widowControl/>
      <w:ind w:firstLine="720"/>
    </w:pPr>
    <w:rPr>
      <w:color w:val="0000FF"/>
      <w:sz w:val="28"/>
      <w:szCs w:val="20"/>
    </w:rPr>
  </w:style>
  <w:style w:type="character" w:customStyle="1" w:styleId="af4">
    <w:name w:val="Основной текст с отступом Знак"/>
    <w:basedOn w:val="a6"/>
    <w:link w:val="af3"/>
    <w:semiHidden/>
    <w:rsid w:val="002B5D25"/>
    <w:rPr>
      <w:rFonts w:ascii="Times New Roman" w:eastAsia="Times New Roman" w:hAnsi="Times New Roman" w:cs="Times New Roman"/>
      <w:color w:val="0000FF"/>
      <w:sz w:val="28"/>
      <w:szCs w:val="20"/>
      <w:lang w:eastAsia="ru-RU"/>
    </w:rPr>
  </w:style>
  <w:style w:type="paragraph" w:styleId="36">
    <w:name w:val="Body Text Indent 3"/>
    <w:basedOn w:val="a5"/>
    <w:link w:val="37"/>
    <w:semiHidden/>
    <w:rsid w:val="002B5D25"/>
    <w:pPr>
      <w:widowControl/>
      <w:ind w:firstLine="720"/>
    </w:pPr>
    <w:rPr>
      <w:sz w:val="28"/>
      <w:szCs w:val="20"/>
    </w:rPr>
  </w:style>
  <w:style w:type="character" w:customStyle="1" w:styleId="37">
    <w:name w:val="Основной текст с отступом 3 Знак"/>
    <w:basedOn w:val="a6"/>
    <w:link w:val="36"/>
    <w:semiHidden/>
    <w:rsid w:val="002B5D25"/>
    <w:rPr>
      <w:rFonts w:ascii="Times New Roman" w:eastAsia="Times New Roman" w:hAnsi="Times New Roman" w:cs="Times New Roman"/>
      <w:sz w:val="28"/>
      <w:szCs w:val="20"/>
      <w:lang w:eastAsia="ru-RU"/>
    </w:rPr>
  </w:style>
  <w:style w:type="character" w:styleId="af5">
    <w:name w:val="annotation reference"/>
    <w:semiHidden/>
    <w:rsid w:val="002B5D25"/>
    <w:rPr>
      <w:sz w:val="16"/>
      <w:szCs w:val="16"/>
    </w:rPr>
  </w:style>
  <w:style w:type="paragraph" w:styleId="af6">
    <w:name w:val="annotation text"/>
    <w:basedOn w:val="a5"/>
    <w:link w:val="17"/>
    <w:semiHidden/>
    <w:rsid w:val="002B5D25"/>
    <w:rPr>
      <w:sz w:val="20"/>
      <w:szCs w:val="20"/>
    </w:rPr>
  </w:style>
  <w:style w:type="character" w:customStyle="1" w:styleId="af7">
    <w:name w:val="Текст примечания Знак"/>
    <w:basedOn w:val="a6"/>
    <w:rsid w:val="002B5D25"/>
    <w:rPr>
      <w:rFonts w:ascii="Times New Roman" w:eastAsia="Times New Roman" w:hAnsi="Times New Roman" w:cs="Times New Roman"/>
      <w:sz w:val="20"/>
      <w:szCs w:val="20"/>
      <w:lang w:eastAsia="ru-RU"/>
    </w:rPr>
  </w:style>
  <w:style w:type="paragraph" w:customStyle="1" w:styleId="31">
    <w:name w:val="Основной текст с отступом 31"/>
    <w:basedOn w:val="a5"/>
    <w:rsid w:val="002B5D25"/>
    <w:pPr>
      <w:widowControl/>
      <w:numPr>
        <w:ilvl w:val="2"/>
        <w:numId w:val="1"/>
      </w:numPr>
      <w:ind w:right="-142"/>
    </w:pPr>
    <w:rPr>
      <w:szCs w:val="20"/>
    </w:rPr>
  </w:style>
  <w:style w:type="paragraph" w:customStyle="1" w:styleId="BodyTextIndent4">
    <w:name w:val="Body Text Indent 4"/>
    <w:basedOn w:val="a5"/>
    <w:rsid w:val="002B5D25"/>
    <w:pPr>
      <w:numPr>
        <w:numId w:val="2"/>
      </w:numPr>
      <w:tabs>
        <w:tab w:val="left" w:pos="284"/>
      </w:tabs>
      <w:jc w:val="left"/>
    </w:pPr>
    <w:rPr>
      <w:sz w:val="18"/>
      <w:szCs w:val="20"/>
    </w:rPr>
  </w:style>
  <w:style w:type="paragraph" w:styleId="21">
    <w:name w:val="Body Text 2"/>
    <w:basedOn w:val="a5"/>
    <w:link w:val="26"/>
    <w:semiHidden/>
    <w:rsid w:val="002B5D25"/>
    <w:pPr>
      <w:numPr>
        <w:numId w:val="3"/>
      </w:numPr>
      <w:spacing w:after="120" w:line="480" w:lineRule="auto"/>
    </w:pPr>
  </w:style>
  <w:style w:type="character" w:customStyle="1" w:styleId="26">
    <w:name w:val="Основной текст 2 Знак"/>
    <w:basedOn w:val="a6"/>
    <w:link w:val="21"/>
    <w:semiHidden/>
    <w:rsid w:val="002B5D25"/>
    <w:rPr>
      <w:rFonts w:ascii="Times New Roman" w:eastAsia="Times New Roman" w:hAnsi="Times New Roman" w:cs="Times New Roman"/>
      <w:sz w:val="24"/>
      <w:szCs w:val="24"/>
      <w:lang w:eastAsia="ru-RU"/>
    </w:rPr>
  </w:style>
  <w:style w:type="character" w:styleId="af8">
    <w:name w:val="FollowedHyperlink"/>
    <w:semiHidden/>
    <w:rsid w:val="002B5D25"/>
    <w:rPr>
      <w:color w:val="800080"/>
      <w:u w:val="single"/>
    </w:rPr>
  </w:style>
  <w:style w:type="paragraph" w:customStyle="1" w:styleId="H3">
    <w:name w:val="H3"/>
    <w:basedOn w:val="a5"/>
    <w:next w:val="a5"/>
    <w:rsid w:val="002B5D25"/>
    <w:pPr>
      <w:keepNext/>
      <w:overflowPunct w:val="0"/>
      <w:autoSpaceDE w:val="0"/>
      <w:autoSpaceDN w:val="0"/>
      <w:adjustRightInd w:val="0"/>
      <w:spacing w:before="100" w:after="100"/>
      <w:ind w:firstLine="0"/>
      <w:jc w:val="left"/>
      <w:textAlignment w:val="baseline"/>
    </w:pPr>
    <w:rPr>
      <w:b/>
      <w:sz w:val="28"/>
      <w:szCs w:val="20"/>
    </w:rPr>
  </w:style>
  <w:style w:type="paragraph" w:styleId="27">
    <w:name w:val="Body Text Indent 2"/>
    <w:basedOn w:val="a5"/>
    <w:link w:val="28"/>
    <w:semiHidden/>
    <w:rsid w:val="002B5D25"/>
    <w:pPr>
      <w:jc w:val="center"/>
    </w:pPr>
    <w:rPr>
      <w:lang w:val="x-none" w:eastAsia="x-none"/>
    </w:rPr>
  </w:style>
  <w:style w:type="character" w:customStyle="1" w:styleId="28">
    <w:name w:val="Основной текст с отступом 2 Знак"/>
    <w:basedOn w:val="a6"/>
    <w:link w:val="27"/>
    <w:semiHidden/>
    <w:rsid w:val="002B5D25"/>
    <w:rPr>
      <w:rFonts w:ascii="Times New Roman" w:eastAsia="Times New Roman" w:hAnsi="Times New Roman" w:cs="Times New Roman"/>
      <w:sz w:val="24"/>
      <w:szCs w:val="24"/>
      <w:lang w:val="x-none" w:eastAsia="x-none"/>
    </w:rPr>
  </w:style>
  <w:style w:type="paragraph" w:styleId="af9">
    <w:name w:val="endnote text"/>
    <w:basedOn w:val="a5"/>
    <w:link w:val="afa"/>
    <w:semiHidden/>
    <w:rsid w:val="002B5D25"/>
    <w:rPr>
      <w:sz w:val="20"/>
      <w:szCs w:val="20"/>
    </w:rPr>
  </w:style>
  <w:style w:type="character" w:customStyle="1" w:styleId="afa">
    <w:name w:val="Текст концевой сноски Знак"/>
    <w:basedOn w:val="a6"/>
    <w:link w:val="af9"/>
    <w:semiHidden/>
    <w:rsid w:val="002B5D25"/>
    <w:rPr>
      <w:rFonts w:ascii="Times New Roman" w:eastAsia="Times New Roman" w:hAnsi="Times New Roman" w:cs="Times New Roman"/>
      <w:sz w:val="20"/>
      <w:szCs w:val="20"/>
      <w:lang w:eastAsia="ru-RU"/>
    </w:rPr>
  </w:style>
  <w:style w:type="character" w:styleId="afb">
    <w:name w:val="endnote reference"/>
    <w:semiHidden/>
    <w:rsid w:val="002B5D25"/>
    <w:rPr>
      <w:vertAlign w:val="superscript"/>
    </w:rPr>
  </w:style>
  <w:style w:type="paragraph" w:customStyle="1" w:styleId="xl24">
    <w:name w:val="xl24"/>
    <w:basedOn w:val="a5"/>
    <w:rsid w:val="002B5D25"/>
    <w:pPr>
      <w:widowControl/>
      <w:pBdr>
        <w:bottom w:val="single" w:sz="4" w:space="0" w:color="auto"/>
        <w:right w:val="single" w:sz="4" w:space="0" w:color="auto"/>
      </w:pBdr>
      <w:spacing w:before="100" w:beforeAutospacing="1" w:after="100" w:afterAutospacing="1"/>
      <w:ind w:firstLine="0"/>
      <w:jc w:val="center"/>
      <w:textAlignment w:val="center"/>
    </w:pPr>
    <w:rPr>
      <w:rFonts w:eastAsia="Arial Unicode MS"/>
      <w:sz w:val="22"/>
      <w:szCs w:val="22"/>
    </w:rPr>
  </w:style>
  <w:style w:type="paragraph" w:customStyle="1" w:styleId="xl25">
    <w:name w:val="xl25"/>
    <w:basedOn w:val="a5"/>
    <w:rsid w:val="002B5D25"/>
    <w:pPr>
      <w:widowControl/>
      <w:pBdr>
        <w:bottom w:val="single" w:sz="4" w:space="0" w:color="auto"/>
        <w:right w:val="single" w:sz="4" w:space="0" w:color="auto"/>
      </w:pBdr>
      <w:spacing w:before="100" w:beforeAutospacing="1" w:after="100" w:afterAutospacing="1"/>
      <w:ind w:firstLine="0"/>
      <w:jc w:val="center"/>
      <w:textAlignment w:val="center"/>
    </w:pPr>
    <w:rPr>
      <w:rFonts w:eastAsia="Arial Unicode MS"/>
    </w:rPr>
  </w:style>
  <w:style w:type="paragraph" w:customStyle="1" w:styleId="xl26">
    <w:name w:val="xl26"/>
    <w:basedOn w:val="a5"/>
    <w:rsid w:val="002B5D25"/>
    <w:pPr>
      <w:widowControl/>
      <w:pBdr>
        <w:bottom w:val="double" w:sz="6" w:space="0" w:color="auto"/>
        <w:right w:val="single" w:sz="4" w:space="0" w:color="auto"/>
      </w:pBdr>
      <w:spacing w:before="100" w:beforeAutospacing="1" w:after="100" w:afterAutospacing="1"/>
      <w:ind w:firstLine="0"/>
      <w:jc w:val="center"/>
      <w:textAlignment w:val="center"/>
    </w:pPr>
    <w:rPr>
      <w:rFonts w:eastAsia="Arial Unicode MS"/>
    </w:rPr>
  </w:style>
  <w:style w:type="paragraph" w:customStyle="1" w:styleId="xl27">
    <w:name w:val="xl27"/>
    <w:basedOn w:val="a5"/>
    <w:rsid w:val="002B5D25"/>
    <w:pPr>
      <w:widowControl/>
      <w:pBdr>
        <w:bottom w:val="single" w:sz="4" w:space="0" w:color="auto"/>
        <w:right w:val="single" w:sz="8" w:space="0" w:color="auto"/>
      </w:pBdr>
      <w:spacing w:before="100" w:beforeAutospacing="1" w:after="100" w:afterAutospacing="1"/>
      <w:ind w:firstLine="0"/>
      <w:jc w:val="center"/>
      <w:textAlignment w:val="center"/>
    </w:pPr>
    <w:rPr>
      <w:rFonts w:eastAsia="Arial Unicode MS"/>
    </w:rPr>
  </w:style>
  <w:style w:type="paragraph" w:customStyle="1" w:styleId="xl28">
    <w:name w:val="xl28"/>
    <w:basedOn w:val="a5"/>
    <w:rsid w:val="002B5D25"/>
    <w:pPr>
      <w:widowControl/>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Arial Unicode MS"/>
    </w:rPr>
  </w:style>
  <w:style w:type="paragraph" w:customStyle="1" w:styleId="xl29">
    <w:name w:val="xl29"/>
    <w:basedOn w:val="a5"/>
    <w:rsid w:val="002B5D25"/>
    <w:pPr>
      <w:widowControl/>
      <w:pBdr>
        <w:left w:val="single" w:sz="8" w:space="0" w:color="auto"/>
        <w:bottom w:val="double" w:sz="6" w:space="0" w:color="auto"/>
        <w:right w:val="single" w:sz="4" w:space="0" w:color="auto"/>
      </w:pBdr>
      <w:spacing w:before="100" w:beforeAutospacing="1" w:after="100" w:afterAutospacing="1"/>
      <w:ind w:firstLine="0"/>
      <w:jc w:val="center"/>
      <w:textAlignment w:val="center"/>
    </w:pPr>
    <w:rPr>
      <w:rFonts w:eastAsia="Arial Unicode MS"/>
    </w:rPr>
  </w:style>
  <w:style w:type="paragraph" w:customStyle="1" w:styleId="xl30">
    <w:name w:val="xl30"/>
    <w:basedOn w:val="a5"/>
    <w:rsid w:val="002B5D25"/>
    <w:pPr>
      <w:widowControl/>
      <w:pBdr>
        <w:bottom w:val="double" w:sz="6" w:space="0" w:color="auto"/>
        <w:right w:val="single" w:sz="8" w:space="0" w:color="auto"/>
      </w:pBdr>
      <w:spacing w:before="100" w:beforeAutospacing="1" w:after="100" w:afterAutospacing="1"/>
      <w:ind w:firstLine="0"/>
      <w:jc w:val="center"/>
      <w:textAlignment w:val="center"/>
    </w:pPr>
    <w:rPr>
      <w:rFonts w:eastAsia="Arial Unicode MS"/>
    </w:rPr>
  </w:style>
  <w:style w:type="paragraph" w:customStyle="1" w:styleId="xl31">
    <w:name w:val="xl31"/>
    <w:basedOn w:val="a5"/>
    <w:rsid w:val="002B5D25"/>
    <w:pPr>
      <w:widowControl/>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Arial Unicode MS"/>
    </w:rPr>
  </w:style>
  <w:style w:type="paragraph" w:customStyle="1" w:styleId="xl32">
    <w:name w:val="xl32"/>
    <w:basedOn w:val="a5"/>
    <w:rsid w:val="002B5D25"/>
    <w:pPr>
      <w:widowControl/>
      <w:pBdr>
        <w:bottom w:val="single" w:sz="8" w:space="0" w:color="auto"/>
        <w:right w:val="single" w:sz="4" w:space="0" w:color="auto"/>
      </w:pBdr>
      <w:spacing w:before="100" w:beforeAutospacing="1" w:after="100" w:afterAutospacing="1"/>
      <w:ind w:firstLine="0"/>
      <w:jc w:val="center"/>
      <w:textAlignment w:val="center"/>
    </w:pPr>
    <w:rPr>
      <w:rFonts w:eastAsia="Arial Unicode MS"/>
    </w:rPr>
  </w:style>
  <w:style w:type="paragraph" w:customStyle="1" w:styleId="xl33">
    <w:name w:val="xl33"/>
    <w:basedOn w:val="a5"/>
    <w:rsid w:val="002B5D25"/>
    <w:pPr>
      <w:widowControl/>
      <w:pBdr>
        <w:bottom w:val="single" w:sz="8" w:space="0" w:color="auto"/>
        <w:right w:val="single" w:sz="8" w:space="0" w:color="auto"/>
      </w:pBdr>
      <w:spacing w:before="100" w:beforeAutospacing="1" w:after="100" w:afterAutospacing="1"/>
      <w:ind w:firstLine="0"/>
      <w:jc w:val="center"/>
      <w:textAlignment w:val="center"/>
    </w:pPr>
    <w:rPr>
      <w:rFonts w:eastAsia="Arial Unicode MS"/>
    </w:rPr>
  </w:style>
  <w:style w:type="paragraph" w:customStyle="1" w:styleId="xl34">
    <w:name w:val="xl34"/>
    <w:basedOn w:val="a5"/>
    <w:rsid w:val="002B5D25"/>
    <w:pPr>
      <w:widowControl/>
      <w:pBdr>
        <w:top w:val="single" w:sz="8" w:space="0" w:color="auto"/>
        <w:bottom w:val="single" w:sz="4" w:space="0" w:color="auto"/>
        <w:right w:val="single" w:sz="8" w:space="0" w:color="auto"/>
      </w:pBdr>
      <w:spacing w:before="100" w:beforeAutospacing="1" w:after="100" w:afterAutospacing="1"/>
      <w:ind w:firstLine="0"/>
      <w:jc w:val="center"/>
      <w:textAlignment w:val="center"/>
    </w:pPr>
    <w:rPr>
      <w:rFonts w:eastAsia="Arial Unicode MS"/>
      <w:b/>
      <w:bCs/>
      <w:sz w:val="28"/>
      <w:szCs w:val="28"/>
    </w:rPr>
  </w:style>
  <w:style w:type="paragraph" w:customStyle="1" w:styleId="xl35">
    <w:name w:val="xl35"/>
    <w:basedOn w:val="a5"/>
    <w:rsid w:val="002B5D25"/>
    <w:pPr>
      <w:widowControl/>
      <w:pBdr>
        <w:top w:val="single" w:sz="4" w:space="0" w:color="auto"/>
        <w:left w:val="single" w:sz="8" w:space="0" w:color="auto"/>
        <w:bottom w:val="single" w:sz="4" w:space="0" w:color="auto"/>
      </w:pBdr>
      <w:spacing w:before="100" w:beforeAutospacing="1" w:after="100" w:afterAutospacing="1"/>
      <w:ind w:firstLine="0"/>
      <w:jc w:val="left"/>
      <w:textAlignment w:val="center"/>
    </w:pPr>
    <w:rPr>
      <w:rFonts w:eastAsia="Arial Unicode MS"/>
    </w:rPr>
  </w:style>
  <w:style w:type="paragraph" w:customStyle="1" w:styleId="xl36">
    <w:name w:val="xl36"/>
    <w:basedOn w:val="a5"/>
    <w:rsid w:val="002B5D25"/>
    <w:pPr>
      <w:widowControl/>
      <w:pBdr>
        <w:left w:val="single" w:sz="8" w:space="0" w:color="auto"/>
      </w:pBdr>
      <w:spacing w:before="100" w:beforeAutospacing="1" w:after="100" w:afterAutospacing="1"/>
      <w:ind w:firstLine="0"/>
      <w:jc w:val="center"/>
      <w:textAlignment w:val="center"/>
    </w:pPr>
    <w:rPr>
      <w:rFonts w:eastAsia="Arial Unicode MS"/>
      <w:sz w:val="28"/>
      <w:szCs w:val="28"/>
    </w:rPr>
  </w:style>
  <w:style w:type="paragraph" w:customStyle="1" w:styleId="xl37">
    <w:name w:val="xl37"/>
    <w:basedOn w:val="a5"/>
    <w:rsid w:val="002B5D25"/>
    <w:pPr>
      <w:widowControl/>
      <w:spacing w:before="100" w:beforeAutospacing="1" w:after="100" w:afterAutospacing="1"/>
      <w:ind w:firstLine="0"/>
      <w:jc w:val="center"/>
      <w:textAlignment w:val="center"/>
    </w:pPr>
    <w:rPr>
      <w:rFonts w:eastAsia="Arial Unicode MS"/>
      <w:sz w:val="28"/>
      <w:szCs w:val="28"/>
    </w:rPr>
  </w:style>
  <w:style w:type="paragraph" w:customStyle="1" w:styleId="xl38">
    <w:name w:val="xl38"/>
    <w:basedOn w:val="a5"/>
    <w:rsid w:val="002B5D25"/>
    <w:pPr>
      <w:widowControl/>
      <w:pBdr>
        <w:right w:val="single" w:sz="8" w:space="0" w:color="auto"/>
      </w:pBdr>
      <w:spacing w:before="100" w:beforeAutospacing="1" w:after="100" w:afterAutospacing="1"/>
      <w:ind w:firstLine="0"/>
      <w:jc w:val="center"/>
      <w:textAlignment w:val="center"/>
    </w:pPr>
    <w:rPr>
      <w:rFonts w:eastAsia="Arial Unicode MS"/>
      <w:sz w:val="28"/>
      <w:szCs w:val="28"/>
    </w:rPr>
  </w:style>
  <w:style w:type="paragraph" w:customStyle="1" w:styleId="xl39">
    <w:name w:val="xl39"/>
    <w:basedOn w:val="a5"/>
    <w:rsid w:val="002B5D25"/>
    <w:pPr>
      <w:widowControl/>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Arial Unicode MS"/>
    </w:rPr>
  </w:style>
  <w:style w:type="paragraph" w:customStyle="1" w:styleId="xl40">
    <w:name w:val="xl40"/>
    <w:basedOn w:val="a5"/>
    <w:rsid w:val="002B5D25"/>
    <w:pPr>
      <w:widowControl/>
      <w:pBdr>
        <w:top w:val="single" w:sz="4" w:space="0" w:color="auto"/>
        <w:bottom w:val="single" w:sz="4" w:space="0" w:color="auto"/>
      </w:pBdr>
      <w:spacing w:before="100" w:beforeAutospacing="1" w:after="100" w:afterAutospacing="1"/>
      <w:ind w:firstLine="0"/>
      <w:jc w:val="center"/>
      <w:textAlignment w:val="center"/>
    </w:pPr>
    <w:rPr>
      <w:rFonts w:eastAsia="Arial Unicode MS"/>
    </w:rPr>
  </w:style>
  <w:style w:type="paragraph" w:customStyle="1" w:styleId="xl41">
    <w:name w:val="xl41"/>
    <w:basedOn w:val="a5"/>
    <w:rsid w:val="002B5D25"/>
    <w:pPr>
      <w:widowControl/>
      <w:pBdr>
        <w:top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Arial Unicode MS"/>
    </w:rPr>
  </w:style>
  <w:style w:type="paragraph" w:customStyle="1" w:styleId="xl42">
    <w:name w:val="xl42"/>
    <w:basedOn w:val="a5"/>
    <w:rsid w:val="002B5D25"/>
    <w:pPr>
      <w:widowControl/>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Arial Unicode MS"/>
    </w:rPr>
  </w:style>
  <w:style w:type="paragraph" w:customStyle="1" w:styleId="xl43">
    <w:name w:val="xl43"/>
    <w:basedOn w:val="a5"/>
    <w:rsid w:val="002B5D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Arial Unicode MS"/>
    </w:rPr>
  </w:style>
  <w:style w:type="paragraph" w:customStyle="1" w:styleId="xl44">
    <w:name w:val="xl44"/>
    <w:basedOn w:val="a5"/>
    <w:rsid w:val="002B5D25"/>
    <w:pPr>
      <w:widowControl/>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Arial Unicode MS"/>
    </w:rPr>
  </w:style>
  <w:style w:type="paragraph" w:customStyle="1" w:styleId="xl45">
    <w:name w:val="xl45"/>
    <w:basedOn w:val="a5"/>
    <w:rsid w:val="002B5D25"/>
    <w:pPr>
      <w:widowControl/>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Arial Unicode MS"/>
    </w:rPr>
  </w:style>
  <w:style w:type="paragraph" w:customStyle="1" w:styleId="xl46">
    <w:name w:val="xl46"/>
    <w:basedOn w:val="a5"/>
    <w:rsid w:val="002B5D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Arial Unicode MS"/>
    </w:rPr>
  </w:style>
  <w:style w:type="paragraph" w:customStyle="1" w:styleId="xl47">
    <w:name w:val="xl47"/>
    <w:basedOn w:val="a5"/>
    <w:rsid w:val="002B5D25"/>
    <w:pPr>
      <w:widowControl/>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Arial Unicode MS"/>
    </w:rPr>
  </w:style>
  <w:style w:type="paragraph" w:customStyle="1" w:styleId="xl48">
    <w:name w:val="xl48"/>
    <w:basedOn w:val="a5"/>
    <w:rsid w:val="002B5D25"/>
    <w:pPr>
      <w:widowControl/>
      <w:pBdr>
        <w:top w:val="single" w:sz="8" w:space="0" w:color="auto"/>
        <w:left w:val="single" w:sz="8" w:space="0" w:color="auto"/>
        <w:bottom w:val="single" w:sz="4" w:space="0" w:color="auto"/>
      </w:pBdr>
      <w:spacing w:before="100" w:beforeAutospacing="1" w:after="100" w:afterAutospacing="1"/>
      <w:ind w:firstLine="0"/>
      <w:jc w:val="center"/>
      <w:textAlignment w:val="center"/>
    </w:pPr>
    <w:rPr>
      <w:rFonts w:eastAsia="Arial Unicode MS"/>
      <w:b/>
      <w:bCs/>
      <w:sz w:val="28"/>
      <w:szCs w:val="28"/>
    </w:rPr>
  </w:style>
  <w:style w:type="paragraph" w:customStyle="1" w:styleId="xl49">
    <w:name w:val="xl49"/>
    <w:basedOn w:val="a5"/>
    <w:rsid w:val="002B5D25"/>
    <w:pPr>
      <w:widowControl/>
      <w:pBdr>
        <w:top w:val="single" w:sz="8" w:space="0" w:color="auto"/>
        <w:bottom w:val="single" w:sz="4" w:space="0" w:color="auto"/>
      </w:pBdr>
      <w:spacing w:before="100" w:beforeAutospacing="1" w:after="100" w:afterAutospacing="1"/>
      <w:ind w:firstLine="0"/>
      <w:jc w:val="center"/>
      <w:textAlignment w:val="center"/>
    </w:pPr>
    <w:rPr>
      <w:rFonts w:eastAsia="Arial Unicode MS"/>
      <w:b/>
      <w:bCs/>
      <w:sz w:val="28"/>
      <w:szCs w:val="28"/>
    </w:rPr>
  </w:style>
  <w:style w:type="paragraph" w:customStyle="1" w:styleId="xl50">
    <w:name w:val="xl50"/>
    <w:basedOn w:val="a5"/>
    <w:rsid w:val="002B5D25"/>
    <w:pPr>
      <w:widowControl/>
      <w:pBdr>
        <w:top w:val="single" w:sz="4" w:space="0" w:color="auto"/>
        <w:bottom w:val="single" w:sz="4" w:space="0" w:color="auto"/>
      </w:pBdr>
      <w:spacing w:before="100" w:beforeAutospacing="1" w:after="100" w:afterAutospacing="1"/>
      <w:ind w:firstLine="0"/>
      <w:jc w:val="left"/>
      <w:textAlignment w:val="center"/>
    </w:pPr>
    <w:rPr>
      <w:rFonts w:eastAsia="Arial Unicode MS"/>
    </w:rPr>
  </w:style>
  <w:style w:type="paragraph" w:customStyle="1" w:styleId="xl51">
    <w:name w:val="xl51"/>
    <w:basedOn w:val="a5"/>
    <w:rsid w:val="002B5D25"/>
    <w:pPr>
      <w:widowControl/>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Arial Unicode MS"/>
    </w:rPr>
  </w:style>
  <w:style w:type="paragraph" w:customStyle="1" w:styleId="xl52">
    <w:name w:val="xl52"/>
    <w:basedOn w:val="a5"/>
    <w:rsid w:val="002B5D25"/>
    <w:pPr>
      <w:widowControl/>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Arial Unicode MS"/>
    </w:rPr>
  </w:style>
  <w:style w:type="paragraph" w:customStyle="1" w:styleId="xl53">
    <w:name w:val="xl53"/>
    <w:basedOn w:val="a5"/>
    <w:rsid w:val="002B5D25"/>
    <w:pPr>
      <w:widowControl/>
      <w:pBdr>
        <w:top w:val="single" w:sz="4" w:space="0" w:color="auto"/>
        <w:bottom w:val="single" w:sz="4" w:space="0" w:color="auto"/>
        <w:right w:val="single" w:sz="8" w:space="0" w:color="auto"/>
      </w:pBdr>
      <w:spacing w:before="100" w:beforeAutospacing="1" w:after="100" w:afterAutospacing="1"/>
      <w:ind w:firstLine="0"/>
      <w:jc w:val="left"/>
      <w:textAlignment w:val="center"/>
    </w:pPr>
    <w:rPr>
      <w:rFonts w:eastAsia="Arial Unicode MS"/>
    </w:rPr>
  </w:style>
  <w:style w:type="paragraph" w:customStyle="1" w:styleId="xl54">
    <w:name w:val="xl54"/>
    <w:basedOn w:val="a5"/>
    <w:rsid w:val="002B5D25"/>
    <w:pPr>
      <w:widowControl/>
      <w:pBdr>
        <w:top w:val="single" w:sz="4" w:space="0" w:color="auto"/>
        <w:left w:val="single" w:sz="8" w:space="0" w:color="auto"/>
        <w:bottom w:val="double" w:sz="6" w:space="0" w:color="auto"/>
      </w:pBdr>
      <w:spacing w:before="100" w:beforeAutospacing="1" w:after="100" w:afterAutospacing="1"/>
      <w:ind w:firstLine="0"/>
      <w:jc w:val="left"/>
      <w:textAlignment w:val="center"/>
    </w:pPr>
    <w:rPr>
      <w:rFonts w:eastAsia="Arial Unicode MS"/>
    </w:rPr>
  </w:style>
  <w:style w:type="paragraph" w:customStyle="1" w:styleId="xl55">
    <w:name w:val="xl55"/>
    <w:basedOn w:val="a5"/>
    <w:rsid w:val="002B5D25"/>
    <w:pPr>
      <w:widowControl/>
      <w:pBdr>
        <w:top w:val="single" w:sz="4" w:space="0" w:color="auto"/>
        <w:bottom w:val="double" w:sz="6" w:space="0" w:color="auto"/>
      </w:pBdr>
      <w:spacing w:before="100" w:beforeAutospacing="1" w:after="100" w:afterAutospacing="1"/>
      <w:ind w:firstLine="0"/>
      <w:jc w:val="left"/>
      <w:textAlignment w:val="center"/>
    </w:pPr>
    <w:rPr>
      <w:rFonts w:eastAsia="Arial Unicode MS"/>
    </w:rPr>
  </w:style>
  <w:style w:type="paragraph" w:customStyle="1" w:styleId="xl56">
    <w:name w:val="xl56"/>
    <w:basedOn w:val="a5"/>
    <w:rsid w:val="002B5D25"/>
    <w:pPr>
      <w:widowControl/>
      <w:pBdr>
        <w:top w:val="single" w:sz="4" w:space="0" w:color="auto"/>
        <w:bottom w:val="double" w:sz="6" w:space="0" w:color="auto"/>
        <w:right w:val="single" w:sz="4" w:space="0" w:color="auto"/>
      </w:pBdr>
      <w:spacing w:before="100" w:beforeAutospacing="1" w:after="100" w:afterAutospacing="1"/>
      <w:ind w:firstLine="0"/>
      <w:jc w:val="left"/>
      <w:textAlignment w:val="center"/>
    </w:pPr>
    <w:rPr>
      <w:rFonts w:eastAsia="Arial Unicode MS"/>
    </w:rPr>
  </w:style>
  <w:style w:type="paragraph" w:customStyle="1" w:styleId="xl57">
    <w:name w:val="xl57"/>
    <w:basedOn w:val="a5"/>
    <w:rsid w:val="002B5D25"/>
    <w:pPr>
      <w:widowControl/>
      <w:pBdr>
        <w:top w:val="single" w:sz="4" w:space="0" w:color="auto"/>
        <w:left w:val="single" w:sz="4" w:space="0" w:color="auto"/>
        <w:bottom w:val="double" w:sz="6" w:space="0" w:color="auto"/>
      </w:pBdr>
      <w:spacing w:before="100" w:beforeAutospacing="1" w:after="100" w:afterAutospacing="1"/>
      <w:ind w:firstLine="0"/>
      <w:jc w:val="left"/>
      <w:textAlignment w:val="center"/>
    </w:pPr>
    <w:rPr>
      <w:rFonts w:eastAsia="Arial Unicode MS"/>
    </w:rPr>
  </w:style>
  <w:style w:type="paragraph" w:customStyle="1" w:styleId="xl58">
    <w:name w:val="xl58"/>
    <w:basedOn w:val="a5"/>
    <w:rsid w:val="002B5D25"/>
    <w:pPr>
      <w:widowControl/>
      <w:pBdr>
        <w:top w:val="single" w:sz="4" w:space="0" w:color="auto"/>
        <w:bottom w:val="double" w:sz="6" w:space="0" w:color="auto"/>
        <w:right w:val="single" w:sz="8" w:space="0" w:color="auto"/>
      </w:pBdr>
      <w:spacing w:before="100" w:beforeAutospacing="1" w:after="100" w:afterAutospacing="1"/>
      <w:ind w:firstLine="0"/>
      <w:jc w:val="left"/>
      <w:textAlignment w:val="center"/>
    </w:pPr>
    <w:rPr>
      <w:rFonts w:eastAsia="Arial Unicode MS"/>
    </w:rPr>
  </w:style>
  <w:style w:type="paragraph" w:customStyle="1" w:styleId="xl59">
    <w:name w:val="xl59"/>
    <w:basedOn w:val="a5"/>
    <w:rsid w:val="002B5D25"/>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Arial Unicode MS"/>
    </w:rPr>
  </w:style>
  <w:style w:type="paragraph" w:customStyle="1" w:styleId="xl60">
    <w:name w:val="xl60"/>
    <w:basedOn w:val="a5"/>
    <w:rsid w:val="002B5D25"/>
    <w:pPr>
      <w:widowControl/>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Arial Unicode MS"/>
    </w:rPr>
  </w:style>
  <w:style w:type="paragraph" w:customStyle="1" w:styleId="xl61">
    <w:name w:val="xl61"/>
    <w:basedOn w:val="a5"/>
    <w:rsid w:val="002B5D25"/>
    <w:pPr>
      <w:widowControl/>
      <w:pBdr>
        <w:top w:val="single" w:sz="4" w:space="0" w:color="auto"/>
        <w:left w:val="single" w:sz="8" w:space="0" w:color="auto"/>
      </w:pBdr>
      <w:spacing w:before="100" w:beforeAutospacing="1" w:after="100" w:afterAutospacing="1"/>
      <w:ind w:firstLine="0"/>
      <w:jc w:val="center"/>
      <w:textAlignment w:val="center"/>
    </w:pPr>
    <w:rPr>
      <w:rFonts w:eastAsia="Arial Unicode MS"/>
    </w:rPr>
  </w:style>
  <w:style w:type="paragraph" w:customStyle="1" w:styleId="xl62">
    <w:name w:val="xl62"/>
    <w:basedOn w:val="a5"/>
    <w:rsid w:val="002B5D25"/>
    <w:pPr>
      <w:widowControl/>
      <w:pBdr>
        <w:top w:val="single" w:sz="4" w:space="0" w:color="auto"/>
      </w:pBdr>
      <w:spacing w:before="100" w:beforeAutospacing="1" w:after="100" w:afterAutospacing="1"/>
      <w:ind w:firstLine="0"/>
      <w:jc w:val="center"/>
      <w:textAlignment w:val="center"/>
    </w:pPr>
    <w:rPr>
      <w:rFonts w:eastAsia="Arial Unicode MS"/>
    </w:rPr>
  </w:style>
  <w:style w:type="paragraph" w:customStyle="1" w:styleId="xl63">
    <w:name w:val="xl63"/>
    <w:basedOn w:val="a5"/>
    <w:rsid w:val="002B5D25"/>
    <w:pPr>
      <w:widowControl/>
      <w:pBdr>
        <w:top w:val="single" w:sz="4" w:space="0" w:color="auto"/>
        <w:right w:val="single" w:sz="4" w:space="0" w:color="auto"/>
      </w:pBdr>
      <w:spacing w:before="100" w:beforeAutospacing="1" w:after="100" w:afterAutospacing="1"/>
      <w:ind w:firstLine="0"/>
      <w:jc w:val="center"/>
      <w:textAlignment w:val="center"/>
    </w:pPr>
    <w:rPr>
      <w:rFonts w:eastAsia="Arial Unicode MS"/>
    </w:rPr>
  </w:style>
  <w:style w:type="paragraph" w:customStyle="1" w:styleId="xl64">
    <w:name w:val="xl64"/>
    <w:basedOn w:val="a5"/>
    <w:rsid w:val="002B5D25"/>
    <w:pPr>
      <w:widowControl/>
      <w:pBdr>
        <w:top w:val="single" w:sz="4" w:space="0" w:color="auto"/>
        <w:left w:val="single" w:sz="4" w:space="0" w:color="auto"/>
      </w:pBdr>
      <w:spacing w:before="100" w:beforeAutospacing="1" w:after="100" w:afterAutospacing="1"/>
      <w:ind w:firstLine="0"/>
      <w:jc w:val="left"/>
      <w:textAlignment w:val="center"/>
    </w:pPr>
    <w:rPr>
      <w:rFonts w:eastAsia="Arial Unicode MS"/>
    </w:rPr>
  </w:style>
  <w:style w:type="paragraph" w:customStyle="1" w:styleId="xl65">
    <w:name w:val="xl65"/>
    <w:basedOn w:val="a5"/>
    <w:rsid w:val="002B5D25"/>
    <w:pPr>
      <w:widowControl/>
      <w:pBdr>
        <w:top w:val="single" w:sz="4" w:space="0" w:color="auto"/>
      </w:pBdr>
      <w:spacing w:before="100" w:beforeAutospacing="1" w:after="100" w:afterAutospacing="1"/>
      <w:ind w:firstLine="0"/>
      <w:jc w:val="left"/>
      <w:textAlignment w:val="center"/>
    </w:pPr>
    <w:rPr>
      <w:rFonts w:eastAsia="Arial Unicode MS"/>
    </w:rPr>
  </w:style>
  <w:style w:type="paragraph" w:customStyle="1" w:styleId="xl66">
    <w:name w:val="xl66"/>
    <w:basedOn w:val="a5"/>
    <w:rsid w:val="002B5D25"/>
    <w:pPr>
      <w:widowControl/>
      <w:pBdr>
        <w:top w:val="single" w:sz="4" w:space="0" w:color="auto"/>
        <w:right w:val="single" w:sz="8" w:space="0" w:color="auto"/>
      </w:pBdr>
      <w:spacing w:before="100" w:beforeAutospacing="1" w:after="100" w:afterAutospacing="1"/>
      <w:ind w:firstLine="0"/>
      <w:jc w:val="left"/>
      <w:textAlignment w:val="center"/>
    </w:pPr>
    <w:rPr>
      <w:rFonts w:eastAsia="Arial Unicode MS"/>
    </w:rPr>
  </w:style>
  <w:style w:type="paragraph" w:customStyle="1" w:styleId="xl67">
    <w:name w:val="xl67"/>
    <w:basedOn w:val="a5"/>
    <w:rsid w:val="002B5D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Arial Unicode MS"/>
    </w:rPr>
  </w:style>
  <w:style w:type="paragraph" w:customStyle="1" w:styleId="xl68">
    <w:name w:val="xl68"/>
    <w:basedOn w:val="a5"/>
    <w:rsid w:val="002B5D25"/>
    <w:pPr>
      <w:widowControl/>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center"/>
    </w:pPr>
    <w:rPr>
      <w:rFonts w:eastAsia="Arial Unicode MS"/>
    </w:rPr>
  </w:style>
  <w:style w:type="paragraph" w:customStyle="1" w:styleId="xl69">
    <w:name w:val="xl69"/>
    <w:basedOn w:val="a5"/>
    <w:rsid w:val="002B5D25"/>
    <w:pPr>
      <w:widowControl/>
      <w:pBdr>
        <w:left w:val="single" w:sz="8" w:space="0" w:color="auto"/>
        <w:bottom w:val="single" w:sz="4" w:space="0" w:color="auto"/>
      </w:pBdr>
      <w:spacing w:before="100" w:beforeAutospacing="1" w:after="100" w:afterAutospacing="1"/>
      <w:ind w:firstLine="0"/>
      <w:jc w:val="center"/>
      <w:textAlignment w:val="center"/>
    </w:pPr>
    <w:rPr>
      <w:rFonts w:eastAsia="Arial Unicode MS"/>
      <w:sz w:val="28"/>
      <w:szCs w:val="28"/>
    </w:rPr>
  </w:style>
  <w:style w:type="paragraph" w:customStyle="1" w:styleId="xl70">
    <w:name w:val="xl70"/>
    <w:basedOn w:val="a5"/>
    <w:rsid w:val="002B5D25"/>
    <w:pPr>
      <w:widowControl/>
      <w:pBdr>
        <w:bottom w:val="single" w:sz="4" w:space="0" w:color="auto"/>
      </w:pBdr>
      <w:spacing w:before="100" w:beforeAutospacing="1" w:after="100" w:afterAutospacing="1"/>
      <w:ind w:firstLine="0"/>
      <w:jc w:val="center"/>
      <w:textAlignment w:val="center"/>
    </w:pPr>
    <w:rPr>
      <w:rFonts w:eastAsia="Arial Unicode MS"/>
      <w:sz w:val="28"/>
      <w:szCs w:val="28"/>
    </w:rPr>
  </w:style>
  <w:style w:type="paragraph" w:customStyle="1" w:styleId="xl71">
    <w:name w:val="xl71"/>
    <w:basedOn w:val="a5"/>
    <w:rsid w:val="002B5D25"/>
    <w:pPr>
      <w:widowControl/>
      <w:pBdr>
        <w:bottom w:val="single" w:sz="4" w:space="0" w:color="auto"/>
        <w:right w:val="single" w:sz="8" w:space="0" w:color="auto"/>
      </w:pBdr>
      <w:spacing w:before="100" w:beforeAutospacing="1" w:after="100" w:afterAutospacing="1"/>
      <w:ind w:firstLine="0"/>
      <w:jc w:val="center"/>
      <w:textAlignment w:val="center"/>
    </w:pPr>
    <w:rPr>
      <w:rFonts w:eastAsia="Arial Unicode MS"/>
      <w:sz w:val="28"/>
      <w:szCs w:val="28"/>
    </w:rPr>
  </w:style>
  <w:style w:type="paragraph" w:customStyle="1" w:styleId="xl72">
    <w:name w:val="xl72"/>
    <w:basedOn w:val="a5"/>
    <w:rsid w:val="002B5D25"/>
    <w:pPr>
      <w:widowControl/>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Arial Unicode MS"/>
      <w:b/>
      <w:bCs/>
    </w:rPr>
  </w:style>
  <w:style w:type="paragraph" w:customStyle="1" w:styleId="xl73">
    <w:name w:val="xl73"/>
    <w:basedOn w:val="a5"/>
    <w:rsid w:val="002B5D25"/>
    <w:pPr>
      <w:widowControl/>
      <w:pBdr>
        <w:top w:val="single" w:sz="4" w:space="0" w:color="auto"/>
        <w:bottom w:val="single" w:sz="4" w:space="0" w:color="auto"/>
      </w:pBdr>
      <w:spacing w:before="100" w:beforeAutospacing="1" w:after="100" w:afterAutospacing="1"/>
      <w:ind w:firstLine="0"/>
      <w:jc w:val="center"/>
      <w:textAlignment w:val="center"/>
    </w:pPr>
    <w:rPr>
      <w:rFonts w:eastAsia="Arial Unicode MS"/>
      <w:b/>
      <w:bCs/>
    </w:rPr>
  </w:style>
  <w:style w:type="paragraph" w:customStyle="1" w:styleId="xl74">
    <w:name w:val="xl74"/>
    <w:basedOn w:val="a5"/>
    <w:rsid w:val="002B5D25"/>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Arial Unicode MS"/>
      <w:b/>
      <w:bCs/>
    </w:rPr>
  </w:style>
  <w:style w:type="paragraph" w:customStyle="1" w:styleId="xl75">
    <w:name w:val="xl75"/>
    <w:basedOn w:val="a5"/>
    <w:rsid w:val="002B5D25"/>
    <w:pPr>
      <w:widowControl/>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Arial Unicode MS"/>
      <w:b/>
      <w:bCs/>
    </w:rPr>
  </w:style>
  <w:style w:type="paragraph" w:customStyle="1" w:styleId="xl76">
    <w:name w:val="xl76"/>
    <w:basedOn w:val="a5"/>
    <w:rsid w:val="002B5D25"/>
    <w:pPr>
      <w:widowControl/>
      <w:pBdr>
        <w:top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Arial Unicode MS"/>
      <w:b/>
      <w:bCs/>
    </w:rPr>
  </w:style>
  <w:style w:type="paragraph" w:customStyle="1" w:styleId="xl77">
    <w:name w:val="xl77"/>
    <w:basedOn w:val="a5"/>
    <w:rsid w:val="002B5D25"/>
    <w:pPr>
      <w:widowControl/>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Arial Unicode MS"/>
    </w:rPr>
  </w:style>
  <w:style w:type="paragraph" w:customStyle="1" w:styleId="xl78">
    <w:name w:val="xl78"/>
    <w:basedOn w:val="a5"/>
    <w:rsid w:val="002B5D25"/>
    <w:pPr>
      <w:widowControl/>
      <w:pBdr>
        <w:top w:val="single" w:sz="4" w:space="0" w:color="auto"/>
        <w:bottom w:val="single" w:sz="8" w:space="0" w:color="auto"/>
      </w:pBdr>
      <w:spacing w:before="100" w:beforeAutospacing="1" w:after="100" w:afterAutospacing="1"/>
      <w:ind w:firstLine="0"/>
      <w:jc w:val="center"/>
      <w:textAlignment w:val="center"/>
    </w:pPr>
    <w:rPr>
      <w:rFonts w:eastAsia="Arial Unicode MS"/>
    </w:rPr>
  </w:style>
  <w:style w:type="paragraph" w:customStyle="1" w:styleId="xl79">
    <w:name w:val="xl79"/>
    <w:basedOn w:val="a5"/>
    <w:rsid w:val="002B5D25"/>
    <w:pPr>
      <w:widowControl/>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Arial Unicode MS"/>
    </w:rPr>
  </w:style>
  <w:style w:type="paragraph" w:customStyle="1" w:styleId="xl80">
    <w:name w:val="xl80"/>
    <w:basedOn w:val="a5"/>
    <w:rsid w:val="002B5D25"/>
    <w:pPr>
      <w:widowControl/>
      <w:pBdr>
        <w:top w:val="single" w:sz="4" w:space="0" w:color="auto"/>
        <w:left w:val="single" w:sz="4" w:space="0" w:color="auto"/>
        <w:bottom w:val="single" w:sz="8" w:space="0" w:color="auto"/>
      </w:pBdr>
      <w:spacing w:before="100" w:beforeAutospacing="1" w:after="100" w:afterAutospacing="1"/>
      <w:ind w:firstLine="0"/>
      <w:jc w:val="left"/>
      <w:textAlignment w:val="center"/>
    </w:pPr>
    <w:rPr>
      <w:rFonts w:eastAsia="Arial Unicode MS"/>
    </w:rPr>
  </w:style>
  <w:style w:type="paragraph" w:customStyle="1" w:styleId="xl81">
    <w:name w:val="xl81"/>
    <w:basedOn w:val="a5"/>
    <w:rsid w:val="002B5D25"/>
    <w:pPr>
      <w:widowControl/>
      <w:pBdr>
        <w:top w:val="single" w:sz="4" w:space="0" w:color="auto"/>
        <w:bottom w:val="single" w:sz="8" w:space="0" w:color="auto"/>
      </w:pBdr>
      <w:spacing w:before="100" w:beforeAutospacing="1" w:after="100" w:afterAutospacing="1"/>
      <w:ind w:firstLine="0"/>
      <w:jc w:val="left"/>
      <w:textAlignment w:val="center"/>
    </w:pPr>
    <w:rPr>
      <w:rFonts w:eastAsia="Arial Unicode MS"/>
    </w:rPr>
  </w:style>
  <w:style w:type="paragraph" w:customStyle="1" w:styleId="xl82">
    <w:name w:val="xl82"/>
    <w:basedOn w:val="a5"/>
    <w:rsid w:val="002B5D25"/>
    <w:pPr>
      <w:widowControl/>
      <w:pBdr>
        <w:top w:val="single" w:sz="4" w:space="0" w:color="auto"/>
        <w:bottom w:val="single" w:sz="8" w:space="0" w:color="auto"/>
        <w:right w:val="single" w:sz="8" w:space="0" w:color="auto"/>
      </w:pBdr>
      <w:spacing w:before="100" w:beforeAutospacing="1" w:after="100" w:afterAutospacing="1"/>
      <w:ind w:firstLine="0"/>
      <w:jc w:val="left"/>
      <w:textAlignment w:val="center"/>
    </w:pPr>
    <w:rPr>
      <w:rFonts w:eastAsia="Arial Unicode MS"/>
    </w:rPr>
  </w:style>
  <w:style w:type="paragraph" w:customStyle="1" w:styleId="xl83">
    <w:name w:val="xl83"/>
    <w:basedOn w:val="a5"/>
    <w:rsid w:val="002B5D25"/>
    <w:pPr>
      <w:widowControl/>
      <w:pBdr>
        <w:left w:val="single" w:sz="8" w:space="0" w:color="auto"/>
        <w:bottom w:val="single" w:sz="4" w:space="0" w:color="auto"/>
      </w:pBdr>
      <w:spacing w:before="100" w:beforeAutospacing="1" w:after="100" w:afterAutospacing="1"/>
      <w:ind w:firstLine="0"/>
      <w:jc w:val="center"/>
      <w:textAlignment w:val="center"/>
    </w:pPr>
    <w:rPr>
      <w:rFonts w:eastAsia="Arial Unicode MS"/>
    </w:rPr>
  </w:style>
  <w:style w:type="paragraph" w:customStyle="1" w:styleId="xl84">
    <w:name w:val="xl84"/>
    <w:basedOn w:val="a5"/>
    <w:rsid w:val="002B5D25"/>
    <w:pPr>
      <w:widowControl/>
      <w:pBdr>
        <w:bottom w:val="single" w:sz="4" w:space="0" w:color="auto"/>
      </w:pBdr>
      <w:spacing w:before="100" w:beforeAutospacing="1" w:after="100" w:afterAutospacing="1"/>
      <w:ind w:firstLine="0"/>
      <w:jc w:val="center"/>
      <w:textAlignment w:val="center"/>
    </w:pPr>
    <w:rPr>
      <w:rFonts w:eastAsia="Arial Unicode MS"/>
    </w:rPr>
  </w:style>
  <w:style w:type="paragraph" w:customStyle="1" w:styleId="xl85">
    <w:name w:val="xl85"/>
    <w:basedOn w:val="a5"/>
    <w:rsid w:val="002B5D25"/>
    <w:pPr>
      <w:widowControl/>
      <w:pBdr>
        <w:left w:val="single" w:sz="4" w:space="0" w:color="auto"/>
        <w:bottom w:val="single" w:sz="4" w:space="0" w:color="auto"/>
      </w:pBdr>
      <w:spacing w:before="100" w:beforeAutospacing="1" w:after="100" w:afterAutospacing="1"/>
      <w:ind w:firstLine="0"/>
      <w:jc w:val="center"/>
      <w:textAlignment w:val="center"/>
    </w:pPr>
    <w:rPr>
      <w:rFonts w:eastAsia="Arial Unicode MS"/>
    </w:rPr>
  </w:style>
  <w:style w:type="paragraph" w:customStyle="1" w:styleId="xl86">
    <w:name w:val="xl86"/>
    <w:basedOn w:val="a5"/>
    <w:rsid w:val="002B5D25"/>
    <w:pPr>
      <w:widowControl/>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Arial Unicode MS"/>
      <w:sz w:val="28"/>
      <w:szCs w:val="28"/>
    </w:rPr>
  </w:style>
  <w:style w:type="paragraph" w:customStyle="1" w:styleId="xl87">
    <w:name w:val="xl87"/>
    <w:basedOn w:val="a5"/>
    <w:rsid w:val="002B5D25"/>
    <w:pPr>
      <w:widowControl/>
      <w:pBdr>
        <w:top w:val="single" w:sz="4" w:space="0" w:color="auto"/>
        <w:bottom w:val="single" w:sz="4" w:space="0" w:color="auto"/>
      </w:pBdr>
      <w:spacing w:before="100" w:beforeAutospacing="1" w:after="100" w:afterAutospacing="1"/>
      <w:ind w:firstLine="0"/>
      <w:jc w:val="center"/>
      <w:textAlignment w:val="center"/>
    </w:pPr>
    <w:rPr>
      <w:rFonts w:eastAsia="Arial Unicode MS"/>
      <w:sz w:val="28"/>
      <w:szCs w:val="28"/>
    </w:rPr>
  </w:style>
  <w:style w:type="paragraph" w:customStyle="1" w:styleId="xl88">
    <w:name w:val="xl88"/>
    <w:basedOn w:val="a5"/>
    <w:rsid w:val="002B5D25"/>
    <w:pPr>
      <w:widowControl/>
      <w:pBdr>
        <w:top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Arial Unicode MS"/>
      <w:sz w:val="28"/>
      <w:szCs w:val="28"/>
    </w:rPr>
  </w:style>
  <w:style w:type="paragraph" w:customStyle="1" w:styleId="xl89">
    <w:name w:val="xl89"/>
    <w:basedOn w:val="a5"/>
    <w:rsid w:val="002B5D25"/>
    <w:pPr>
      <w:widowControl/>
      <w:pBdr>
        <w:top w:val="double" w:sz="6" w:space="0" w:color="auto"/>
        <w:left w:val="single" w:sz="8" w:space="0" w:color="auto"/>
        <w:bottom w:val="single" w:sz="4" w:space="0" w:color="auto"/>
      </w:pBdr>
      <w:spacing w:before="100" w:beforeAutospacing="1" w:after="100" w:afterAutospacing="1"/>
      <w:ind w:firstLine="0"/>
      <w:jc w:val="center"/>
      <w:textAlignment w:val="center"/>
    </w:pPr>
    <w:rPr>
      <w:rFonts w:eastAsia="Arial Unicode MS"/>
      <w:sz w:val="28"/>
      <w:szCs w:val="28"/>
    </w:rPr>
  </w:style>
  <w:style w:type="paragraph" w:customStyle="1" w:styleId="xl90">
    <w:name w:val="xl90"/>
    <w:basedOn w:val="a5"/>
    <w:rsid w:val="002B5D25"/>
    <w:pPr>
      <w:widowControl/>
      <w:pBdr>
        <w:top w:val="double" w:sz="6" w:space="0" w:color="auto"/>
        <w:bottom w:val="single" w:sz="4" w:space="0" w:color="auto"/>
      </w:pBdr>
      <w:spacing w:before="100" w:beforeAutospacing="1" w:after="100" w:afterAutospacing="1"/>
      <w:ind w:firstLine="0"/>
      <w:jc w:val="center"/>
      <w:textAlignment w:val="center"/>
    </w:pPr>
    <w:rPr>
      <w:rFonts w:eastAsia="Arial Unicode MS"/>
      <w:sz w:val="28"/>
      <w:szCs w:val="28"/>
    </w:rPr>
  </w:style>
  <w:style w:type="paragraph" w:customStyle="1" w:styleId="xl91">
    <w:name w:val="xl91"/>
    <w:basedOn w:val="a5"/>
    <w:rsid w:val="002B5D25"/>
    <w:pPr>
      <w:widowControl/>
      <w:pBdr>
        <w:top w:val="double" w:sz="6" w:space="0" w:color="auto"/>
        <w:bottom w:val="single" w:sz="4" w:space="0" w:color="auto"/>
        <w:right w:val="single" w:sz="8" w:space="0" w:color="auto"/>
      </w:pBdr>
      <w:spacing w:before="100" w:beforeAutospacing="1" w:after="100" w:afterAutospacing="1"/>
      <w:ind w:firstLine="0"/>
      <w:jc w:val="center"/>
      <w:textAlignment w:val="center"/>
    </w:pPr>
    <w:rPr>
      <w:rFonts w:eastAsia="Arial Unicode MS"/>
      <w:sz w:val="28"/>
      <w:szCs w:val="28"/>
    </w:rPr>
  </w:style>
  <w:style w:type="paragraph" w:customStyle="1" w:styleId="xl92">
    <w:name w:val="xl92"/>
    <w:basedOn w:val="a5"/>
    <w:rsid w:val="002B5D25"/>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Arial Unicode MS"/>
      <w:sz w:val="22"/>
      <w:szCs w:val="22"/>
    </w:rPr>
  </w:style>
  <w:style w:type="paragraph" w:customStyle="1" w:styleId="xl93">
    <w:name w:val="xl93"/>
    <w:basedOn w:val="a5"/>
    <w:rsid w:val="002B5D25"/>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Arial Unicode MS"/>
      <w:sz w:val="22"/>
      <w:szCs w:val="22"/>
    </w:rPr>
  </w:style>
  <w:style w:type="paragraph" w:customStyle="1" w:styleId="xl94">
    <w:name w:val="xl94"/>
    <w:basedOn w:val="a5"/>
    <w:rsid w:val="002B5D25"/>
    <w:pPr>
      <w:widowControl/>
      <w:pBdr>
        <w:top w:val="single" w:sz="4" w:space="0" w:color="auto"/>
        <w:left w:val="single" w:sz="4" w:space="0" w:color="auto"/>
        <w:right w:val="single" w:sz="8" w:space="0" w:color="auto"/>
      </w:pBdr>
      <w:spacing w:before="100" w:beforeAutospacing="1" w:after="100" w:afterAutospacing="1"/>
      <w:ind w:firstLine="0"/>
      <w:jc w:val="center"/>
      <w:textAlignment w:val="center"/>
    </w:pPr>
    <w:rPr>
      <w:rFonts w:eastAsia="Arial Unicode MS"/>
      <w:sz w:val="22"/>
      <w:szCs w:val="22"/>
    </w:rPr>
  </w:style>
  <w:style w:type="paragraph" w:customStyle="1" w:styleId="xl95">
    <w:name w:val="xl95"/>
    <w:basedOn w:val="a5"/>
    <w:rsid w:val="002B5D25"/>
    <w:pPr>
      <w:widowControl/>
      <w:pBdr>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Arial Unicode MS"/>
      <w:sz w:val="22"/>
      <w:szCs w:val="22"/>
    </w:rPr>
  </w:style>
  <w:style w:type="paragraph" w:customStyle="1" w:styleId="xl96">
    <w:name w:val="xl96"/>
    <w:basedOn w:val="a5"/>
    <w:rsid w:val="002B5D25"/>
    <w:pPr>
      <w:widowControl/>
      <w:pBdr>
        <w:top w:val="single" w:sz="4" w:space="0" w:color="auto"/>
      </w:pBdr>
      <w:spacing w:before="100" w:beforeAutospacing="1" w:after="100" w:afterAutospacing="1"/>
      <w:ind w:firstLine="0"/>
      <w:jc w:val="center"/>
      <w:textAlignment w:val="center"/>
    </w:pPr>
    <w:rPr>
      <w:rFonts w:eastAsia="Arial Unicode MS"/>
      <w:sz w:val="22"/>
      <w:szCs w:val="22"/>
    </w:rPr>
  </w:style>
  <w:style w:type="paragraph" w:customStyle="1" w:styleId="xl97">
    <w:name w:val="xl97"/>
    <w:basedOn w:val="a5"/>
    <w:rsid w:val="002B5D25"/>
    <w:pPr>
      <w:widowControl/>
      <w:pBdr>
        <w:top w:val="single" w:sz="4" w:space="0" w:color="auto"/>
        <w:right w:val="single" w:sz="4" w:space="0" w:color="auto"/>
      </w:pBdr>
      <w:spacing w:before="100" w:beforeAutospacing="1" w:after="100" w:afterAutospacing="1"/>
      <w:ind w:firstLine="0"/>
      <w:jc w:val="center"/>
      <w:textAlignment w:val="center"/>
    </w:pPr>
    <w:rPr>
      <w:rFonts w:eastAsia="Arial Unicode MS"/>
      <w:sz w:val="22"/>
      <w:szCs w:val="22"/>
    </w:rPr>
  </w:style>
  <w:style w:type="paragraph" w:customStyle="1" w:styleId="xl98">
    <w:name w:val="xl98"/>
    <w:basedOn w:val="a5"/>
    <w:rsid w:val="002B5D25"/>
    <w:pPr>
      <w:widowControl/>
      <w:pBdr>
        <w:bottom w:val="single" w:sz="4" w:space="0" w:color="auto"/>
      </w:pBdr>
      <w:spacing w:before="100" w:beforeAutospacing="1" w:after="100" w:afterAutospacing="1"/>
      <w:ind w:firstLine="0"/>
      <w:jc w:val="center"/>
      <w:textAlignment w:val="center"/>
    </w:pPr>
    <w:rPr>
      <w:rFonts w:eastAsia="Arial Unicode MS"/>
      <w:sz w:val="22"/>
      <w:szCs w:val="22"/>
    </w:rPr>
  </w:style>
  <w:style w:type="paragraph" w:customStyle="1" w:styleId="xl99">
    <w:name w:val="xl99"/>
    <w:basedOn w:val="a5"/>
    <w:rsid w:val="002B5D25"/>
    <w:pPr>
      <w:widowControl/>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Arial Unicode MS"/>
      <w:sz w:val="22"/>
      <w:szCs w:val="22"/>
    </w:rPr>
  </w:style>
  <w:style w:type="paragraph" w:customStyle="1" w:styleId="xl100">
    <w:name w:val="xl100"/>
    <w:basedOn w:val="a5"/>
    <w:rsid w:val="002B5D25"/>
    <w:pPr>
      <w:widowControl/>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Arial Unicode MS"/>
      <w:sz w:val="22"/>
      <w:szCs w:val="22"/>
    </w:rPr>
  </w:style>
  <w:style w:type="paragraph" w:customStyle="1" w:styleId="xl101">
    <w:name w:val="xl101"/>
    <w:basedOn w:val="a5"/>
    <w:rsid w:val="002B5D25"/>
    <w:pPr>
      <w:widowControl/>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Arial Unicode MS"/>
      <w:sz w:val="22"/>
      <w:szCs w:val="22"/>
    </w:rPr>
  </w:style>
  <w:style w:type="paragraph" w:customStyle="1" w:styleId="xl102">
    <w:name w:val="xl102"/>
    <w:basedOn w:val="a5"/>
    <w:rsid w:val="002B5D25"/>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Arial Unicode MS"/>
      <w:sz w:val="22"/>
      <w:szCs w:val="22"/>
    </w:rPr>
  </w:style>
  <w:style w:type="paragraph" w:customStyle="1" w:styleId="xl103">
    <w:name w:val="xl103"/>
    <w:basedOn w:val="a5"/>
    <w:rsid w:val="002B5D25"/>
    <w:pPr>
      <w:widowControl/>
      <w:pBdr>
        <w:top w:val="single" w:sz="4" w:space="0" w:color="auto"/>
        <w:left w:val="single" w:sz="4" w:space="0" w:color="auto"/>
      </w:pBdr>
      <w:spacing w:before="100" w:beforeAutospacing="1" w:after="100" w:afterAutospacing="1"/>
      <w:ind w:firstLine="0"/>
      <w:jc w:val="center"/>
      <w:textAlignment w:val="center"/>
    </w:pPr>
    <w:rPr>
      <w:rFonts w:eastAsia="Arial Unicode MS"/>
      <w:sz w:val="22"/>
      <w:szCs w:val="22"/>
    </w:rPr>
  </w:style>
  <w:style w:type="paragraph" w:customStyle="1" w:styleId="xl104">
    <w:name w:val="xl104"/>
    <w:basedOn w:val="a5"/>
    <w:rsid w:val="002B5D25"/>
    <w:pPr>
      <w:widowControl/>
      <w:pBdr>
        <w:left w:val="single" w:sz="4" w:space="0" w:color="auto"/>
        <w:bottom w:val="single" w:sz="4" w:space="0" w:color="auto"/>
      </w:pBdr>
      <w:spacing w:before="100" w:beforeAutospacing="1" w:after="100" w:afterAutospacing="1"/>
      <w:ind w:firstLine="0"/>
      <w:jc w:val="center"/>
      <w:textAlignment w:val="center"/>
    </w:pPr>
    <w:rPr>
      <w:rFonts w:eastAsia="Arial Unicode MS"/>
      <w:sz w:val="22"/>
      <w:szCs w:val="22"/>
    </w:rPr>
  </w:style>
  <w:style w:type="paragraph" w:customStyle="1" w:styleId="xl105">
    <w:name w:val="xl105"/>
    <w:basedOn w:val="a5"/>
    <w:rsid w:val="002B5D25"/>
    <w:pPr>
      <w:widowControl/>
      <w:pBdr>
        <w:top w:val="single" w:sz="4" w:space="0" w:color="auto"/>
        <w:bottom w:val="double" w:sz="6" w:space="0" w:color="auto"/>
      </w:pBdr>
      <w:spacing w:before="100" w:beforeAutospacing="1" w:after="100" w:afterAutospacing="1"/>
      <w:ind w:firstLine="0"/>
      <w:jc w:val="center"/>
      <w:textAlignment w:val="center"/>
    </w:pPr>
    <w:rPr>
      <w:rFonts w:eastAsia="Arial Unicode MS"/>
    </w:rPr>
  </w:style>
  <w:style w:type="paragraph" w:customStyle="1" w:styleId="xl106">
    <w:name w:val="xl106"/>
    <w:basedOn w:val="a5"/>
    <w:rsid w:val="002B5D25"/>
    <w:pPr>
      <w:widowControl/>
      <w:pBdr>
        <w:top w:val="single" w:sz="4" w:space="0" w:color="auto"/>
        <w:bottom w:val="double" w:sz="6" w:space="0" w:color="auto"/>
        <w:right w:val="single" w:sz="4" w:space="0" w:color="auto"/>
      </w:pBdr>
      <w:spacing w:before="100" w:beforeAutospacing="1" w:after="100" w:afterAutospacing="1"/>
      <w:ind w:firstLine="0"/>
      <w:jc w:val="center"/>
      <w:textAlignment w:val="center"/>
    </w:pPr>
    <w:rPr>
      <w:rFonts w:eastAsia="Arial Unicode MS"/>
    </w:rPr>
  </w:style>
  <w:style w:type="paragraph" w:customStyle="1" w:styleId="xl107">
    <w:name w:val="xl107"/>
    <w:basedOn w:val="a5"/>
    <w:rsid w:val="002B5D25"/>
    <w:pPr>
      <w:widowControl/>
      <w:pBdr>
        <w:top w:val="single" w:sz="4" w:space="0" w:color="auto"/>
        <w:left w:val="single" w:sz="4" w:space="0" w:color="auto"/>
        <w:bottom w:val="double" w:sz="6" w:space="0" w:color="auto"/>
      </w:pBdr>
      <w:spacing w:before="100" w:beforeAutospacing="1" w:after="100" w:afterAutospacing="1"/>
      <w:ind w:firstLine="0"/>
      <w:jc w:val="center"/>
      <w:textAlignment w:val="center"/>
    </w:pPr>
    <w:rPr>
      <w:rFonts w:eastAsia="Arial Unicode MS"/>
    </w:rPr>
  </w:style>
  <w:style w:type="paragraph" w:customStyle="1" w:styleId="xl108">
    <w:name w:val="xl108"/>
    <w:basedOn w:val="a5"/>
    <w:rsid w:val="002B5D25"/>
    <w:pPr>
      <w:widowControl/>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Arial Unicode MS"/>
    </w:rPr>
  </w:style>
  <w:style w:type="paragraph" w:styleId="afc">
    <w:name w:val="Body Text"/>
    <w:basedOn w:val="a5"/>
    <w:link w:val="afd"/>
    <w:semiHidden/>
    <w:rsid w:val="002B5D25"/>
    <w:pPr>
      <w:ind w:firstLine="0"/>
    </w:pPr>
    <w:rPr>
      <w:lang w:val="x-none" w:eastAsia="x-none"/>
    </w:rPr>
  </w:style>
  <w:style w:type="character" w:customStyle="1" w:styleId="afd">
    <w:name w:val="Основной текст Знак"/>
    <w:basedOn w:val="a6"/>
    <w:link w:val="afc"/>
    <w:semiHidden/>
    <w:rsid w:val="002B5D25"/>
    <w:rPr>
      <w:rFonts w:ascii="Times New Roman" w:eastAsia="Times New Roman" w:hAnsi="Times New Roman" w:cs="Times New Roman"/>
      <w:sz w:val="24"/>
      <w:szCs w:val="24"/>
      <w:lang w:val="x-none" w:eastAsia="x-none"/>
    </w:rPr>
  </w:style>
  <w:style w:type="paragraph" w:styleId="38">
    <w:name w:val="Body Text 3"/>
    <w:basedOn w:val="a5"/>
    <w:link w:val="39"/>
    <w:semiHidden/>
    <w:rsid w:val="002B5D25"/>
    <w:pPr>
      <w:spacing w:before="480"/>
      <w:ind w:right="566" w:firstLine="0"/>
      <w:jc w:val="center"/>
    </w:pPr>
    <w:rPr>
      <w:b/>
      <w:bCs/>
      <w:sz w:val="40"/>
    </w:rPr>
  </w:style>
  <w:style w:type="character" w:customStyle="1" w:styleId="39">
    <w:name w:val="Основной текст 3 Знак"/>
    <w:basedOn w:val="a6"/>
    <w:link w:val="38"/>
    <w:semiHidden/>
    <w:rsid w:val="002B5D25"/>
    <w:rPr>
      <w:rFonts w:ascii="Times New Roman" w:eastAsia="Times New Roman" w:hAnsi="Times New Roman" w:cs="Times New Roman"/>
      <w:b/>
      <w:bCs/>
      <w:sz w:val="40"/>
      <w:szCs w:val="24"/>
      <w:lang w:eastAsia="ru-RU"/>
    </w:rPr>
  </w:style>
  <w:style w:type="paragraph" w:styleId="afe">
    <w:name w:val="Balloon Text"/>
    <w:basedOn w:val="a5"/>
    <w:link w:val="aff"/>
    <w:semiHidden/>
    <w:rsid w:val="002B5D25"/>
    <w:rPr>
      <w:rFonts w:ascii="Tahoma" w:hAnsi="Tahoma"/>
      <w:sz w:val="16"/>
      <w:szCs w:val="16"/>
      <w:lang w:val="x-none" w:eastAsia="x-none"/>
    </w:rPr>
  </w:style>
  <w:style w:type="character" w:customStyle="1" w:styleId="aff">
    <w:name w:val="Текст выноски Знак"/>
    <w:basedOn w:val="a6"/>
    <w:link w:val="afe"/>
    <w:semiHidden/>
    <w:rsid w:val="002B5D25"/>
    <w:rPr>
      <w:rFonts w:ascii="Tahoma" w:eastAsia="Times New Roman" w:hAnsi="Tahoma" w:cs="Times New Roman"/>
      <w:sz w:val="16"/>
      <w:szCs w:val="16"/>
      <w:lang w:val="x-none" w:eastAsia="x-none"/>
    </w:rPr>
  </w:style>
  <w:style w:type="paragraph" w:styleId="aff0">
    <w:name w:val="Title"/>
    <w:basedOn w:val="a5"/>
    <w:link w:val="aff1"/>
    <w:rsid w:val="002B5D25"/>
    <w:pPr>
      <w:widowControl/>
      <w:ind w:firstLine="0"/>
      <w:jc w:val="center"/>
    </w:pPr>
    <w:rPr>
      <w:b/>
      <w:bCs/>
      <w:szCs w:val="20"/>
    </w:rPr>
  </w:style>
  <w:style w:type="character" w:customStyle="1" w:styleId="aff1">
    <w:name w:val="Название Знак"/>
    <w:basedOn w:val="a6"/>
    <w:link w:val="aff0"/>
    <w:rsid w:val="002B5D25"/>
    <w:rPr>
      <w:rFonts w:ascii="Times New Roman" w:eastAsia="Times New Roman" w:hAnsi="Times New Roman" w:cs="Times New Roman"/>
      <w:b/>
      <w:bCs/>
      <w:sz w:val="24"/>
      <w:szCs w:val="20"/>
      <w:lang w:eastAsia="ru-RU"/>
    </w:rPr>
  </w:style>
  <w:style w:type="paragraph" w:customStyle="1" w:styleId="Heading">
    <w:name w:val="Heading"/>
    <w:rsid w:val="002B5D25"/>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grame">
    <w:name w:val="grame"/>
    <w:basedOn w:val="a6"/>
    <w:rsid w:val="002B5D25"/>
  </w:style>
  <w:style w:type="paragraph" w:styleId="aff2">
    <w:name w:val="List Paragraph"/>
    <w:basedOn w:val="a5"/>
    <w:link w:val="aff3"/>
    <w:uiPriority w:val="34"/>
    <w:qFormat/>
    <w:rsid w:val="002B5D25"/>
    <w:pPr>
      <w:ind w:firstLine="709"/>
      <w:contextualSpacing/>
    </w:pPr>
  </w:style>
  <w:style w:type="character" w:styleId="aff4">
    <w:name w:val="Strong"/>
    <w:uiPriority w:val="22"/>
    <w:rsid w:val="002B5D25"/>
    <w:rPr>
      <w:b/>
      <w:bCs/>
    </w:rPr>
  </w:style>
  <w:style w:type="table" w:styleId="aff5">
    <w:name w:val="Table Grid"/>
    <w:basedOn w:val="a7"/>
    <w:uiPriority w:val="39"/>
    <w:rsid w:val="002B5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
    <w:name w:val="Заголовок 2 Знак1"/>
    <w:aliases w:val="H2 Знак1,h2 Знак1,Самостоятельный раздел + Слева:  0 Знак,63 см Знак,Первая строка:  0 Знак,95 см.... Знак,Numbered text 3 Знак,Раздел Знак,2 Знак,2 headline Знак,h Знак,headline Знак,H2 Знак Знак,h2 Знак Знак,Subhead A Знак,H21 Знак"/>
    <w:link w:val="2"/>
    <w:uiPriority w:val="9"/>
    <w:semiHidden/>
    <w:locked/>
    <w:rsid w:val="002B5D25"/>
    <w:rPr>
      <w:rFonts w:ascii="Times New Roman" w:eastAsia="Times New Roman" w:hAnsi="Times New Roman" w:cs="Times New Roman"/>
      <w:bCs/>
      <w:iCs/>
      <w:sz w:val="24"/>
      <w:szCs w:val="28"/>
      <w:lang w:val="x-none" w:eastAsia="x-none"/>
    </w:rPr>
  </w:style>
  <w:style w:type="paragraph" w:customStyle="1" w:styleId="18">
    <w:name w:val="Абзац списка1"/>
    <w:basedOn w:val="a5"/>
    <w:rsid w:val="002B5D25"/>
    <w:pPr>
      <w:widowControl/>
      <w:spacing w:after="200" w:line="276" w:lineRule="auto"/>
      <w:ind w:left="720" w:firstLine="0"/>
      <w:jc w:val="left"/>
    </w:pPr>
    <w:rPr>
      <w:rFonts w:ascii="Calibri" w:hAnsi="Calibri"/>
      <w:sz w:val="22"/>
      <w:szCs w:val="22"/>
      <w:lang w:eastAsia="en-US"/>
    </w:rPr>
  </w:style>
  <w:style w:type="paragraph" w:customStyle="1" w:styleId="-6">
    <w:name w:val="пункт-6"/>
    <w:basedOn w:val="a5"/>
    <w:rsid w:val="002B5D25"/>
    <w:pPr>
      <w:widowControl/>
      <w:numPr>
        <w:numId w:val="4"/>
      </w:numPr>
      <w:spacing w:line="288" w:lineRule="auto"/>
    </w:pPr>
    <w:rPr>
      <w:rFonts w:eastAsia="Calibri"/>
      <w:sz w:val="28"/>
      <w:szCs w:val="28"/>
    </w:rPr>
  </w:style>
  <w:style w:type="paragraph" w:customStyle="1" w:styleId="-3">
    <w:name w:val="Пункт-3"/>
    <w:basedOn w:val="a5"/>
    <w:rsid w:val="002B5D25"/>
    <w:pPr>
      <w:widowControl/>
      <w:tabs>
        <w:tab w:val="num" w:pos="1701"/>
      </w:tabs>
      <w:spacing w:line="288" w:lineRule="auto"/>
      <w:ind w:firstLine="567"/>
    </w:pPr>
    <w:rPr>
      <w:sz w:val="28"/>
    </w:rPr>
  </w:style>
  <w:style w:type="paragraph" w:customStyle="1" w:styleId="-4">
    <w:name w:val="Пункт-4"/>
    <w:basedOn w:val="a5"/>
    <w:rsid w:val="002B5D25"/>
    <w:pPr>
      <w:widowControl/>
      <w:tabs>
        <w:tab w:val="num" w:pos="2268"/>
      </w:tabs>
      <w:spacing w:line="288" w:lineRule="auto"/>
      <w:ind w:left="2268" w:hanging="567"/>
    </w:pPr>
    <w:rPr>
      <w:sz w:val="28"/>
    </w:rPr>
  </w:style>
  <w:style w:type="paragraph" w:customStyle="1" w:styleId="aff6">
    <w:name w:val="Часть"/>
    <w:basedOn w:val="a5"/>
    <w:link w:val="aff7"/>
    <w:rsid w:val="002B5D25"/>
    <w:pPr>
      <w:widowControl/>
      <w:tabs>
        <w:tab w:val="num" w:pos="1134"/>
      </w:tabs>
      <w:spacing w:line="288" w:lineRule="auto"/>
      <w:ind w:firstLine="567"/>
    </w:pPr>
    <w:rPr>
      <w:sz w:val="28"/>
      <w:lang w:val="x-none" w:eastAsia="x-none"/>
    </w:rPr>
  </w:style>
  <w:style w:type="character" w:customStyle="1" w:styleId="aff7">
    <w:name w:val="Часть Знак"/>
    <w:link w:val="aff6"/>
    <w:locked/>
    <w:rsid w:val="002B5D25"/>
    <w:rPr>
      <w:rFonts w:ascii="Times New Roman" w:eastAsia="Times New Roman" w:hAnsi="Times New Roman" w:cs="Times New Roman"/>
      <w:sz w:val="28"/>
      <w:szCs w:val="24"/>
      <w:lang w:val="x-none" w:eastAsia="x-none"/>
    </w:rPr>
  </w:style>
  <w:style w:type="paragraph" w:customStyle="1" w:styleId="12">
    <w:name w:val="Стиль1"/>
    <w:basedOn w:val="a5"/>
    <w:rsid w:val="002B5D25"/>
    <w:pPr>
      <w:keepNext/>
      <w:keepLines/>
      <w:numPr>
        <w:numId w:val="5"/>
      </w:numPr>
      <w:suppressLineNumbers/>
      <w:suppressAutoHyphens/>
      <w:spacing w:after="60"/>
      <w:jc w:val="left"/>
    </w:pPr>
    <w:rPr>
      <w:rFonts w:eastAsia="Calibri"/>
      <w:b/>
      <w:sz w:val="28"/>
    </w:rPr>
  </w:style>
  <w:style w:type="paragraph" w:customStyle="1" w:styleId="30">
    <w:name w:val="Стиль3"/>
    <w:basedOn w:val="27"/>
    <w:link w:val="3a"/>
    <w:rsid w:val="002B5D25"/>
    <w:pPr>
      <w:numPr>
        <w:ilvl w:val="2"/>
        <w:numId w:val="5"/>
      </w:numPr>
      <w:tabs>
        <w:tab w:val="clear" w:pos="227"/>
      </w:tabs>
    </w:pPr>
  </w:style>
  <w:style w:type="character" w:customStyle="1" w:styleId="3a">
    <w:name w:val="Стиль3 Знак"/>
    <w:link w:val="30"/>
    <w:locked/>
    <w:rsid w:val="002B5D25"/>
    <w:rPr>
      <w:rFonts w:ascii="Times New Roman" w:eastAsia="Times New Roman" w:hAnsi="Times New Roman" w:cs="Times New Roman"/>
      <w:sz w:val="24"/>
      <w:szCs w:val="24"/>
      <w:lang w:val="x-none" w:eastAsia="x-none"/>
    </w:rPr>
  </w:style>
  <w:style w:type="paragraph" w:customStyle="1" w:styleId="-5">
    <w:name w:val="Пункт-5"/>
    <w:basedOn w:val="a5"/>
    <w:rsid w:val="002B5D25"/>
    <w:pPr>
      <w:widowControl/>
      <w:tabs>
        <w:tab w:val="num" w:pos="1701"/>
      </w:tabs>
      <w:spacing w:line="288" w:lineRule="auto"/>
      <w:ind w:firstLine="567"/>
    </w:pPr>
    <w:rPr>
      <w:sz w:val="28"/>
    </w:rPr>
  </w:style>
  <w:style w:type="paragraph" w:customStyle="1" w:styleId="-60">
    <w:name w:val="Пункт-6"/>
    <w:basedOn w:val="a5"/>
    <w:rsid w:val="002B5D25"/>
    <w:pPr>
      <w:widowControl/>
      <w:tabs>
        <w:tab w:val="num" w:pos="2034"/>
      </w:tabs>
      <w:spacing w:line="288" w:lineRule="auto"/>
      <w:ind w:left="333" w:firstLine="567"/>
    </w:pPr>
    <w:rPr>
      <w:sz w:val="28"/>
    </w:rPr>
  </w:style>
  <w:style w:type="paragraph" w:customStyle="1" w:styleId="-7">
    <w:name w:val="Пункт-7"/>
    <w:basedOn w:val="a5"/>
    <w:rsid w:val="002B5D25"/>
    <w:pPr>
      <w:widowControl/>
      <w:tabs>
        <w:tab w:val="num" w:pos="1701"/>
      </w:tabs>
      <w:spacing w:line="288" w:lineRule="auto"/>
      <w:ind w:firstLine="567"/>
    </w:pPr>
    <w:rPr>
      <w:sz w:val="28"/>
    </w:rPr>
  </w:style>
  <w:style w:type="paragraph" w:customStyle="1" w:styleId="22">
    <w:name w:val="Пункт_2"/>
    <w:basedOn w:val="a5"/>
    <w:link w:val="29"/>
    <w:rsid w:val="002B5D25"/>
    <w:pPr>
      <w:widowControl/>
      <w:numPr>
        <w:ilvl w:val="1"/>
        <w:numId w:val="6"/>
      </w:numPr>
      <w:spacing w:line="360" w:lineRule="auto"/>
    </w:pPr>
    <w:rPr>
      <w:snapToGrid w:val="0"/>
      <w:sz w:val="28"/>
      <w:szCs w:val="20"/>
    </w:rPr>
  </w:style>
  <w:style w:type="paragraph" w:customStyle="1" w:styleId="32">
    <w:name w:val="Пункт_3"/>
    <w:basedOn w:val="22"/>
    <w:link w:val="3b"/>
    <w:rsid w:val="002B5D25"/>
    <w:pPr>
      <w:numPr>
        <w:ilvl w:val="2"/>
        <w:numId w:val="8"/>
      </w:numPr>
      <w:spacing w:line="240" w:lineRule="auto"/>
      <w:contextualSpacing/>
    </w:pPr>
    <w:rPr>
      <w:sz w:val="24"/>
      <w:szCs w:val="24"/>
    </w:rPr>
  </w:style>
  <w:style w:type="paragraph" w:customStyle="1" w:styleId="41">
    <w:name w:val="Пункт_4"/>
    <w:basedOn w:val="32"/>
    <w:rsid w:val="002B5D25"/>
    <w:pPr>
      <w:numPr>
        <w:ilvl w:val="3"/>
        <w:numId w:val="6"/>
      </w:numPr>
    </w:pPr>
    <w:rPr>
      <w:snapToGrid/>
    </w:rPr>
  </w:style>
  <w:style w:type="paragraph" w:customStyle="1" w:styleId="5ABCD">
    <w:name w:val="Пункт_5_ABCD"/>
    <w:basedOn w:val="a5"/>
    <w:rsid w:val="002B5D25"/>
    <w:pPr>
      <w:widowControl/>
      <w:numPr>
        <w:ilvl w:val="4"/>
        <w:numId w:val="6"/>
      </w:numPr>
      <w:spacing w:line="360" w:lineRule="auto"/>
    </w:pPr>
    <w:rPr>
      <w:snapToGrid w:val="0"/>
      <w:sz w:val="28"/>
      <w:szCs w:val="20"/>
    </w:rPr>
  </w:style>
  <w:style w:type="paragraph" w:customStyle="1" w:styleId="10">
    <w:name w:val="Пункт_1"/>
    <w:basedOn w:val="a5"/>
    <w:rsid w:val="002B5D25"/>
    <w:pPr>
      <w:keepNext/>
      <w:widowControl/>
      <w:numPr>
        <w:numId w:val="6"/>
      </w:numPr>
      <w:spacing w:before="480" w:after="240"/>
      <w:ind w:left="567" w:hanging="567"/>
      <w:jc w:val="center"/>
      <w:outlineLvl w:val="0"/>
    </w:pPr>
    <w:rPr>
      <w:rFonts w:ascii="Arial" w:hAnsi="Arial"/>
      <w:b/>
      <w:snapToGrid w:val="0"/>
      <w:sz w:val="32"/>
      <w:szCs w:val="28"/>
    </w:rPr>
  </w:style>
  <w:style w:type="paragraph" w:customStyle="1" w:styleId="aff8">
    <w:name w:val="Примечание"/>
    <w:basedOn w:val="a5"/>
    <w:rsid w:val="002B5D25"/>
    <w:pPr>
      <w:widowControl/>
      <w:numPr>
        <w:ilvl w:val="1"/>
      </w:numPr>
      <w:spacing w:before="240" w:after="240"/>
      <w:ind w:left="1701" w:right="567" w:firstLine="680"/>
    </w:pPr>
    <w:rPr>
      <w:snapToGrid w:val="0"/>
      <w:spacing w:val="20"/>
      <w:szCs w:val="20"/>
    </w:rPr>
  </w:style>
  <w:style w:type="paragraph" w:customStyle="1" w:styleId="2a">
    <w:name w:val="Пункт_2_заглав"/>
    <w:basedOn w:val="22"/>
    <w:next w:val="22"/>
    <w:rsid w:val="002B5D25"/>
    <w:pPr>
      <w:keepNext/>
      <w:suppressAutoHyphens/>
      <w:spacing w:before="360" w:after="120"/>
      <w:outlineLvl w:val="1"/>
    </w:pPr>
    <w:rPr>
      <w:b/>
    </w:rPr>
  </w:style>
  <w:style w:type="paragraph" w:customStyle="1" w:styleId="Style4">
    <w:name w:val="Style4"/>
    <w:basedOn w:val="a5"/>
    <w:rsid w:val="002B5D25"/>
    <w:pPr>
      <w:autoSpaceDE w:val="0"/>
      <w:autoSpaceDN w:val="0"/>
      <w:adjustRightInd w:val="0"/>
      <w:spacing w:line="302" w:lineRule="exact"/>
      <w:ind w:firstLine="0"/>
    </w:pPr>
  </w:style>
  <w:style w:type="character" w:customStyle="1" w:styleId="FontStyle15">
    <w:name w:val="Font Style15"/>
    <w:rsid w:val="002B5D25"/>
    <w:rPr>
      <w:rFonts w:ascii="Times New Roman" w:hAnsi="Times New Roman" w:cs="Times New Roman"/>
      <w:sz w:val="24"/>
      <w:szCs w:val="24"/>
    </w:rPr>
  </w:style>
  <w:style w:type="paragraph" w:customStyle="1" w:styleId="aff9">
    <w:name w:val="Пункт Знак"/>
    <w:basedOn w:val="a5"/>
    <w:rsid w:val="002B5D25"/>
    <w:pPr>
      <w:widowControl/>
      <w:tabs>
        <w:tab w:val="left" w:pos="851"/>
        <w:tab w:val="left" w:pos="1134"/>
        <w:tab w:val="num" w:pos="1702"/>
      </w:tabs>
      <w:spacing w:line="360" w:lineRule="auto"/>
      <w:ind w:left="1702" w:hanging="567"/>
    </w:pPr>
    <w:rPr>
      <w:snapToGrid w:val="0"/>
      <w:sz w:val="28"/>
      <w:szCs w:val="20"/>
    </w:rPr>
  </w:style>
  <w:style w:type="paragraph" w:customStyle="1" w:styleId="affa">
    <w:name w:val="Подпункт"/>
    <w:basedOn w:val="aff9"/>
    <w:rsid w:val="002B5D25"/>
    <w:pPr>
      <w:tabs>
        <w:tab w:val="clear" w:pos="1134"/>
        <w:tab w:val="clear" w:pos="1702"/>
        <w:tab w:val="num" w:pos="851"/>
      </w:tabs>
      <w:ind w:left="851" w:hanging="851"/>
    </w:pPr>
  </w:style>
  <w:style w:type="paragraph" w:customStyle="1" w:styleId="affb">
    <w:name w:val="Подподпункт"/>
    <w:basedOn w:val="affa"/>
    <w:rsid w:val="002B5D25"/>
    <w:pPr>
      <w:tabs>
        <w:tab w:val="clear" w:pos="851"/>
        <w:tab w:val="left" w:pos="1134"/>
        <w:tab w:val="left" w:pos="1418"/>
        <w:tab w:val="num" w:pos="2127"/>
      </w:tabs>
      <w:ind w:left="2127" w:hanging="567"/>
    </w:pPr>
    <w:rPr>
      <w:snapToGrid/>
    </w:rPr>
  </w:style>
  <w:style w:type="paragraph" w:customStyle="1" w:styleId="affc">
    <w:name w:val="Подподподпункт"/>
    <w:basedOn w:val="a5"/>
    <w:rsid w:val="002B5D25"/>
    <w:pPr>
      <w:widowControl/>
      <w:tabs>
        <w:tab w:val="left" w:pos="1134"/>
        <w:tab w:val="num" w:pos="1576"/>
        <w:tab w:val="left" w:pos="1701"/>
      </w:tabs>
      <w:spacing w:line="360" w:lineRule="auto"/>
      <w:ind w:left="1576" w:hanging="1008"/>
    </w:pPr>
    <w:rPr>
      <w:snapToGrid w:val="0"/>
      <w:sz w:val="28"/>
      <w:szCs w:val="20"/>
    </w:rPr>
  </w:style>
  <w:style w:type="paragraph" w:customStyle="1" w:styleId="19">
    <w:name w:val="Пункт1"/>
    <w:basedOn w:val="a5"/>
    <w:rsid w:val="002B5D25"/>
    <w:pPr>
      <w:widowControl/>
      <w:tabs>
        <w:tab w:val="num" w:pos="567"/>
      </w:tabs>
      <w:spacing w:before="240" w:line="360" w:lineRule="auto"/>
      <w:ind w:left="567" w:hanging="279"/>
      <w:jc w:val="center"/>
    </w:pPr>
    <w:rPr>
      <w:rFonts w:ascii="Arial" w:hAnsi="Arial"/>
      <w:b/>
      <w:snapToGrid w:val="0"/>
      <w:sz w:val="28"/>
      <w:szCs w:val="28"/>
    </w:rPr>
  </w:style>
  <w:style w:type="paragraph" w:customStyle="1" w:styleId="a4">
    <w:name w:val="Глава"/>
    <w:basedOn w:val="a5"/>
    <w:rsid w:val="002B5D25"/>
    <w:pPr>
      <w:pageBreakBefore/>
      <w:widowControl/>
      <w:numPr>
        <w:numId w:val="7"/>
      </w:numPr>
      <w:suppressAutoHyphens/>
      <w:spacing w:before="720" w:after="240" w:line="288" w:lineRule="auto"/>
      <w:jc w:val="center"/>
      <w:outlineLvl w:val="0"/>
    </w:pPr>
    <w:rPr>
      <w:rFonts w:ascii="Arial" w:hAnsi="Arial" w:cs="Arial"/>
      <w:b/>
      <w:caps/>
      <w:sz w:val="40"/>
      <w:szCs w:val="48"/>
    </w:rPr>
  </w:style>
  <w:style w:type="character" w:customStyle="1" w:styleId="FontStyle18">
    <w:name w:val="Font Style18"/>
    <w:rsid w:val="002B5D25"/>
    <w:rPr>
      <w:rFonts w:ascii="Times New Roman" w:hAnsi="Times New Roman" w:cs="Times New Roman"/>
      <w:sz w:val="26"/>
      <w:szCs w:val="26"/>
    </w:rPr>
  </w:style>
  <w:style w:type="character" w:customStyle="1" w:styleId="FontStyle13">
    <w:name w:val="Font Style13"/>
    <w:rsid w:val="002B5D25"/>
    <w:rPr>
      <w:rFonts w:ascii="Times New Roman" w:hAnsi="Times New Roman" w:cs="Times New Roman"/>
      <w:sz w:val="24"/>
      <w:szCs w:val="24"/>
    </w:rPr>
  </w:style>
  <w:style w:type="paragraph" w:customStyle="1" w:styleId="3c">
    <w:name w:val="Пункт_3_заглав"/>
    <w:basedOn w:val="32"/>
    <w:rsid w:val="002B5D25"/>
    <w:pPr>
      <w:keepNext/>
      <w:numPr>
        <w:ilvl w:val="0"/>
        <w:numId w:val="0"/>
      </w:numPr>
      <w:tabs>
        <w:tab w:val="num" w:pos="720"/>
      </w:tabs>
      <w:spacing w:before="240" w:after="120"/>
      <w:ind w:left="720" w:hanging="720"/>
      <w:outlineLvl w:val="2"/>
    </w:pPr>
    <w:rPr>
      <w:b/>
    </w:rPr>
  </w:style>
  <w:style w:type="paragraph" w:customStyle="1" w:styleId="affd">
    <w:name w:val="Пункт"/>
    <w:basedOn w:val="a5"/>
    <w:rsid w:val="002B5D25"/>
    <w:pPr>
      <w:widowControl/>
      <w:tabs>
        <w:tab w:val="num" w:pos="1980"/>
      </w:tabs>
      <w:ind w:left="1404" w:hanging="504"/>
    </w:pPr>
    <w:rPr>
      <w:szCs w:val="28"/>
    </w:rPr>
  </w:style>
  <w:style w:type="paragraph" w:styleId="affe">
    <w:name w:val="No Spacing"/>
    <w:rsid w:val="002B5D25"/>
    <w:pPr>
      <w:spacing w:after="0" w:line="240" w:lineRule="auto"/>
    </w:pPr>
    <w:rPr>
      <w:rFonts w:ascii="Times New Roman" w:eastAsia="Times New Roman" w:hAnsi="Times New Roman" w:cs="Times New Roman"/>
      <w:sz w:val="24"/>
      <w:szCs w:val="24"/>
      <w:lang w:eastAsia="ru-RU"/>
    </w:rPr>
  </w:style>
  <w:style w:type="paragraph" w:styleId="afff">
    <w:name w:val="annotation subject"/>
    <w:basedOn w:val="af6"/>
    <w:next w:val="af6"/>
    <w:link w:val="afff0"/>
    <w:semiHidden/>
    <w:rsid w:val="002B5D25"/>
    <w:pPr>
      <w:widowControl/>
      <w:spacing w:after="200" w:line="276" w:lineRule="auto"/>
      <w:ind w:firstLine="0"/>
      <w:jc w:val="left"/>
    </w:pPr>
    <w:rPr>
      <w:rFonts w:ascii="Calibri" w:hAnsi="Calibri"/>
      <w:b/>
      <w:bCs/>
      <w:lang w:val="x-none" w:eastAsia="en-US"/>
    </w:rPr>
  </w:style>
  <w:style w:type="character" w:customStyle="1" w:styleId="afff0">
    <w:name w:val="Тема примечания Знак"/>
    <w:basedOn w:val="af7"/>
    <w:link w:val="afff"/>
    <w:semiHidden/>
    <w:rsid w:val="002B5D25"/>
    <w:rPr>
      <w:rFonts w:ascii="Calibri" w:eastAsia="Times New Roman" w:hAnsi="Calibri" w:cs="Times New Roman"/>
      <w:b/>
      <w:bCs/>
      <w:sz w:val="20"/>
      <w:szCs w:val="20"/>
      <w:lang w:val="x-none" w:eastAsia="ru-RU"/>
    </w:rPr>
  </w:style>
  <w:style w:type="character" w:customStyle="1" w:styleId="17">
    <w:name w:val="Текст примечания Знак1"/>
    <w:basedOn w:val="a6"/>
    <w:link w:val="af6"/>
    <w:semiHidden/>
    <w:rsid w:val="002B5D25"/>
    <w:rPr>
      <w:rFonts w:ascii="Times New Roman" w:eastAsia="Times New Roman" w:hAnsi="Times New Roman" w:cs="Times New Roman"/>
      <w:sz w:val="20"/>
      <w:szCs w:val="20"/>
      <w:lang w:eastAsia="ru-RU"/>
    </w:rPr>
  </w:style>
  <w:style w:type="paragraph" w:styleId="afff1">
    <w:name w:val="TOC Heading"/>
    <w:basedOn w:val="14"/>
    <w:next w:val="a5"/>
    <w:uiPriority w:val="39"/>
    <w:semiHidden/>
    <w:rsid w:val="002B5D25"/>
    <w:pPr>
      <w:keepNext/>
      <w:keepLines/>
      <w:widowControl/>
      <w:spacing w:before="480" w:after="0" w:line="276" w:lineRule="auto"/>
      <w:jc w:val="left"/>
      <w:outlineLvl w:val="9"/>
    </w:pPr>
    <w:rPr>
      <w:rFonts w:ascii="Cambria" w:hAnsi="Cambria"/>
      <w:color w:val="365F91"/>
      <w:kern w:val="0"/>
      <w:szCs w:val="28"/>
      <w:lang w:eastAsia="en-US"/>
    </w:rPr>
  </w:style>
  <w:style w:type="paragraph" w:customStyle="1" w:styleId="afff2">
    <w:name w:val="Заголовок обложки"/>
    <w:basedOn w:val="a5"/>
    <w:next w:val="a5"/>
    <w:rsid w:val="002B5D25"/>
    <w:pPr>
      <w:keepNext/>
      <w:keepLines/>
      <w:widowControl/>
      <w:spacing w:before="1800" w:line="240" w:lineRule="atLeast"/>
      <w:ind w:left="1080" w:firstLine="0"/>
      <w:jc w:val="left"/>
    </w:pPr>
    <w:rPr>
      <w:rFonts w:ascii="Arial" w:hAnsi="Arial"/>
      <w:b/>
      <w:spacing w:val="-48"/>
      <w:kern w:val="28"/>
      <w:sz w:val="72"/>
      <w:szCs w:val="20"/>
      <w:lang w:eastAsia="en-US"/>
    </w:rPr>
  </w:style>
  <w:style w:type="character" w:customStyle="1" w:styleId="FontStyle48">
    <w:name w:val="Font Style48"/>
    <w:rsid w:val="002B5D25"/>
    <w:rPr>
      <w:rFonts w:ascii="Times New Roman" w:hAnsi="Times New Roman" w:cs="Times New Roman"/>
      <w:sz w:val="22"/>
      <w:szCs w:val="22"/>
    </w:rPr>
  </w:style>
  <w:style w:type="paragraph" w:customStyle="1" w:styleId="Default">
    <w:name w:val="Default"/>
    <w:rsid w:val="002B5D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f3">
    <w:name w:val="Revision"/>
    <w:hidden/>
    <w:uiPriority w:val="99"/>
    <w:semiHidden/>
    <w:rsid w:val="002B5D25"/>
    <w:pPr>
      <w:spacing w:after="0" w:line="240" w:lineRule="auto"/>
    </w:pPr>
    <w:rPr>
      <w:rFonts w:ascii="Times New Roman" w:eastAsia="Times New Roman" w:hAnsi="Times New Roman" w:cs="Times New Roman"/>
      <w:sz w:val="24"/>
      <w:szCs w:val="24"/>
      <w:lang w:eastAsia="ru-RU"/>
    </w:rPr>
  </w:style>
  <w:style w:type="character" w:customStyle="1" w:styleId="afff4">
    <w:name w:val="Основной текст + Полужирный"/>
    <w:rsid w:val="002B5D25"/>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afff5">
    <w:name w:val="Основной текст_"/>
    <w:link w:val="54"/>
    <w:rsid w:val="002B5D25"/>
    <w:rPr>
      <w:sz w:val="24"/>
      <w:szCs w:val="24"/>
      <w:shd w:val="clear" w:color="auto" w:fill="FFFFFF"/>
    </w:rPr>
  </w:style>
  <w:style w:type="paragraph" w:customStyle="1" w:styleId="54">
    <w:name w:val="Основной текст5"/>
    <w:basedOn w:val="a5"/>
    <w:link w:val="afff5"/>
    <w:rsid w:val="002B5D25"/>
    <w:pPr>
      <w:widowControl/>
      <w:shd w:val="clear" w:color="auto" w:fill="FFFFFF"/>
      <w:spacing w:after="3240" w:line="298" w:lineRule="exact"/>
      <w:ind w:hanging="560"/>
      <w:jc w:val="left"/>
    </w:pPr>
    <w:rPr>
      <w:rFonts w:asciiTheme="minorHAnsi" w:eastAsiaTheme="minorHAnsi" w:hAnsiTheme="minorHAnsi" w:cstheme="minorBidi"/>
      <w:lang w:eastAsia="en-US"/>
    </w:rPr>
  </w:style>
  <w:style w:type="numbering" w:customStyle="1" w:styleId="20">
    <w:name w:val="Стиль2"/>
    <w:uiPriority w:val="99"/>
    <w:rsid w:val="002B5D25"/>
    <w:pPr>
      <w:numPr>
        <w:numId w:val="10"/>
      </w:numPr>
    </w:pPr>
  </w:style>
  <w:style w:type="paragraph" w:styleId="afff6">
    <w:name w:val="Document Map"/>
    <w:basedOn w:val="a5"/>
    <w:link w:val="afff7"/>
    <w:semiHidden/>
    <w:rsid w:val="002B5D25"/>
    <w:rPr>
      <w:rFonts w:ascii="Tahoma" w:hAnsi="Tahoma" w:cs="Tahoma"/>
      <w:sz w:val="16"/>
      <w:szCs w:val="16"/>
    </w:rPr>
  </w:style>
  <w:style w:type="character" w:customStyle="1" w:styleId="afff7">
    <w:name w:val="Схема документа Знак"/>
    <w:basedOn w:val="a6"/>
    <w:link w:val="afff6"/>
    <w:semiHidden/>
    <w:rsid w:val="002B5D25"/>
    <w:rPr>
      <w:rFonts w:ascii="Tahoma" w:eastAsia="Times New Roman" w:hAnsi="Tahoma" w:cs="Tahoma"/>
      <w:sz w:val="16"/>
      <w:szCs w:val="16"/>
      <w:lang w:eastAsia="ru-RU"/>
    </w:rPr>
  </w:style>
  <w:style w:type="paragraph" w:customStyle="1" w:styleId="13">
    <w:name w:val="Заголовок [1]"/>
    <w:basedOn w:val="14"/>
    <w:link w:val="1a"/>
    <w:qFormat/>
    <w:rsid w:val="002B5D25"/>
    <w:pPr>
      <w:numPr>
        <w:numId w:val="11"/>
      </w:numPr>
      <w:tabs>
        <w:tab w:val="left" w:pos="993"/>
      </w:tabs>
      <w:spacing w:after="0"/>
      <w:ind w:left="0" w:firstLine="709"/>
    </w:pPr>
    <w:rPr>
      <w:szCs w:val="20"/>
    </w:rPr>
  </w:style>
  <w:style w:type="paragraph" w:customStyle="1" w:styleId="afff8">
    <w:name w:val="Просто жирный"/>
    <w:basedOn w:val="afff9"/>
    <w:link w:val="afffa"/>
    <w:qFormat/>
    <w:rsid w:val="002B5D25"/>
    <w:pPr>
      <w:ind w:firstLine="0"/>
    </w:pPr>
    <w:rPr>
      <w:b/>
    </w:rPr>
  </w:style>
  <w:style w:type="character" w:customStyle="1" w:styleId="1a">
    <w:name w:val="Заголовок [1] Знак"/>
    <w:basedOn w:val="15"/>
    <w:link w:val="13"/>
    <w:rsid w:val="002B5D25"/>
    <w:rPr>
      <w:rFonts w:ascii="Times New Roman" w:eastAsia="Times New Roman" w:hAnsi="Times New Roman" w:cs="Times New Roman"/>
      <w:b/>
      <w:bCs/>
      <w:kern w:val="32"/>
      <w:sz w:val="28"/>
      <w:szCs w:val="20"/>
      <w:lang w:val="x-none" w:eastAsia="x-none"/>
    </w:rPr>
  </w:style>
  <w:style w:type="paragraph" w:customStyle="1" w:styleId="afffb">
    <w:name w:val="Просто без отступа"/>
    <w:basedOn w:val="afff9"/>
    <w:link w:val="afffc"/>
    <w:qFormat/>
    <w:rsid w:val="002B5D25"/>
    <w:pPr>
      <w:ind w:firstLine="0"/>
    </w:pPr>
    <w:rPr>
      <w:rFonts w:eastAsia="Calibri"/>
    </w:rPr>
  </w:style>
  <w:style w:type="character" w:customStyle="1" w:styleId="afffa">
    <w:name w:val="Просто жирный Знак"/>
    <w:basedOn w:val="afffd"/>
    <w:link w:val="afff8"/>
    <w:rsid w:val="002B5D25"/>
    <w:rPr>
      <w:rFonts w:ascii="Times New Roman" w:eastAsia="Times New Roman" w:hAnsi="Times New Roman" w:cs="Times New Roman"/>
      <w:b/>
      <w:snapToGrid w:val="0"/>
      <w:sz w:val="24"/>
      <w:szCs w:val="24"/>
      <w:lang w:eastAsia="ru-RU"/>
    </w:rPr>
  </w:style>
  <w:style w:type="paragraph" w:customStyle="1" w:styleId="a2">
    <w:name w:val="Абзац [#]"/>
    <w:link w:val="afffe"/>
    <w:rsid w:val="002B5D25"/>
    <w:pPr>
      <w:numPr>
        <w:numId w:val="12"/>
      </w:numPr>
      <w:tabs>
        <w:tab w:val="left" w:pos="5954"/>
      </w:tabs>
      <w:spacing w:after="0" w:line="240" w:lineRule="auto"/>
      <w:ind w:firstLine="709"/>
    </w:pPr>
    <w:rPr>
      <w:rFonts w:ascii="Times New Roman" w:eastAsia="Times New Roman" w:hAnsi="Times New Roman" w:cs="Times New Roman"/>
      <w:snapToGrid w:val="0"/>
      <w:sz w:val="24"/>
      <w:szCs w:val="24"/>
      <w:lang w:eastAsia="ru-RU"/>
    </w:rPr>
  </w:style>
  <w:style w:type="character" w:customStyle="1" w:styleId="29">
    <w:name w:val="Пункт_2 Знак"/>
    <w:basedOn w:val="a6"/>
    <w:link w:val="22"/>
    <w:rsid w:val="002B5D25"/>
    <w:rPr>
      <w:rFonts w:ascii="Times New Roman" w:eastAsia="Times New Roman" w:hAnsi="Times New Roman" w:cs="Times New Roman"/>
      <w:snapToGrid w:val="0"/>
      <w:sz w:val="28"/>
      <w:szCs w:val="20"/>
      <w:lang w:eastAsia="ru-RU"/>
    </w:rPr>
  </w:style>
  <w:style w:type="character" w:customStyle="1" w:styleId="3b">
    <w:name w:val="Пункт_3 Знак"/>
    <w:basedOn w:val="29"/>
    <w:link w:val="32"/>
    <w:rsid w:val="002B5D25"/>
    <w:rPr>
      <w:rFonts w:ascii="Times New Roman" w:eastAsia="Times New Roman" w:hAnsi="Times New Roman" w:cs="Times New Roman"/>
      <w:snapToGrid w:val="0"/>
      <w:sz w:val="24"/>
      <w:szCs w:val="24"/>
      <w:lang w:eastAsia="ru-RU"/>
    </w:rPr>
  </w:style>
  <w:style w:type="paragraph" w:customStyle="1" w:styleId="a3">
    <w:name w:val="Мелкий список"/>
    <w:link w:val="affff"/>
    <w:qFormat/>
    <w:rsid w:val="002B5D25"/>
    <w:pPr>
      <w:numPr>
        <w:numId w:val="16"/>
      </w:numPr>
      <w:tabs>
        <w:tab w:val="left" w:pos="567"/>
      </w:tabs>
      <w:spacing w:after="0" w:line="240" w:lineRule="auto"/>
      <w:ind w:left="0" w:firstLine="709"/>
    </w:pPr>
    <w:rPr>
      <w:rFonts w:ascii="Times New Roman" w:eastAsia="Times New Roman" w:hAnsi="Times New Roman" w:cs="Times New Roman"/>
      <w:snapToGrid w:val="0"/>
      <w:sz w:val="24"/>
      <w:szCs w:val="24"/>
      <w:lang w:eastAsia="ru-RU"/>
    </w:rPr>
  </w:style>
  <w:style w:type="paragraph" w:customStyle="1" w:styleId="33">
    <w:name w:val="Абзац [3]"/>
    <w:basedOn w:val="a5"/>
    <w:link w:val="3d"/>
    <w:qFormat/>
    <w:rsid w:val="002B5D25"/>
    <w:pPr>
      <w:numPr>
        <w:ilvl w:val="2"/>
        <w:numId w:val="11"/>
      </w:numPr>
      <w:ind w:left="710" w:firstLine="0"/>
      <w:outlineLvl w:val="2"/>
    </w:pPr>
    <w:rPr>
      <w:bCs/>
      <w:iCs/>
      <w:sz w:val="28"/>
      <w:szCs w:val="28"/>
      <w:lang w:eastAsia="x-none"/>
    </w:rPr>
  </w:style>
  <w:style w:type="character" w:customStyle="1" w:styleId="afffe">
    <w:name w:val="Абзац [#] Знак"/>
    <w:basedOn w:val="a6"/>
    <w:link w:val="a2"/>
    <w:rsid w:val="002B5D25"/>
    <w:rPr>
      <w:rFonts w:ascii="Times New Roman" w:eastAsia="Times New Roman" w:hAnsi="Times New Roman" w:cs="Times New Roman"/>
      <w:snapToGrid w:val="0"/>
      <w:sz w:val="24"/>
      <w:szCs w:val="24"/>
      <w:lang w:eastAsia="ru-RU"/>
    </w:rPr>
  </w:style>
  <w:style w:type="paragraph" w:customStyle="1" w:styleId="afff9">
    <w:name w:val="Просто"/>
    <w:basedOn w:val="a2"/>
    <w:link w:val="afffd"/>
    <w:qFormat/>
    <w:rsid w:val="002B5D25"/>
    <w:pPr>
      <w:numPr>
        <w:numId w:val="0"/>
      </w:numPr>
      <w:ind w:firstLine="709"/>
      <w:jc w:val="both"/>
    </w:pPr>
  </w:style>
  <w:style w:type="character" w:customStyle="1" w:styleId="3d">
    <w:name w:val="Абзац [3] Знак"/>
    <w:basedOn w:val="a6"/>
    <w:link w:val="33"/>
    <w:rsid w:val="002B5D25"/>
    <w:rPr>
      <w:rFonts w:ascii="Times New Roman" w:eastAsia="Times New Roman" w:hAnsi="Times New Roman" w:cs="Times New Roman"/>
      <w:bCs/>
      <w:iCs/>
      <w:sz w:val="28"/>
      <w:szCs w:val="28"/>
      <w:lang w:eastAsia="x-none"/>
    </w:rPr>
  </w:style>
  <w:style w:type="paragraph" w:customStyle="1" w:styleId="1b">
    <w:name w:val="Абзац [1)]"/>
    <w:basedOn w:val="afff9"/>
    <w:link w:val="1c"/>
    <w:rsid w:val="002B5D25"/>
  </w:style>
  <w:style w:type="character" w:customStyle="1" w:styleId="afffd">
    <w:name w:val="Просто Знак"/>
    <w:basedOn w:val="afffe"/>
    <w:link w:val="afff9"/>
    <w:rsid w:val="002B5D25"/>
    <w:rPr>
      <w:rFonts w:ascii="Times New Roman" w:eastAsia="Times New Roman" w:hAnsi="Times New Roman" w:cs="Times New Roman"/>
      <w:snapToGrid w:val="0"/>
      <w:sz w:val="24"/>
      <w:szCs w:val="24"/>
      <w:lang w:eastAsia="ru-RU"/>
    </w:rPr>
  </w:style>
  <w:style w:type="character" w:customStyle="1" w:styleId="1c">
    <w:name w:val="Абзац [1)] Знак"/>
    <w:basedOn w:val="afffd"/>
    <w:link w:val="1b"/>
    <w:rsid w:val="002B5D25"/>
    <w:rPr>
      <w:rFonts w:ascii="Times New Roman" w:eastAsia="Times New Roman" w:hAnsi="Times New Roman" w:cs="Times New Roman"/>
      <w:snapToGrid w:val="0"/>
      <w:sz w:val="24"/>
      <w:szCs w:val="24"/>
      <w:lang w:eastAsia="ru-RU"/>
    </w:rPr>
  </w:style>
  <w:style w:type="numbering" w:customStyle="1" w:styleId="4">
    <w:name w:val="Стиль4"/>
    <w:uiPriority w:val="99"/>
    <w:rsid w:val="002B5D25"/>
    <w:pPr>
      <w:numPr>
        <w:numId w:val="18"/>
      </w:numPr>
    </w:pPr>
  </w:style>
  <w:style w:type="numbering" w:customStyle="1" w:styleId="50">
    <w:name w:val="Стиль5"/>
    <w:uiPriority w:val="99"/>
    <w:rsid w:val="002B5D25"/>
    <w:pPr>
      <w:numPr>
        <w:numId w:val="19"/>
      </w:numPr>
    </w:pPr>
  </w:style>
  <w:style w:type="numbering" w:customStyle="1" w:styleId="6">
    <w:name w:val="Стиль6"/>
    <w:uiPriority w:val="99"/>
    <w:rsid w:val="002B5D25"/>
    <w:pPr>
      <w:numPr>
        <w:numId w:val="20"/>
      </w:numPr>
    </w:pPr>
  </w:style>
  <w:style w:type="paragraph" w:customStyle="1" w:styleId="23">
    <w:name w:val="Абзац [2] (нормальный)"/>
    <w:basedOn w:val="a5"/>
    <w:link w:val="2b"/>
    <w:qFormat/>
    <w:rsid w:val="002B5D25"/>
    <w:pPr>
      <w:numPr>
        <w:ilvl w:val="1"/>
        <w:numId w:val="11"/>
      </w:numPr>
      <w:ind w:left="0" w:firstLine="709"/>
      <w:outlineLvl w:val="1"/>
    </w:pPr>
    <w:rPr>
      <w:bCs/>
      <w:iCs/>
      <w:sz w:val="28"/>
      <w:szCs w:val="28"/>
      <w:lang w:eastAsia="x-none"/>
    </w:rPr>
  </w:style>
  <w:style w:type="character" w:customStyle="1" w:styleId="2b">
    <w:name w:val="Абзац [2] (нормальный) Знак"/>
    <w:basedOn w:val="a6"/>
    <w:link w:val="23"/>
    <w:rsid w:val="002B5D25"/>
    <w:rPr>
      <w:rFonts w:ascii="Times New Roman" w:eastAsia="Times New Roman" w:hAnsi="Times New Roman" w:cs="Times New Roman"/>
      <w:bCs/>
      <w:iCs/>
      <w:sz w:val="28"/>
      <w:szCs w:val="28"/>
      <w:lang w:eastAsia="x-none"/>
    </w:rPr>
  </w:style>
  <w:style w:type="paragraph" w:styleId="a">
    <w:name w:val="List Bullet"/>
    <w:basedOn w:val="a5"/>
    <w:semiHidden/>
    <w:rsid w:val="002B5D25"/>
    <w:pPr>
      <w:numPr>
        <w:numId w:val="21"/>
      </w:numPr>
      <w:contextualSpacing/>
    </w:pPr>
  </w:style>
  <w:style w:type="paragraph" w:customStyle="1" w:styleId="42">
    <w:name w:val="Абзац [4]"/>
    <w:basedOn w:val="33"/>
    <w:link w:val="45"/>
    <w:qFormat/>
    <w:rsid w:val="002B5D25"/>
    <w:pPr>
      <w:numPr>
        <w:ilvl w:val="3"/>
      </w:numPr>
      <w:ind w:left="0" w:firstLine="709"/>
      <w:outlineLvl w:val="3"/>
    </w:pPr>
  </w:style>
  <w:style w:type="paragraph" w:customStyle="1" w:styleId="51">
    <w:name w:val="Абзац [5]"/>
    <w:basedOn w:val="42"/>
    <w:link w:val="55"/>
    <w:qFormat/>
    <w:rsid w:val="002B5D25"/>
    <w:pPr>
      <w:numPr>
        <w:ilvl w:val="4"/>
      </w:numPr>
      <w:ind w:left="0" w:firstLine="709"/>
      <w:outlineLvl w:val="4"/>
    </w:pPr>
  </w:style>
  <w:style w:type="character" w:customStyle="1" w:styleId="45">
    <w:name w:val="Абзац [4] Знак"/>
    <w:basedOn w:val="3d"/>
    <w:link w:val="42"/>
    <w:rsid w:val="002B5D25"/>
    <w:rPr>
      <w:rFonts w:ascii="Times New Roman" w:eastAsia="Times New Roman" w:hAnsi="Times New Roman" w:cs="Times New Roman"/>
      <w:bCs/>
      <w:iCs/>
      <w:sz w:val="28"/>
      <w:szCs w:val="28"/>
      <w:lang w:eastAsia="x-none"/>
    </w:rPr>
  </w:style>
  <w:style w:type="character" w:customStyle="1" w:styleId="55">
    <w:name w:val="Абзац [5] Знак"/>
    <w:basedOn w:val="45"/>
    <w:link w:val="51"/>
    <w:rsid w:val="002B5D25"/>
    <w:rPr>
      <w:rFonts w:ascii="Times New Roman" w:eastAsia="Times New Roman" w:hAnsi="Times New Roman" w:cs="Times New Roman"/>
      <w:bCs/>
      <w:iCs/>
      <w:sz w:val="28"/>
      <w:szCs w:val="28"/>
      <w:lang w:eastAsia="x-none"/>
    </w:rPr>
  </w:style>
  <w:style w:type="character" w:customStyle="1" w:styleId="afffc">
    <w:name w:val="Просто без отступа Знак"/>
    <w:basedOn w:val="afffd"/>
    <w:link w:val="afffb"/>
    <w:rsid w:val="002B5D25"/>
    <w:rPr>
      <w:rFonts w:ascii="Times New Roman" w:eastAsia="Calibri" w:hAnsi="Times New Roman" w:cs="Times New Roman"/>
      <w:snapToGrid w:val="0"/>
      <w:sz w:val="24"/>
      <w:szCs w:val="24"/>
      <w:lang w:eastAsia="ru-RU"/>
    </w:rPr>
  </w:style>
  <w:style w:type="character" w:customStyle="1" w:styleId="affff">
    <w:name w:val="Мелкий список Знак"/>
    <w:basedOn w:val="3b"/>
    <w:link w:val="a3"/>
    <w:rsid w:val="002B5D25"/>
    <w:rPr>
      <w:rFonts w:ascii="Times New Roman" w:eastAsia="Times New Roman" w:hAnsi="Times New Roman" w:cs="Times New Roman"/>
      <w:snapToGrid w:val="0"/>
      <w:sz w:val="24"/>
      <w:szCs w:val="24"/>
      <w:lang w:eastAsia="ru-RU"/>
    </w:rPr>
  </w:style>
  <w:style w:type="paragraph" w:customStyle="1" w:styleId="1">
    <w:name w:val="1)"/>
    <w:basedOn w:val="42"/>
    <w:link w:val="1d"/>
    <w:qFormat/>
    <w:rsid w:val="002B5D25"/>
    <w:pPr>
      <w:numPr>
        <w:ilvl w:val="0"/>
        <w:numId w:val="27"/>
      </w:numPr>
    </w:pPr>
  </w:style>
  <w:style w:type="paragraph" w:customStyle="1" w:styleId="a0">
    <w:name w:val="а)"/>
    <w:basedOn w:val="1"/>
    <w:link w:val="affff0"/>
    <w:qFormat/>
    <w:rsid w:val="002B5D25"/>
    <w:pPr>
      <w:numPr>
        <w:numId w:val="22"/>
      </w:numPr>
      <w:tabs>
        <w:tab w:val="left" w:pos="567"/>
      </w:tabs>
      <w:contextualSpacing/>
    </w:pPr>
  </w:style>
  <w:style w:type="paragraph" w:customStyle="1" w:styleId="2c">
    <w:name w:val="Абзац [2] полужирный (основной текст)"/>
    <w:basedOn w:val="23"/>
    <w:link w:val="2d"/>
    <w:qFormat/>
    <w:rsid w:val="002B5D25"/>
    <w:rPr>
      <w:b/>
    </w:rPr>
  </w:style>
  <w:style w:type="character" w:customStyle="1" w:styleId="1d">
    <w:name w:val="1) Знак"/>
    <w:basedOn w:val="45"/>
    <w:link w:val="1"/>
    <w:rsid w:val="002B5D25"/>
    <w:rPr>
      <w:rFonts w:ascii="Times New Roman" w:eastAsia="Times New Roman" w:hAnsi="Times New Roman" w:cs="Times New Roman"/>
      <w:bCs/>
      <w:iCs/>
      <w:sz w:val="28"/>
      <w:szCs w:val="28"/>
      <w:lang w:eastAsia="x-none"/>
    </w:rPr>
  </w:style>
  <w:style w:type="character" w:customStyle="1" w:styleId="affff0">
    <w:name w:val="а) Знак"/>
    <w:basedOn w:val="1d"/>
    <w:link w:val="a0"/>
    <w:rsid w:val="002B5D25"/>
    <w:rPr>
      <w:rFonts w:ascii="Times New Roman" w:eastAsia="Times New Roman" w:hAnsi="Times New Roman" w:cs="Times New Roman"/>
      <w:bCs/>
      <w:iCs/>
      <w:sz w:val="28"/>
      <w:szCs w:val="28"/>
      <w:lang w:eastAsia="x-none"/>
    </w:rPr>
  </w:style>
  <w:style w:type="paragraph" w:customStyle="1" w:styleId="3e">
    <w:name w:val="Абзац [3] полужирный"/>
    <w:basedOn w:val="33"/>
    <w:rsid w:val="002B5D25"/>
    <w:rPr>
      <w:b/>
      <w:iCs w:val="0"/>
    </w:rPr>
  </w:style>
  <w:style w:type="character" w:customStyle="1" w:styleId="2d">
    <w:name w:val="Абзац [2] полужирный (основной текст) Знак"/>
    <w:basedOn w:val="2b"/>
    <w:link w:val="2c"/>
    <w:rsid w:val="002B5D25"/>
    <w:rPr>
      <w:rFonts w:ascii="Times New Roman" w:eastAsia="Times New Roman" w:hAnsi="Times New Roman" w:cs="Times New Roman"/>
      <w:b/>
      <w:bCs/>
      <w:iCs/>
      <w:sz w:val="28"/>
      <w:szCs w:val="28"/>
      <w:lang w:eastAsia="x-none"/>
    </w:rPr>
  </w:style>
  <w:style w:type="paragraph" w:customStyle="1" w:styleId="2e">
    <w:name w:val="Абзац [2] полужирный"/>
    <w:basedOn w:val="23"/>
    <w:link w:val="2f"/>
    <w:qFormat/>
    <w:rsid w:val="002B5D25"/>
    <w:pPr>
      <w:spacing w:before="120"/>
    </w:pPr>
    <w:rPr>
      <w:b/>
    </w:rPr>
  </w:style>
  <w:style w:type="character" w:customStyle="1" w:styleId="2f">
    <w:name w:val="Абзац [2] полужирный Знак"/>
    <w:basedOn w:val="2b"/>
    <w:link w:val="2e"/>
    <w:rsid w:val="002B5D25"/>
    <w:rPr>
      <w:rFonts w:ascii="Times New Roman" w:eastAsia="Times New Roman" w:hAnsi="Times New Roman" w:cs="Times New Roman"/>
      <w:b/>
      <w:bCs/>
      <w:iCs/>
      <w:sz w:val="28"/>
      <w:szCs w:val="28"/>
      <w:lang w:eastAsia="x-none"/>
    </w:rPr>
  </w:style>
  <w:style w:type="character" w:styleId="affff1">
    <w:name w:val="Placeholder Text"/>
    <w:basedOn w:val="a6"/>
    <w:uiPriority w:val="99"/>
    <w:semiHidden/>
    <w:rsid w:val="002B5D25"/>
    <w:rPr>
      <w:color w:val="808080"/>
    </w:rPr>
  </w:style>
  <w:style w:type="table" w:customStyle="1" w:styleId="211">
    <w:name w:val="Таблица простая 21"/>
    <w:basedOn w:val="a7"/>
    <w:uiPriority w:val="42"/>
    <w:rsid w:val="002B5D2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7F7F7F" w:themeColor="text1" w:themeTint="80"/>
        <w:bottom w:val="single" w:sz="4" w:space="0" w:color="7F7F7F" w:themeColor="text1" w:themeTint="80"/>
      </w:tblBorders>
      <w:tblCellMar>
        <w:top w:w="85" w:type="dxa"/>
        <w:left w:w="85" w:type="dxa"/>
        <w:bottom w:w="85" w:type="dxa"/>
        <w:right w:w="284" w:type="dxa"/>
      </w:tblCellMar>
    </w:tblPr>
    <w:tblStylePr w:type="firstRow">
      <w:pPr>
        <w:wordWrap/>
        <w:spacing w:beforeLines="0" w:before="120" w:beforeAutospacing="0"/>
      </w:pPr>
      <w:rPr>
        <w:b/>
        <w:bCs/>
      </w:rPr>
      <w:tblPr/>
      <w:tcPr>
        <w:tcBorders>
          <w:top w:val="nil"/>
          <w:left w:val="nil"/>
          <w:bottom w:val="nil"/>
          <w:right w:val="nil"/>
          <w:insideH w:val="nil"/>
          <w:insideV w:val="nil"/>
          <w:tl2br w:val="nil"/>
          <w:tr2bl w:val="nil"/>
        </w:tcBorders>
      </w:tcPr>
    </w:tblStylePr>
    <w:tblStylePr w:type="lastRow">
      <w:rPr>
        <w:b w:val="0"/>
        <w:bCs/>
        <w:sz w:val="16"/>
      </w:rPr>
      <w:tblPr/>
      <w:tcPr>
        <w:tcBorders>
          <w:top w:val="single" w:sz="4" w:space="0" w:color="auto"/>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extended-textshort">
    <w:name w:val="extended-text__short"/>
    <w:basedOn w:val="a6"/>
    <w:rsid w:val="002B5D25"/>
  </w:style>
  <w:style w:type="paragraph" w:customStyle="1" w:styleId="111">
    <w:name w:val="1.1.1. полужирный"/>
    <w:basedOn w:val="33"/>
    <w:link w:val="1110"/>
    <w:rsid w:val="002B5D25"/>
  </w:style>
  <w:style w:type="character" w:customStyle="1" w:styleId="aff3">
    <w:name w:val="Абзац списка Знак"/>
    <w:basedOn w:val="a6"/>
    <w:link w:val="aff2"/>
    <w:uiPriority w:val="34"/>
    <w:locked/>
    <w:rsid w:val="002B5D25"/>
    <w:rPr>
      <w:rFonts w:ascii="Times New Roman" w:eastAsia="Times New Roman" w:hAnsi="Times New Roman" w:cs="Times New Roman"/>
      <w:sz w:val="24"/>
      <w:szCs w:val="24"/>
      <w:lang w:eastAsia="ru-RU"/>
    </w:rPr>
  </w:style>
  <w:style w:type="character" w:customStyle="1" w:styleId="1110">
    <w:name w:val="1.1.1. полужирный Знак"/>
    <w:basedOn w:val="3d"/>
    <w:link w:val="111"/>
    <w:rsid w:val="002B5D25"/>
    <w:rPr>
      <w:rFonts w:ascii="Times New Roman" w:eastAsia="Times New Roman" w:hAnsi="Times New Roman" w:cs="Times New Roman"/>
      <w:bCs/>
      <w:iCs/>
      <w:sz w:val="28"/>
      <w:szCs w:val="28"/>
      <w:lang w:eastAsia="x-none"/>
    </w:rPr>
  </w:style>
  <w:style w:type="paragraph" w:customStyle="1" w:styleId="a1">
    <w:name w:val="ОСНОВНОЙ"/>
    <w:basedOn w:val="a5"/>
    <w:qFormat/>
    <w:rsid w:val="002B5D25"/>
    <w:pPr>
      <w:widowControl/>
      <w:numPr>
        <w:numId w:val="102"/>
      </w:numPr>
      <w:shd w:val="clear" w:color="auto" w:fill="FFFFFF"/>
      <w:autoSpaceDE w:val="0"/>
      <w:autoSpaceDN w:val="0"/>
      <w:adjustRightInd w:val="0"/>
      <w:spacing w:before="60" w:after="60"/>
    </w:pPr>
    <w:rPr>
      <w:bCs/>
      <w:color w:val="000000"/>
      <w:sz w:val="28"/>
      <w:szCs w:val="28"/>
      <w:lang w:eastAsia="en-US"/>
    </w:rPr>
  </w:style>
  <w:style w:type="numbering" w:customStyle="1" w:styleId="11">
    <w:name w:val="Стиль УКС11"/>
    <w:uiPriority w:val="99"/>
    <w:rsid w:val="002B5D25"/>
    <w:pPr>
      <w:numPr>
        <w:numId w:val="10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1354</TotalTime>
  <Pages>77</Pages>
  <Words>23167</Words>
  <Characters>132058</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Архипов</cp:lastModifiedBy>
  <cp:revision>5</cp:revision>
  <dcterms:created xsi:type="dcterms:W3CDTF">2019-10-30T07:21:00Z</dcterms:created>
  <dcterms:modified xsi:type="dcterms:W3CDTF">2019-11-01T02:04:00Z</dcterms:modified>
</cp:coreProperties>
</file>